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jc w:val="left"/>
        <w:rPr/>
      </w:pPr>
      <w:bookmarkStart w:id="0" w:name="__DdeLink__792_1165932446"/>
      <w:r>
        <w:rPr>
          <w:rFonts w:cs="Times New Roman"/>
          <w:b w:val="false"/>
          <w:bCs w:val="false"/>
          <w:sz w:val="24"/>
          <w:szCs w:val="24"/>
          <w:lang w:val="en-US"/>
        </w:rPr>
        <w:t>ROP-HAN-37754-CPI-3/2021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35</w:t>
      </w:r>
      <w:r>
        <w:rPr>
          <w:lang w:val="sr-CS"/>
        </w:rPr>
        <w:t>/</w:t>
      </w:r>
      <w:r>
        <w:rPr>
          <w:lang w:val="en-US"/>
        </w:rPr>
        <w:t>2021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szCs w:val="24"/>
          <w:shd w:fill="FFFFFF" w:val="clear"/>
          <w:lang w:val="en-US"/>
        </w:rPr>
        <w:t>12</w:t>
      </w:r>
      <w:r>
        <w:rPr>
          <w:rFonts w:cs="Times New Roman"/>
          <w:b w:val="false"/>
          <w:bCs w:val="false"/>
          <w:sz w:val="24"/>
          <w:szCs w:val="24"/>
          <w:shd w:fill="FFFFFF" w:val="clear"/>
          <w:lang w:val="en-US"/>
        </w:rPr>
        <w:t>.04.2021</w:t>
      </w:r>
      <w:r>
        <w:rPr>
          <w:rFonts w:cs="Times New Roman"/>
          <w:b w:val="false"/>
          <w:bCs w:val="false"/>
          <w:sz w:val="24"/>
          <w:szCs w:val="24"/>
          <w:shd w:fill="FFFFFF" w:val="clear"/>
          <w:lang w:val="sr-CS"/>
        </w:rPr>
        <w:t>.</w:t>
      </w:r>
      <w:r>
        <w:rPr>
          <w:rFonts w:cs="Times New Roman"/>
          <w:b w:val="false"/>
          <w:bCs w:val="false"/>
          <w:sz w:val="24"/>
          <w:szCs w:val="24"/>
          <w:lang w:val="sr-CS"/>
        </w:rPr>
        <w:t xml:space="preserve"> г</w:t>
      </w:r>
      <w:bookmarkEnd w:id="0"/>
      <w:r>
        <w:rPr>
          <w:rFonts w:cs="Times New Roman"/>
          <w:b w:val="false"/>
          <w:bCs w:val="false"/>
          <w:sz w:val="24"/>
          <w:szCs w:val="24"/>
          <w:lang w:val="sr-RS"/>
        </w:rPr>
        <w:t>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NewRomanPSMT" w:ascii="TimesNewRomanPSMT" w:hAnsi="TimesNewRomanPSMT"/>
          <w:sz w:val="24"/>
          <w:shd w:fill="000000" w:val="clear"/>
          <w:lang w:val="en-US"/>
        </w:rPr>
        <w:t>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color w:val="000000"/>
          <w:sz w:val="24"/>
          <w:szCs w:val="24"/>
          <w:shd w:fill="000000" w:val="clear"/>
          <w:lang w:val="en-US"/>
        </w:rPr>
        <w:t>XXXXXXXXXXXXXXXXXXXXXXXXXX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изградњу </w:t>
      </w:r>
      <w:r>
        <w:rPr>
          <w:rFonts w:cs="TimesNewRomanPSMT" w:ascii="0" w:hAnsi="0"/>
          <w:color w:val="000000"/>
          <w:sz w:val="24"/>
          <w:lang w:val="sr-RS"/>
        </w:rPr>
        <w:t>кабловске канализације за полагање оптичког кабла</w:t>
      </w:r>
      <w:r>
        <w:rPr>
          <w:rFonts w:ascii="0" w:hAnsi="0"/>
          <w:color w:val="000000"/>
          <w:sz w:val="24"/>
        </w:rPr>
        <w:t xml:space="preserve">, </w:t>
      </w:r>
      <w:r>
        <w:rPr>
          <w:lang w:val="sr-CS"/>
        </w:rPr>
        <w:t xml:space="preserve">на основу члана </w:t>
      </w:r>
      <w:r>
        <w:rPr>
          <w:lang w:val="ru-RU"/>
        </w:rPr>
        <w:t xml:space="preserve">8ђ, </w:t>
      </w:r>
      <w:r>
        <w:rPr>
          <w:lang w:val="sr-RS"/>
        </w:rPr>
        <w:t xml:space="preserve">69. став 11 и 12, </w:t>
      </w:r>
      <w:r>
        <w:rPr>
          <w:lang w:val="ru-RU"/>
        </w:rPr>
        <w:t>134 ст</w:t>
      </w:r>
      <w:r>
        <w:rPr/>
        <w:t>ав</w:t>
      </w:r>
      <w:r>
        <w:rPr>
          <w:lang w:val="ru-RU"/>
        </w:rPr>
        <w:t xml:space="preserve"> 2. и 135. Закона о планирању и изградњи </w:t>
      </w:r>
      <w:r>
        <w:rPr>
          <w:color w:val="000000"/>
          <w:sz w:val="24"/>
          <w:szCs w:val="24"/>
          <w:lang w:val="sr-RS"/>
        </w:rPr>
        <w:t>(„Службени гласник РС“, број 72/09, 81/09 - исправка, 64/10-одлука УС, 24/11, 121/12, 42/13-одлука УС, 50/13-одлука УС, 98/13-одлука УС, 132/14, 145/2014, 83/2018, 31/19, 37/19-др. закон и 9/2020)</w:t>
      </w:r>
      <w:r>
        <w:rPr>
          <w:lang w:val="ru-RU"/>
        </w:rPr>
        <w:t>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/>
      </w:pPr>
      <w:r>
        <w:rPr>
          <w:b/>
          <w:bCs/>
        </w:rPr>
        <w:t>О ГРАЂЕВИНСКОЈ ДОЗВОЛИ</w:t>
      </w:r>
      <w:r>
        <w:rPr>
          <w:b/>
          <w:bCs/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NewRomanPSMT" w:ascii="TimesNewRomanPSMT" w:hAnsi="TimesNewRomanPSMT"/>
          <w:b w:val="false"/>
          <w:bCs w:val="false"/>
          <w:sz w:val="24"/>
          <w:shd w:fill="000000" w:val="clear"/>
          <w:lang w:val="en-US"/>
        </w:rPr>
        <w:t>XXXXXXXXXXXXXXXXXXXXXX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lang w:val="sr-RS"/>
        </w:rPr>
        <w:t xml:space="preserve">матични број </w:t>
      </w:r>
      <w:r>
        <w:rPr>
          <w:shd w:fill="000000" w:val="clear"/>
          <w:lang w:val="en-US"/>
        </w:rPr>
        <w:t>XXXXXXXX</w:t>
      </w:r>
      <w:r>
        <w:rPr>
          <w:lang w:val="sr-RS"/>
        </w:rPr>
        <w:t xml:space="preserve">, ПИБ </w:t>
      </w:r>
      <w:r>
        <w:rPr>
          <w:shd w:fill="000000" w:val="clear"/>
          <w:lang w:val="en-US"/>
        </w:rPr>
        <w:t>XXXXXXXX</w:t>
      </w:r>
      <w:r>
        <w:rPr>
          <w:lang w:val="sr-RS"/>
        </w:rPr>
        <w:t xml:space="preserve">,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изградња </w:t>
      </w:r>
      <w:r>
        <w:rPr>
          <w:rFonts w:cs="TimesNewRomanPSMT" w:ascii="0" w:hAnsi="0"/>
          <w:color w:val="000000"/>
          <w:sz w:val="24"/>
          <w:lang w:val="sr-RS"/>
        </w:rPr>
        <w:t xml:space="preserve">кабловске </w:t>
      </w:r>
      <w:r>
        <w:rPr>
          <w:rFonts w:cs="TimesNewRomanPSMT"/>
          <w:color w:val="000000"/>
          <w:sz w:val="24"/>
          <w:szCs w:val="24"/>
          <w:lang w:val="sr-RS"/>
        </w:rPr>
        <w:t>канализације за полагање оптичког кабла</w:t>
      </w:r>
      <w:r>
        <w:rPr>
          <w:rFonts w:cs="Times New Roman"/>
          <w:sz w:val="24"/>
          <w:szCs w:val="24"/>
          <w:lang w:val="sr-RS"/>
        </w:rPr>
        <w:t xml:space="preserve"> на делу кп.бр. 2700/1</w:t>
      </w:r>
      <w:r>
        <w:rPr>
          <w:rFonts w:cs="Times New Roman"/>
          <w:b w:val="false"/>
          <w:bCs w:val="false"/>
          <w:sz w:val="24"/>
          <w:szCs w:val="24"/>
          <w:lang w:val="sr-RS"/>
        </w:rPr>
        <w:t xml:space="preserve"> 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  <w:lang w:val="sr-RS"/>
        </w:rPr>
        <w:t>КО Гариње (85366 м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2</w:t>
      </w:r>
      <w:r>
        <w:rPr>
          <w:b w:val="false"/>
          <w:bCs w:val="false"/>
          <w:sz w:val="24"/>
          <w:szCs w:val="24"/>
          <w:lang w:val="sr-RS"/>
        </w:rPr>
        <w:t>)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.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  <w:lang w:val="sr-RS"/>
        </w:rPr>
        <w:t xml:space="preserve">Траса кабловске канализације почиње од границе </w:t>
      </w:r>
      <w:r>
        <w:rPr>
          <w:rFonts w:cs="Times New Roman"/>
          <w:sz w:val="24"/>
          <w:szCs w:val="24"/>
          <w:lang w:val="sr-RS"/>
        </w:rPr>
        <w:t>кп.бр. 2700/1</w:t>
      </w:r>
      <w:r>
        <w:rPr>
          <w:rFonts w:cs="Times New Roman"/>
          <w:b w:val="false"/>
          <w:bCs w:val="false"/>
          <w:sz w:val="24"/>
          <w:szCs w:val="24"/>
          <w:lang w:val="sr-RS"/>
        </w:rPr>
        <w:t xml:space="preserve"> </w:t>
      </w:r>
      <w:r>
        <w:rPr>
          <w:b w:val="false"/>
          <w:bCs w:val="false"/>
          <w:sz w:val="24"/>
          <w:szCs w:val="24"/>
          <w:lang w:val="sr-RS"/>
        </w:rPr>
        <w:t xml:space="preserve"> КО Гариње, са леве стране Државног пута</w:t>
      </w:r>
      <w:r>
        <w:rPr>
          <w:sz w:val="24"/>
        </w:rPr>
        <w:t xml:space="preserve"> IIA </w:t>
      </w:r>
      <w:r>
        <w:rPr>
          <w:sz w:val="24"/>
          <w:lang w:val="sr-RS"/>
        </w:rPr>
        <w:t>реда број</w:t>
      </w:r>
      <w:r>
        <w:rPr>
          <w:sz w:val="24"/>
        </w:rPr>
        <w:t xml:space="preserve"> 258, </w:t>
      </w:r>
      <w:r>
        <w:rPr>
          <w:sz w:val="24"/>
          <w:lang w:val="sr-RS"/>
        </w:rPr>
        <w:t xml:space="preserve">профил број </w:t>
      </w:r>
      <w:r>
        <w:rPr>
          <w:sz w:val="24"/>
        </w:rPr>
        <w:t>1 (</w:t>
      </w:r>
      <w:r>
        <w:rPr>
          <w:sz w:val="24"/>
          <w:lang w:val="sr-RS"/>
        </w:rPr>
        <w:t>стационажа</w:t>
      </w:r>
      <w:r>
        <w:rPr>
          <w:sz w:val="24"/>
        </w:rPr>
        <w:t xml:space="preserve"> km 41+053.92, </w:t>
      </w:r>
      <w:r>
        <w:rPr>
          <w:b w:val="false"/>
          <w:bCs w:val="false"/>
          <w:sz w:val="24"/>
          <w:szCs w:val="24"/>
          <w:lang w:val="sr-RS"/>
        </w:rPr>
        <w:t>државни пут</w:t>
      </w:r>
      <w:r>
        <w:rPr>
          <w:sz w:val="24"/>
        </w:rPr>
        <w:t xml:space="preserve"> IIA </w:t>
      </w:r>
      <w:r>
        <w:rPr>
          <w:sz w:val="24"/>
          <w:lang w:val="sr-RS"/>
        </w:rPr>
        <w:t>реда број</w:t>
      </w:r>
      <w:r>
        <w:rPr>
          <w:sz w:val="24"/>
        </w:rPr>
        <w:t xml:space="preserve"> 258) </w:t>
      </w:r>
      <w:r>
        <w:rPr>
          <w:sz w:val="24"/>
          <w:lang w:val="sr-RS"/>
        </w:rPr>
        <w:t xml:space="preserve">и иде левом страном </w:t>
      </w:r>
      <w:r>
        <w:rPr>
          <w:b w:val="false"/>
          <w:bCs w:val="false"/>
          <w:sz w:val="24"/>
          <w:szCs w:val="24"/>
          <w:lang w:val="sr-RS"/>
        </w:rPr>
        <w:t>Државног пута</w:t>
      </w:r>
      <w:r>
        <w:rPr>
          <w:sz w:val="24"/>
          <w:lang w:val="sr-RS"/>
        </w:rPr>
        <w:t xml:space="preserve"> IIA реда број 258</w:t>
      </w:r>
      <w:r>
        <w:rPr>
          <w:sz w:val="24"/>
        </w:rPr>
        <w:t xml:space="preserve"> (</w:t>
      </w:r>
      <w:r>
        <w:rPr>
          <w:rFonts w:cs="Times New Roman"/>
          <w:sz w:val="24"/>
          <w:lang w:val="sr-RS"/>
        </w:rPr>
        <w:t>кп.бр. 2700/1</w:t>
      </w:r>
      <w:r>
        <w:rPr>
          <w:rFonts w:cs="Times New Roman"/>
          <w:b w:val="false"/>
          <w:bCs w:val="false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>КО Гариње</w:t>
      </w:r>
      <w:r>
        <w:rPr>
          <w:sz w:val="24"/>
        </w:rPr>
        <w:t xml:space="preserve">) </w:t>
      </w:r>
      <w:r>
        <w:rPr>
          <w:sz w:val="24"/>
          <w:lang w:val="sr-RS"/>
        </w:rPr>
        <w:t>уз ивицу асфалтног коловоза а затим се, поред паркинга у Царичиној долини завршава у постојећем монтажном окну</w:t>
      </w:r>
      <w:r>
        <w:rPr>
          <w:sz w:val="24"/>
        </w:rPr>
        <w:t xml:space="preserve"> PMO, </w:t>
      </w:r>
      <w:r>
        <w:rPr>
          <w:sz w:val="24"/>
          <w:lang w:val="sr-RS"/>
        </w:rPr>
        <w:t xml:space="preserve">Профил број </w:t>
      </w:r>
      <w:r>
        <w:rPr>
          <w:sz w:val="24"/>
        </w:rPr>
        <w:t xml:space="preserve">3 </w:t>
      </w:r>
      <w:r>
        <w:rPr>
          <w:sz w:val="24"/>
          <w:lang w:val="sr-RS"/>
        </w:rPr>
        <w:t>(стационажа</w:t>
      </w:r>
      <w:r>
        <w:rPr>
          <w:sz w:val="24"/>
        </w:rPr>
        <w:t xml:space="preserve"> km 41+140.70,  </w:t>
      </w:r>
      <w:r>
        <w:rPr>
          <w:b w:val="false"/>
          <w:bCs w:val="false"/>
          <w:sz w:val="24"/>
          <w:szCs w:val="24"/>
          <w:lang w:val="sr-RS"/>
        </w:rPr>
        <w:t>државни пут</w:t>
      </w:r>
      <w:r>
        <w:rPr>
          <w:sz w:val="24"/>
        </w:rPr>
        <w:t xml:space="preserve"> IIA </w:t>
      </w:r>
      <w:r>
        <w:rPr>
          <w:sz w:val="24"/>
          <w:lang w:val="sr-RS"/>
        </w:rPr>
        <w:t>реда број</w:t>
      </w:r>
      <w:r>
        <w:rPr>
          <w:sz w:val="24"/>
        </w:rPr>
        <w:t xml:space="preserve"> 258</w:t>
      </w:r>
      <w:r>
        <w:rPr>
          <w:sz w:val="24"/>
          <w:lang w:val="sr-RS"/>
        </w:rPr>
        <w:t>)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  <w:lang w:val="sr-RS"/>
        </w:rPr>
        <w:t xml:space="preserve">Укупна дужина трасе је око </w:t>
      </w:r>
      <w:r>
        <w:rPr>
          <w:sz w:val="24"/>
        </w:rPr>
        <w:t xml:space="preserve">90 </w:t>
      </w:r>
      <w:r>
        <w:rPr>
          <w:sz w:val="24"/>
          <w:lang w:val="sr-RS"/>
        </w:rPr>
        <w:t>м</w:t>
      </w:r>
      <w:r>
        <w:rPr>
          <w:sz w:val="24"/>
        </w:rPr>
        <w:t>.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  <w:lang w:val="sr-RS"/>
        </w:rPr>
        <w:t xml:space="preserve">У бетонској подлози предвиђен је ископ рова дубине 0,4 м, ширине 0,15 м, а у земљаној површини  предвиђен је ископ рова дубине 1-1,20 м, ширине 0,4 м. 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  <w:lang w:val="sr-RS"/>
        </w:rPr>
        <w:t xml:space="preserve">Пречник цеви је </w:t>
      </w:r>
      <w:r>
        <w:rPr>
          <w:sz w:val="24"/>
          <w:szCs w:val="24"/>
        </w:rPr>
        <w:t xml:space="preserve">PEØ40 mm, </w:t>
      </w:r>
      <w:r>
        <w:rPr>
          <w:sz w:val="24"/>
        </w:rPr>
        <w:t>FeZn Ø100 mm.</w:t>
      </w:r>
    </w:p>
    <w:p>
      <w:pPr>
        <w:pStyle w:val="Normal"/>
        <w:ind w:firstLine="720"/>
        <w:jc w:val="both"/>
        <w:rPr/>
      </w:pPr>
      <w:r>
        <w:rPr>
          <w:color w:val="000000"/>
          <w:sz w:val="24"/>
          <w:lang w:val="sr-RS"/>
        </w:rPr>
        <w:t>К</w:t>
      </w:r>
      <w:r>
        <w:rPr>
          <w:color w:val="000000"/>
          <w:sz w:val="24"/>
        </w:rPr>
        <w:t xml:space="preserve">атегорија објекта -  </w:t>
      </w:r>
      <w:r>
        <w:rPr>
          <w:color w:val="000000"/>
          <w:sz w:val="24"/>
          <w:lang w:val="sr-RS"/>
        </w:rPr>
        <w:t>Г</w:t>
      </w:r>
      <w:r>
        <w:rPr>
          <w:color w:val="000000"/>
          <w:sz w:val="24"/>
        </w:rPr>
        <w:t xml:space="preserve">, класификациони број </w:t>
      </w:r>
      <w:r>
        <w:rPr>
          <w:color w:val="333333"/>
          <w:sz w:val="24"/>
          <w:lang w:val="sr-RS"/>
        </w:rPr>
        <w:t xml:space="preserve">222431 </w:t>
      </w:r>
      <w:r>
        <w:rPr>
          <w:color w:val="000000"/>
          <w:sz w:val="24"/>
        </w:rPr>
        <w:t>(</w:t>
      </w:r>
      <w:r>
        <w:rPr>
          <w:b w:val="false"/>
          <w:bCs w:val="false"/>
          <w:color w:val="000000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локални телекомуникациони водови</w:t>
      </w:r>
      <w:r>
        <w:rPr>
          <w:color w:val="000000"/>
          <w:sz w:val="24"/>
        </w:rPr>
        <w:t xml:space="preserve">) - </w:t>
      </w:r>
      <w:r>
        <w:rPr>
          <w:color w:val="000000"/>
          <w:sz w:val="24"/>
          <w:lang w:val="sr-RS"/>
        </w:rPr>
        <w:t>10</w:t>
      </w:r>
      <w:r>
        <w:rPr>
          <w:color w:val="000000"/>
          <w:sz w:val="24"/>
        </w:rPr>
        <w:t>0%.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261,360.73</w:t>
      </w:r>
      <w:r>
        <w:rPr>
          <w:rFonts w:cs="TimesNewRomanPSMT" w:ascii="TimesNewRomanPSMT" w:hAnsi="TimesNewRomanPSMT"/>
        </w:rPr>
        <w:t xml:space="preserve"> динара.</w:t>
      </w:r>
      <w:r>
        <w:rPr>
          <w:color w:val="000000"/>
          <w:shd w:fill="FFFFFF" w:val="clear"/>
          <w:lang w:val="ru-RU"/>
        </w:rPr>
        <w:tab/>
      </w:r>
    </w:p>
    <w:p>
      <w:pPr>
        <w:pStyle w:val="Normal"/>
        <w:ind w:firstLine="720"/>
        <w:jc w:val="both"/>
        <w:rPr>
          <w:color w:val="000000"/>
          <w:shd w:fill="FFFFFF" w:val="clear"/>
          <w:lang w:val="sr-RS"/>
        </w:rPr>
      </w:pPr>
      <w:r>
        <w:rPr>
          <w:color w:val="000000"/>
          <w:shd w:fill="FFFFFF" w:val="clear"/>
          <w:lang w:val="sr-RS"/>
        </w:rPr>
      </w:r>
    </w:p>
    <w:p>
      <w:pPr>
        <w:pStyle w:val="Normal"/>
        <w:ind w:firstLine="720"/>
        <w:jc w:val="both"/>
        <w:rPr/>
      </w:pPr>
      <w:bookmarkStart w:id="1" w:name="__DdeLink__908_314152879"/>
      <w:r>
        <w:rPr>
          <w:color w:val="000000"/>
          <w:shd w:fill="FFFFFF" w:val="clear"/>
          <w:lang w:val="sr-RS"/>
        </w:rPr>
        <w:t>Д</w:t>
      </w:r>
      <w:r>
        <w:rPr>
          <w:color w:val="000000"/>
          <w:shd w:fill="FFFFFF" w:val="clear"/>
        </w:rPr>
        <w:t xml:space="preserve">опринос за уређење грађевинског земљишта </w:t>
      </w:r>
      <w:r>
        <w:rPr>
          <w:color w:val="000000"/>
          <w:shd w:fill="FFFFFF" w:val="clear"/>
          <w:lang w:val="sr-RS"/>
        </w:rPr>
        <w:t>не</w:t>
      </w:r>
      <w:r>
        <w:rPr>
          <w:color w:val="000000"/>
          <w:shd w:fill="FFFFFF" w:val="clear"/>
        </w:rPr>
        <w:t xml:space="preserve"> обрачун</w:t>
      </w:r>
      <w:r>
        <w:rPr>
          <w:color w:val="000000"/>
          <w:shd w:fill="FFFFFF" w:val="clear"/>
          <w:lang w:val="sr-RS"/>
        </w:rPr>
        <w:t xml:space="preserve">ава се за објекте инфраструктуре у складу са чланом 97. став 8. </w:t>
      </w:r>
      <w:r>
        <w:rPr>
          <w:color w:val="000000"/>
          <w:shd w:fill="FFFFFF" w:val="clear"/>
          <w:lang w:val="ru-RU"/>
        </w:rPr>
        <w:t xml:space="preserve">Закона о планирању и изградњи </w:t>
      </w:r>
      <w:r>
        <w:rPr>
          <w:color w:val="000000"/>
          <w:sz w:val="24"/>
          <w:szCs w:val="24"/>
          <w:shd w:fill="FFFFFF" w:val="clear"/>
          <w:lang w:val="sr-RS"/>
        </w:rPr>
        <w:t>(„Службени гласник РС“, број 72/09, 81/09 - исправка, 64/10-одлука УС, 24/11, 121/12, 42/13-одлука УС, 50/13-одлука УС, 98/13-одлука УС, 132/14, 145/2014, 83/2018, 31/19, 37/19-др. закон и 9/2020)</w:t>
      </w:r>
      <w:bookmarkEnd w:id="1"/>
      <w:r>
        <w:rPr>
          <w:color w:val="000000"/>
          <w:sz w:val="24"/>
          <w:szCs w:val="24"/>
          <w:shd w:fill="FFFFFF" w:val="clear"/>
          <w:lang w:val="sr-RS"/>
        </w:rPr>
        <w:t>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ab/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b w:val="false"/>
          <w:bCs w:val="false"/>
          <w:sz w:val="24"/>
        </w:rPr>
        <w:t>ROP-HAN-3</w:t>
      </w:r>
      <w:r>
        <w:rPr>
          <w:b w:val="false"/>
          <w:bCs w:val="false"/>
          <w:sz w:val="24"/>
          <w:lang w:val="sr-RS"/>
        </w:rPr>
        <w:t>37754</w:t>
      </w:r>
      <w:r>
        <w:rPr>
          <w:b w:val="false"/>
          <w:bCs w:val="false"/>
          <w:sz w:val="24"/>
        </w:rPr>
        <w:t>-LOC</w:t>
      </w:r>
      <w:r>
        <w:rPr>
          <w:b w:val="false"/>
          <w:bCs w:val="false"/>
          <w:sz w:val="24"/>
          <w:lang w:val="en-US"/>
        </w:rPr>
        <w:t>H</w:t>
      </w:r>
      <w:r>
        <w:rPr>
          <w:b w:val="false"/>
          <w:bCs w:val="false"/>
          <w:sz w:val="24"/>
        </w:rPr>
        <w:t>-</w:t>
      </w:r>
      <w:r>
        <w:rPr>
          <w:b w:val="false"/>
          <w:bCs w:val="false"/>
          <w:sz w:val="24"/>
          <w:lang w:val="sr-RS"/>
        </w:rPr>
        <w:t>2</w:t>
      </w:r>
      <w:r>
        <w:rPr>
          <w:b w:val="false"/>
          <w:bCs w:val="false"/>
          <w:sz w:val="24"/>
        </w:rPr>
        <w:t>/202</w:t>
      </w:r>
      <w:r>
        <w:rPr>
          <w:b w:val="false"/>
          <w:bCs w:val="false"/>
          <w:sz w:val="24"/>
          <w:lang w:val="sr-RS"/>
        </w:rPr>
        <w:t>1</w:t>
      </w:r>
      <w:r>
        <w:rPr>
          <w:b w:val="false"/>
          <w:bCs w:val="false"/>
          <w:sz w:val="24"/>
        </w:rPr>
        <w:t>, IV Број: 350-1</w:t>
      </w:r>
      <w:r>
        <w:rPr>
          <w:b w:val="false"/>
          <w:bCs w:val="false"/>
          <w:sz w:val="24"/>
          <w:lang w:val="sr-RS"/>
        </w:rPr>
        <w:t>40/2</w:t>
      </w:r>
      <w:r>
        <w:rPr>
          <w:b w:val="false"/>
          <w:bCs w:val="false"/>
          <w:sz w:val="24"/>
        </w:rPr>
        <w:t xml:space="preserve">/2020-03 </w:t>
      </w:r>
      <w:r>
        <w:rPr>
          <w:b w:val="false"/>
          <w:bCs w:val="false"/>
          <w:sz w:val="24"/>
          <w:lang w:val="sr-RS"/>
        </w:rPr>
        <w:t>од 31</w:t>
      </w:r>
      <w:r>
        <w:rPr>
          <w:b w:val="false"/>
          <w:bCs w:val="false"/>
          <w:sz w:val="24"/>
        </w:rPr>
        <w:t>.</w:t>
      </w:r>
      <w:r>
        <w:rPr>
          <w:b w:val="false"/>
          <w:bCs w:val="false"/>
          <w:sz w:val="24"/>
          <w:lang w:val="sr-RS"/>
        </w:rPr>
        <w:t>03</w:t>
      </w:r>
      <w:r>
        <w:rPr>
          <w:b w:val="false"/>
          <w:bCs w:val="false"/>
          <w:sz w:val="24"/>
        </w:rPr>
        <w:t>.202</w:t>
      </w:r>
      <w:r>
        <w:rPr>
          <w:b w:val="false"/>
          <w:bCs w:val="false"/>
          <w:sz w:val="24"/>
          <w:lang w:val="sr-RS"/>
        </w:rPr>
        <w:t>1</w:t>
      </w:r>
      <w:r>
        <w:rPr>
          <w:b w:val="false"/>
          <w:bCs w:val="false"/>
          <w:sz w:val="24"/>
        </w:rPr>
        <w:t>. године,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lang w:val="ru-RU"/>
        </w:rPr>
        <w:tab/>
      </w:r>
      <w:r>
        <w:rPr>
          <w:lang w:val="ru-RU"/>
        </w:rPr>
        <w:t>- пројекат за грађевинску дозволу,</w:t>
      </w:r>
      <w:r>
        <w:rPr>
          <w:rFonts w:cs="Arial" w:ascii="Arial" w:hAnsi="Arial"/>
          <w:color w:val="000000"/>
          <w:sz w:val="23"/>
        </w:rPr>
        <w:t xml:space="preserve"> </w:t>
      </w:r>
      <w:r>
        <w:rPr>
          <w:rFonts w:cs="Arial"/>
          <w:color w:val="000000"/>
          <w:sz w:val="24"/>
          <w:szCs w:val="24"/>
          <w:lang w:val="sr-RS"/>
        </w:rPr>
        <w:t>број 18/20</w:t>
      </w:r>
      <w:r>
        <w:rPr>
          <w:rFonts w:cs="Arial" w:ascii="Arial" w:hAnsi="Arial"/>
          <w:color w:val="000000"/>
          <w:sz w:val="23"/>
          <w:lang w:val="sr-RS"/>
        </w:rPr>
        <w:t xml:space="preserve"> </w:t>
      </w:r>
      <w:r>
        <w:rPr/>
        <w:t xml:space="preserve">од </w:t>
      </w:r>
      <w:r>
        <w:rPr>
          <w:lang w:val="sr-RS"/>
        </w:rPr>
        <w:t>12.</w:t>
      </w:r>
      <w:r>
        <w:rPr/>
        <w:t>202</w:t>
      </w:r>
      <w:r>
        <w:rPr>
          <w:lang w:val="sr-RS"/>
        </w:rPr>
        <w:t>0</w:t>
      </w:r>
      <w:r>
        <w:rPr/>
        <w:t>. године,</w:t>
      </w:r>
      <w:r>
        <w:rPr>
          <w:lang w:val="ru-RU"/>
        </w:rPr>
        <w:t xml:space="preserve"> </w:t>
      </w:r>
      <w:r>
        <w:rPr/>
        <w:t xml:space="preserve">који чине: извод из пројекта за грађевинску дозволу, 0. главна свеска </w:t>
      </w:r>
      <w:r>
        <w:rPr>
          <w:lang w:val="sr-RS"/>
        </w:rPr>
        <w:t>и</w:t>
      </w:r>
      <w:r>
        <w:rPr/>
        <w:t xml:space="preserve"> </w:t>
      </w:r>
      <w:r>
        <w:rPr>
          <w:lang w:val="sr-RS"/>
        </w:rPr>
        <w:t xml:space="preserve">5. пројекат телекомуникационих и сигналних инсталација, </w:t>
      </w:r>
      <w:r>
        <w:rPr>
          <w:color w:val="000000"/>
          <w:sz w:val="24"/>
          <w:szCs w:val="24"/>
          <w:lang w:val="ru-RU"/>
        </w:rPr>
        <w:t>израђен од стране ITD Engineering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sr-RS"/>
        </w:rPr>
        <w:t>ул. Мештровићева 2/17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sr-RS"/>
        </w:rPr>
        <w:t>Београд,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</w:t>
      </w:r>
      <w:r>
        <w:rPr>
          <w:b w:val="false"/>
          <w:color w:val="000000"/>
          <w:sz w:val="24"/>
          <w:szCs w:val="24"/>
        </w:rPr>
        <w:t xml:space="preserve"> </w:t>
      </w: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sz w:val="24"/>
          <w:lang w:val="sr-RS"/>
        </w:rPr>
        <w:t>11/21</w:t>
      </w:r>
      <w:r>
        <w:rPr>
          <w:sz w:val="24"/>
        </w:rPr>
        <w:t xml:space="preserve"> </w:t>
      </w:r>
      <w:r>
        <w:rPr/>
        <w:t xml:space="preserve">од </w:t>
      </w:r>
      <w:r>
        <w:rPr>
          <w:lang w:val="sr-RS"/>
        </w:rPr>
        <w:t>априла 2021</w:t>
      </w:r>
      <w:r>
        <w:rPr/>
        <w:t xml:space="preserve">. године, урађен од стране </w:t>
      </w:r>
      <w:r>
        <w:rPr>
          <w:sz w:val="24"/>
          <w:szCs w:val="24"/>
        </w:rPr>
        <w:t xml:space="preserve">A.V.E. BIRO – INVEST </w:t>
      </w:r>
      <w:r>
        <w:rPr>
          <w:sz w:val="24"/>
          <w:szCs w:val="24"/>
          <w:lang w:val="sr-RS"/>
        </w:rPr>
        <w:t>д.о.о.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RS"/>
        </w:rPr>
        <w:t>Нови Београд</w:t>
      </w:r>
      <w:r>
        <w:rPr>
          <w:sz w:val="24"/>
          <w:szCs w:val="24"/>
        </w:rPr>
        <w:t>,</w:t>
      </w:r>
      <w:r>
        <w:rPr>
          <w:sz w:val="24"/>
        </w:rPr>
        <w:t xml:space="preserve"> </w:t>
      </w:r>
      <w:r>
        <w:rPr>
          <w:sz w:val="24"/>
          <w:lang w:val="sr-RS"/>
        </w:rPr>
        <w:t>Шпанских бораца број</w:t>
      </w:r>
      <w:r>
        <w:rPr>
          <w:sz w:val="24"/>
        </w:rPr>
        <w:t xml:space="preserve"> </w:t>
      </w:r>
      <w:r>
        <w:rPr>
          <w:sz w:val="24"/>
          <w:lang w:val="sr-RS"/>
        </w:rPr>
        <w:t>40</w:t>
      </w:r>
      <w:r>
        <w:rPr>
          <w:sz w:val="24"/>
        </w:rPr>
        <w:t>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  <w:r>
        <w:rPr>
          <w:lang w:val="sr-RS"/>
        </w:rPr>
        <w:t xml:space="preserve"> и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/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NewRomanPSMT" w:ascii="TimesNewRomanPSMT" w:hAnsi="TimesNewRomanPSMT"/>
          <w:b w:val="false"/>
          <w:bCs w:val="false"/>
          <w:sz w:val="24"/>
          <w:shd w:fill="000000" w:val="clear"/>
          <w:lang w:val="en-US"/>
        </w:rPr>
        <w:t>XXXXXXXXXXXXXXXXXXXXXXXXXX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,</w:t>
      </w:r>
      <w:r>
        <w:rPr/>
        <w:t xml:space="preserve"> подне</w:t>
      </w:r>
      <w:r>
        <w:rPr>
          <w:lang w:val="sr-RS"/>
        </w:rPr>
        <w:t>о</w:t>
      </w:r>
      <w:r>
        <w:rPr/>
        <w:t xml:space="preserve"> је, преко пуномоћника, </w:t>
      </w:r>
      <w:r>
        <w:rPr>
          <w:color w:val="000000"/>
          <w:sz w:val="24"/>
          <w:szCs w:val="24"/>
          <w:shd w:fill="000000" w:val="clear"/>
          <w:lang w:val="en-US"/>
        </w:rPr>
        <w:t>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NewRomanPSMT"/>
          <w:b w:val="false"/>
          <w:bCs w:val="false"/>
          <w:color w:val="00000A"/>
          <w:sz w:val="24"/>
          <w:lang w:val="sr-RS"/>
        </w:rPr>
        <w:t>изградњу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</w:t>
      </w:r>
      <w:r>
        <w:rPr>
          <w:rFonts w:cs="TimesNewRomanPSMT"/>
          <w:b w:val="false"/>
          <w:bCs w:val="false"/>
          <w:color w:val="000000"/>
          <w:sz w:val="24"/>
          <w:szCs w:val="24"/>
          <w:lang w:val="sr-RS"/>
        </w:rPr>
        <w:t>кабловске канализације за полагање оптичког кабла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 xml:space="preserve"> на делу </w:t>
      </w:r>
      <w:bookmarkStart w:id="2" w:name="__DdeLink__492_1380709073"/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>кп.бр. 2700/1  КО Гариње</w:t>
      </w:r>
      <w:bookmarkEnd w:id="2"/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  <w:t>.</w:t>
      </w:r>
      <w:r>
        <w:rPr>
          <w:lang w:val="ru-RU"/>
        </w:rPr>
        <w:t xml:space="preserve"> </w:t>
      </w:r>
      <w:r>
        <w:rPr/>
        <w:t xml:space="preserve">Захтев је, </w:t>
      </w:r>
      <w:r>
        <w:rPr>
          <w:lang w:val="sr-RS"/>
        </w:rPr>
        <w:t>дана 07.04.2021</w:t>
      </w:r>
      <w:r>
        <w:rPr>
          <w:lang w:val="sr-CS"/>
        </w:rPr>
        <w:t>. године, з</w:t>
      </w:r>
      <w:r>
        <w:rPr>
          <w:lang w:val="sr-RS"/>
        </w:rPr>
        <w:t xml:space="preserve">аведен под бројем </w:t>
      </w:r>
      <w:r>
        <w:rPr>
          <w:rFonts w:cs="Times New Roman"/>
          <w:b w:val="false"/>
          <w:bCs w:val="false"/>
          <w:sz w:val="24"/>
          <w:szCs w:val="24"/>
          <w:lang w:val="en-US"/>
        </w:rPr>
        <w:t>ROP-HAN-37754-CPI-3/2021</w:t>
      </w:r>
      <w:bookmarkStart w:id="3" w:name="__DdeLink__782_1584645302"/>
      <w:r>
        <w:rPr>
          <w:rFonts w:cs="Times New Roman"/>
          <w:b w:val="false"/>
          <w:bCs w:val="false"/>
          <w:sz w:val="24"/>
          <w:szCs w:val="24"/>
          <w:lang w:val="en-US"/>
        </w:rPr>
        <w:t xml:space="preserve">, </w:t>
      </w: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bookmarkEnd w:id="3"/>
      <w:r>
        <w:rPr>
          <w:lang w:val="sr-CS"/>
        </w:rPr>
        <w:t>351-</w:t>
      </w:r>
      <w:r>
        <w:rPr>
          <w:lang w:val="en-US"/>
        </w:rPr>
        <w:t>35</w:t>
      </w:r>
      <w:r>
        <w:rPr>
          <w:lang w:val="sr-CS"/>
        </w:rPr>
        <w:t>/</w:t>
      </w:r>
      <w:r>
        <w:rPr>
          <w:lang w:val="en-US"/>
        </w:rPr>
        <w:t>2021</w:t>
      </w:r>
      <w:r>
        <w:rPr>
          <w:lang w:val="sr-CS"/>
        </w:rPr>
        <w:t>-0</w:t>
      </w:r>
      <w:r>
        <w:rPr>
          <w:lang w:val="en-US"/>
        </w:rPr>
        <w:t>3.</w:t>
      </w:r>
      <w:r>
        <w:rPr>
          <w:lang w:val="sr-RS"/>
        </w:rPr>
        <w:t xml:space="preserve">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/>
      </w:pPr>
      <w:r>
        <w:rPr/>
        <w:t xml:space="preserve">-  овлашћење </w:t>
      </w:r>
      <w:r>
        <w:rPr>
          <w:lang w:val="sr-RS"/>
        </w:rPr>
        <w:t xml:space="preserve">Коридора Србије број </w:t>
      </w:r>
      <w:r>
        <w:rPr>
          <w:lang w:val="en-US"/>
        </w:rPr>
        <w:t>S-</w:t>
      </w:r>
      <w:r>
        <w:rPr>
          <w:lang w:val="sr-RS"/>
        </w:rPr>
        <w:t>16852/20 од 20.11.2020. године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- овлашћење </w:t>
      </w:r>
      <w:r>
        <w:rPr>
          <w:lang w:val="sr-RS"/>
        </w:rPr>
        <w:t>Телеком Србије број 316821/1 од 01.08.2018. године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>- И</w:t>
      </w:r>
      <w:r>
        <w:rPr>
          <w:lang w:val="sr-RS"/>
        </w:rPr>
        <w:t xml:space="preserve">звод из Плана развоја мреже електронских комуникација </w:t>
      </w:r>
      <w:bookmarkStart w:id="4" w:name="__DdeLink__584_1741353040"/>
      <w:r>
        <w:rPr>
          <w:lang w:val="sr-RS"/>
        </w:rPr>
        <w:t>„Телеком Србија“ а.д.</w:t>
      </w:r>
      <w:bookmarkEnd w:id="4"/>
      <w:r>
        <w:rPr>
          <w:lang w:val="sr-RS"/>
        </w:rPr>
        <w:t xml:space="preserve"> за 2021. годину – Изградња инфраструктуре ек за постављање оптичких каблова, заведен код „Телеком Србија“ а.д. Дирекције за технику, Сектора за транспортну мрежу, Службе за планирање и изградњу оптичке транспортне мреже, Београд, Нулевар уметности 16а, под бројем 30815/1-2021 од 26.01.2021. године,</w:t>
      </w:r>
    </w:p>
    <w:p>
      <w:pPr>
        <w:pStyle w:val="Normal"/>
        <w:jc w:val="both"/>
        <w:rPr/>
      </w:pPr>
      <w:r>
        <w:rPr>
          <w:lang w:val="ru-RU"/>
        </w:rPr>
        <w:tab/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b w:val="false"/>
          <w:bCs w:val="false"/>
          <w:sz w:val="24"/>
        </w:rPr>
        <w:t>ROP-HAN-3</w:t>
      </w:r>
      <w:r>
        <w:rPr>
          <w:b w:val="false"/>
          <w:bCs w:val="false"/>
          <w:sz w:val="24"/>
          <w:lang w:val="sr-RS"/>
        </w:rPr>
        <w:t>37754</w:t>
      </w:r>
      <w:r>
        <w:rPr>
          <w:b w:val="false"/>
          <w:bCs w:val="false"/>
          <w:sz w:val="24"/>
        </w:rPr>
        <w:t>-LOC</w:t>
      </w:r>
      <w:r>
        <w:rPr>
          <w:b w:val="false"/>
          <w:bCs w:val="false"/>
          <w:sz w:val="24"/>
          <w:lang w:val="en-US"/>
        </w:rPr>
        <w:t>H</w:t>
      </w:r>
      <w:r>
        <w:rPr>
          <w:b w:val="false"/>
          <w:bCs w:val="false"/>
          <w:sz w:val="24"/>
        </w:rPr>
        <w:t>-</w:t>
      </w:r>
      <w:r>
        <w:rPr>
          <w:b w:val="false"/>
          <w:bCs w:val="false"/>
          <w:sz w:val="24"/>
          <w:lang w:val="sr-RS"/>
        </w:rPr>
        <w:t>2</w:t>
      </w:r>
      <w:r>
        <w:rPr>
          <w:b w:val="false"/>
          <w:bCs w:val="false"/>
          <w:sz w:val="24"/>
        </w:rPr>
        <w:t>/202</w:t>
      </w:r>
      <w:r>
        <w:rPr>
          <w:b w:val="false"/>
          <w:bCs w:val="false"/>
          <w:sz w:val="24"/>
          <w:lang w:val="sr-RS"/>
        </w:rPr>
        <w:t>1</w:t>
      </w:r>
      <w:r>
        <w:rPr>
          <w:b w:val="false"/>
          <w:bCs w:val="false"/>
          <w:sz w:val="24"/>
        </w:rPr>
        <w:t>, IV Број: 350-1</w:t>
      </w:r>
      <w:r>
        <w:rPr>
          <w:b w:val="false"/>
          <w:bCs w:val="false"/>
          <w:sz w:val="24"/>
          <w:lang w:val="sr-RS"/>
        </w:rPr>
        <w:t>40/2</w:t>
      </w:r>
      <w:r>
        <w:rPr>
          <w:b w:val="false"/>
          <w:bCs w:val="false"/>
          <w:sz w:val="24"/>
        </w:rPr>
        <w:t xml:space="preserve">/2020-03 </w:t>
      </w:r>
      <w:r>
        <w:rPr>
          <w:b w:val="false"/>
          <w:bCs w:val="false"/>
          <w:sz w:val="24"/>
          <w:lang w:val="sr-RS"/>
        </w:rPr>
        <w:t>од 31</w:t>
      </w:r>
      <w:r>
        <w:rPr>
          <w:b w:val="false"/>
          <w:bCs w:val="false"/>
          <w:sz w:val="24"/>
        </w:rPr>
        <w:t>.</w:t>
      </w:r>
      <w:r>
        <w:rPr>
          <w:b w:val="false"/>
          <w:bCs w:val="false"/>
          <w:sz w:val="24"/>
          <w:lang w:val="sr-RS"/>
        </w:rPr>
        <w:t>03</w:t>
      </w:r>
      <w:r>
        <w:rPr>
          <w:b w:val="false"/>
          <w:bCs w:val="false"/>
          <w:sz w:val="24"/>
        </w:rPr>
        <w:t>.202</w:t>
      </w:r>
      <w:r>
        <w:rPr>
          <w:b w:val="false"/>
          <w:bCs w:val="false"/>
          <w:sz w:val="24"/>
          <w:lang w:val="sr-RS"/>
        </w:rPr>
        <w:t>1</w:t>
      </w:r>
      <w:r>
        <w:rPr>
          <w:b w:val="false"/>
          <w:bCs w:val="false"/>
          <w:sz w:val="24"/>
        </w:rPr>
        <w:t>. године,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ITD Engineering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, ул. Мештровићева 2/17</w:t>
      </w:r>
      <w:r>
        <w:rPr>
          <w:shd w:fill="FFFFFF" w:val="clear"/>
          <w:lang w:val="sr-RS"/>
        </w:rPr>
        <w:t>, Београд,</w:t>
      </w:r>
      <w:r>
        <w:rPr/>
        <w:t xml:space="preserve"> оверен печатом главног пројектанта,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RS"/>
        </w:rPr>
        <w:t>Дуњић Саше,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>. инж</w:t>
      </w:r>
      <w:r>
        <w:rPr>
          <w:color w:val="000000"/>
          <w:shd w:fill="FFFFFF" w:val="clear"/>
        </w:rPr>
        <w:t xml:space="preserve">. </w:t>
      </w:r>
      <w:r>
        <w:rPr>
          <w:color w:val="000000"/>
          <w:shd w:fill="FFFFFF" w:val="clear"/>
          <w:lang w:val="sr-RS"/>
        </w:rPr>
        <w:t>ел</w:t>
      </w:r>
      <w:r>
        <w:rPr>
          <w:color w:val="000000"/>
          <w:shd w:fill="FFFFFF" w:val="clear"/>
        </w:rPr>
        <w:t>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353 B911 05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ITD Engineering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, ул. Мештровићева 2/17, Београд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 xml:space="preserve">0 ГЛАВНУ СВЕСКУ, </w:t>
      </w:r>
      <w:r>
        <w:rPr>
          <w:lang w:val="sr-RS"/>
        </w:rPr>
        <w:t>број 18</w:t>
      </w:r>
      <w:r>
        <w:rPr>
          <w:b w:val="false"/>
          <w:bCs w:val="false"/>
          <w:sz w:val="24"/>
          <w:szCs w:val="24"/>
          <w:lang w:val="sr-RS"/>
        </w:rPr>
        <w:t>/20 од 12.2020. године</w:t>
      </w:r>
      <w:r>
        <w:rPr>
          <w:sz w:val="24"/>
        </w:rPr>
        <w:t>,</w:t>
      </w:r>
      <w:r>
        <w:rPr>
          <w:lang w:val="sr-RS"/>
        </w:rPr>
        <w:t xml:space="preserve"> </w:t>
      </w:r>
      <w:r>
        <w:rPr/>
        <w:t>израђену од с</w:t>
      </w:r>
      <w:r>
        <w:rPr>
          <w:sz w:val="24"/>
          <w:szCs w:val="24"/>
        </w:rPr>
        <w:t xml:space="preserve">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ITD Engineering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, ул. Мештровићева 2/17, Београд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z w:val="24"/>
          <w:szCs w:val="24"/>
          <w:lang w:val="sr-RS"/>
        </w:rPr>
        <w:t>Дуњић Саше,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>. инж</w:t>
      </w:r>
      <w:r>
        <w:rPr>
          <w:color w:val="000000"/>
          <w:shd w:fill="FFFFFF" w:val="clear"/>
        </w:rPr>
        <w:t xml:space="preserve">. </w:t>
      </w:r>
      <w:r>
        <w:rPr>
          <w:color w:val="000000"/>
          <w:shd w:fill="FFFFFF" w:val="clear"/>
          <w:lang w:val="sr-RS"/>
        </w:rPr>
        <w:t>ел</w:t>
      </w:r>
      <w:r>
        <w:rPr>
          <w:color w:val="000000"/>
          <w:shd w:fill="FFFFFF" w:val="clear"/>
        </w:rPr>
        <w:t>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353 B911 05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>5. ПРОЈЕКАТ ТЕЛЕКОМУНИКАЦИОНИХ И СИГНАЛНИХ ИНСТАЛАЦИЈА, број 18-5</w:t>
      </w:r>
      <w:r>
        <w:rPr>
          <w:b w:val="false"/>
          <w:bCs w:val="false"/>
          <w:sz w:val="24"/>
          <w:szCs w:val="24"/>
          <w:lang w:val="sr-RS"/>
        </w:rPr>
        <w:t>/20 од 12.2020. године</w:t>
      </w:r>
      <w:r>
        <w:rPr>
          <w:b w:val="false"/>
          <w:bCs w:val="false"/>
          <w:sz w:val="24"/>
          <w:lang w:val="sr-RS"/>
        </w:rPr>
        <w:t>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ITD Engineering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, ул. Мештровићева 2/17, Београд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sr-RS"/>
        </w:rPr>
        <w:t>Дуњић Саше,</w:t>
      </w:r>
      <w:r>
        <w:rPr>
          <w:b w:val="false"/>
          <w:bCs w:val="false"/>
          <w:color w:val="000000"/>
          <w:sz w:val="24"/>
          <w:lang w:val="sr-RS"/>
        </w:rPr>
        <w:t xml:space="preserve"> дипл. инж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. ел.</w:t>
      </w:r>
      <w:r>
        <w:rPr>
          <w:b w:val="false"/>
          <w:bCs w:val="false"/>
          <w:color w:val="000000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353 B911 05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b w:val="false"/>
          <w:bCs w:val="false"/>
          <w:sz w:val="24"/>
          <w:lang w:val="sr-RS"/>
        </w:rPr>
        <w:t xml:space="preserve">11/21 од априла 2021. године, урађен од стране </w:t>
      </w:r>
      <w:r>
        <w:rPr>
          <w:b w:val="false"/>
          <w:bCs w:val="false"/>
          <w:sz w:val="24"/>
          <w:szCs w:val="24"/>
          <w:lang w:val="sr-RS"/>
        </w:rPr>
        <w:t>A.V.E. BIRO – INVEST д.о.о. Нови Београд,</w:t>
      </w:r>
      <w:r>
        <w:rPr>
          <w:b w:val="false"/>
          <w:bCs w:val="false"/>
          <w:sz w:val="24"/>
          <w:lang w:val="sr-RS"/>
        </w:rPr>
        <w:t xml:space="preserve"> Шпанских бораца број 40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лац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је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Весна Савић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color w:val="000000"/>
          <w:lang w:val="sr-RS"/>
        </w:rPr>
        <w:t xml:space="preserve"> дипл. инж. ел. (број лиценце </w:t>
      </w:r>
      <w:r>
        <w:rPr>
          <w:color w:val="000000"/>
          <w:sz w:val="24"/>
          <w:szCs w:val="24"/>
          <w:lang w:val="sr-RS"/>
        </w:rPr>
        <w:t>353 0704 03</w:t>
      </w:r>
      <w:r>
        <w:rPr>
          <w:color w:val="000000"/>
          <w:lang w:val="sr-RS"/>
        </w:rPr>
        <w:t>), и</w:t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</w:rPr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</w:t>
      </w:r>
      <w:r>
        <w:rPr>
          <w:color w:val="000000"/>
          <w:shd w:fill="FFFFFF" w:val="clear"/>
          <w:lang w:val="sr-RS"/>
        </w:rPr>
        <w:t>извод из</w:t>
      </w:r>
      <w:r>
        <w:rPr>
          <w:color w:val="000000"/>
          <w:shd w:fill="FFFFFF" w:val="clear"/>
          <w:lang w:val="ru-RU"/>
        </w:rPr>
        <w:t xml:space="preserve"> листа непокретности број </w:t>
      </w:r>
      <w:r>
        <w:rPr>
          <w:color w:val="000000"/>
          <w:shd w:fill="FFFFFF" w:val="clear"/>
          <w:lang w:val="en-US"/>
        </w:rPr>
        <w:t>416</w:t>
      </w:r>
      <w:r>
        <w:rPr>
          <w:color w:val="000000"/>
          <w:shd w:fill="FFFFFF" w:val="clear"/>
          <w:lang w:val="ru-RU"/>
        </w:rPr>
        <w:t xml:space="preserve"> КО </w:t>
      </w:r>
      <w:r>
        <w:rPr>
          <w:color w:val="000000"/>
          <w:shd w:fill="FFFFFF" w:val="clear"/>
          <w:lang w:val="sr-RS"/>
        </w:rPr>
        <w:t>Гариње</w:t>
      </w:r>
      <w:r>
        <w:rPr>
          <w:color w:val="000000"/>
          <w:shd w:fill="FFFFFF" w:val="clear"/>
          <w:lang w:val="ru-RU"/>
        </w:rPr>
        <w:t>, под бројем 952-</w:t>
      </w:r>
      <w:r>
        <w:rPr>
          <w:color w:val="000000"/>
          <w:shd w:fill="FFFFFF" w:val="clear"/>
          <w:lang w:val="en-US"/>
        </w:rPr>
        <w:t>04-074-</w:t>
      </w:r>
      <w:r>
        <w:rPr>
          <w:color w:val="000000"/>
          <w:shd w:fill="FFFFFF" w:val="clear"/>
          <w:lang w:val="sr-RS"/>
        </w:rPr>
        <w:t>6588</w:t>
      </w:r>
      <w:r>
        <w:rPr>
          <w:color w:val="000000"/>
          <w:shd w:fill="FFFFFF" w:val="clear"/>
          <w:lang w:val="en-US"/>
        </w:rPr>
        <w:t>/202</w:t>
      </w:r>
      <w:r>
        <w:rPr>
          <w:color w:val="000000"/>
          <w:shd w:fill="FFFFFF" w:val="clear"/>
          <w:lang w:val="sr-RS"/>
        </w:rPr>
        <w:t xml:space="preserve">1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09.04.2021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  <w:lang w:val="sr-RS"/>
        </w:rPr>
        <w:t xml:space="preserve">из кога је утврђено да је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кп.бр. 2700/1  КО Гариње јавна својина Републике Србије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sr-RS"/>
        </w:rPr>
        <w:t>Д</w:t>
      </w:r>
      <w:r>
        <w:rPr>
          <w:color w:val="000000"/>
          <w:shd w:fill="FFFFFF" w:val="clear"/>
          <w:lang w:val="ru-RU"/>
        </w:rPr>
        <w:t xml:space="preserve">опринос за уређење грађевинског земљишта </w:t>
      </w:r>
      <w:r>
        <w:rPr>
          <w:color w:val="000000"/>
          <w:shd w:fill="FFFFFF" w:val="clear"/>
          <w:lang w:val="sr-RS"/>
        </w:rPr>
        <w:t>не</w:t>
      </w:r>
      <w:r>
        <w:rPr>
          <w:color w:val="000000"/>
          <w:shd w:fill="FFFFFF" w:val="clear"/>
          <w:lang w:val="ru-RU"/>
        </w:rPr>
        <w:t xml:space="preserve"> обрачун</w:t>
      </w:r>
      <w:r>
        <w:rPr>
          <w:color w:val="000000"/>
          <w:shd w:fill="FFFFFF" w:val="clear"/>
          <w:lang w:val="sr-RS"/>
        </w:rPr>
        <w:t xml:space="preserve">ава се за објекте инфраструктуре у складу са чланом 97. став 8. </w:t>
      </w:r>
      <w:r>
        <w:rPr>
          <w:color w:val="000000"/>
          <w:shd w:fill="FFFFFF" w:val="clear"/>
          <w:lang w:val="ru-RU"/>
        </w:rPr>
        <w:t xml:space="preserve">Закона о планирању и изградњи </w:t>
      </w:r>
      <w:r>
        <w:rPr>
          <w:color w:val="000000"/>
          <w:sz w:val="24"/>
          <w:szCs w:val="24"/>
          <w:shd w:fill="FFFFFF" w:val="clear"/>
          <w:lang w:val="sr-RS"/>
        </w:rPr>
        <w:t>(„Службени гласник РС“, број 72/09, 81/09 - исправка, 64/10-одлука УС, 24/11, 121/12, 42/13-одлука УС, 50/13-одлука УС, 98/13-одлука УС, 132/14, 145/2014, 83/2018, 31/19, 37/19-др. закон и 9/2020).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0">
    <w:charset w:val="00"/>
    <w:family w:val="roman"/>
    <w:pitch w:val="variable"/>
  </w:font>
  <w:font w:name="Calibri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22794</TotalTime>
  <Application>LibreOffice/4.4.0.3$Windows_x86 LibreOffice_project/de093506bcdc5fafd9023ee680b8c60e3e0645d7</Application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2021-03-10T12:13:00Z</dcterms:created>
  <dc:creator>Backup</dc:creator>
  <dc:language>en-US</dc:language>
  <cp:lastPrinted>2020-02-18T12:47:00Z</cp:lastPrinted>
  <dcterms:modified xsi:type="dcterms:W3CDTF">2021-04-12T08:06:16Z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