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>
          <w:lang w:val="en-US"/>
        </w:rPr>
      </w:pPr>
      <w:r>
        <w:rPr>
          <w:lang w:val="sr-CS"/>
        </w:rPr>
        <w:t>комуналне и грађевинске послове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ROP-HAN-20965-CPI-1/2020</w:t>
      </w:r>
    </w:p>
    <w:p>
      <w:pPr>
        <w:pStyle w:val="Normal"/>
        <w:rPr/>
      </w:pPr>
      <w:r>
        <w:rPr>
          <w:lang w:val="en-US"/>
        </w:rPr>
        <w:t xml:space="preserve">IV </w:t>
      </w:r>
      <w:r>
        <w:rPr>
          <w:lang w:val="sr-CS"/>
        </w:rPr>
        <w:t>Број: 351-</w:t>
      </w:r>
      <w:r>
        <w:rPr>
          <w:lang w:val="en-US"/>
        </w:rPr>
        <w:t>257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en-US"/>
        </w:rPr>
        <w:t>20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bCs w:val="false"/>
          <w:sz w:val="24"/>
          <w:lang w:val="sr-RS"/>
        </w:rPr>
        <w:t>1</w:t>
      </w:r>
      <w:r>
        <w:rPr>
          <w:rFonts w:cs="Times New Roman" w:ascii="Times New Roman" w:hAnsi="Times New Roman"/>
          <w:b w:val="false"/>
          <w:bCs w:val="false"/>
          <w:sz w:val="24"/>
          <w:lang w:val="en-US"/>
        </w:rPr>
        <w:t>3</w:t>
      </w:r>
      <w:r>
        <w:rPr>
          <w:rFonts w:cs="Times New Roman" w:ascii="Times New Roman" w:hAnsi="Times New Roman"/>
          <w:b w:val="false"/>
          <w:bCs w:val="false"/>
          <w:sz w:val="24"/>
          <w:lang w:val="sr-RS"/>
        </w:rPr>
        <w:t>.</w:t>
      </w:r>
      <w:r>
        <w:rPr>
          <w:rFonts w:cs="Times New Roman" w:ascii="Times New Roman" w:hAnsi="Times New Roman"/>
          <w:b w:val="false"/>
          <w:bCs w:val="false"/>
          <w:sz w:val="24"/>
          <w:lang w:val="en-US"/>
        </w:rPr>
        <w:t>08</w:t>
      </w:r>
      <w:r>
        <w:rPr>
          <w:rFonts w:cs="Times New Roman" w:ascii="Times New Roman" w:hAnsi="Times New Roman"/>
          <w:b w:val="false"/>
          <w:bCs w:val="false"/>
          <w:sz w:val="24"/>
          <w:lang w:val="sr-RS"/>
        </w:rPr>
        <w:t>.20</w:t>
      </w:r>
      <w:r>
        <w:rPr>
          <w:rFonts w:cs="Times New Roman" w:ascii="Times New Roman" w:hAnsi="Times New Roman"/>
          <w:b w:val="false"/>
          <w:bCs w:val="false"/>
          <w:sz w:val="24"/>
          <w:lang w:val="en-US"/>
        </w:rPr>
        <w:t>20</w:t>
      </w:r>
      <w:r>
        <w:rPr>
          <w:rFonts w:cs="Times New Roman" w:ascii="Times New Roman" w:hAnsi="Times New Roman"/>
          <w:b w:val="false"/>
          <w:bCs w:val="false"/>
          <w:sz w:val="24"/>
          <w:lang w:val="sr-CS"/>
        </w:rPr>
        <w:t>. г</w:t>
      </w:r>
      <w:r>
        <w:rPr>
          <w:rFonts w:cs="Times New Roman" w:ascii="Times New Roman" w:hAnsi="Times New Roman"/>
          <w:b w:val="false"/>
          <w:bCs w:val="false"/>
          <w:sz w:val="24"/>
          <w:lang w:val="sr-RS"/>
        </w:rPr>
        <w:t>одине</w:t>
      </w:r>
    </w:p>
    <w:p>
      <w:pPr>
        <w:pStyle w:val="Normal"/>
        <w:rPr/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1,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решавајући по захтеву инвеститора, </w:t>
      </w:r>
      <w:r>
        <w:rPr>
          <w:rFonts w:cs="TimesNewRomanPSMT" w:ascii="TimesNewRomanPSMT" w:hAnsi="TimesNewRomanPSMT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</w:t>
      </w:r>
      <w:r>
        <w:rPr>
          <w:rFonts w:cs="Times New Roman"/>
          <w:b w:val="false"/>
          <w:bCs w:val="false"/>
          <w:sz w:val="24"/>
          <w:lang w:val="sr-RS"/>
        </w:rPr>
        <w:t>,</w:t>
      </w:r>
      <w:r>
        <w:rPr/>
        <w:t xml:space="preserve"> поднетог преко пуномоћника,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XXXXXXXXXXXXXXXXXXXXXXXXXX</w:t>
      </w:r>
      <w:r>
        <w:rPr>
          <w:shd w:fill="FFFFFF" w:val="clear"/>
          <w:lang w:val="sr-RS"/>
        </w:rPr>
        <w:t xml:space="preserve">, </w:t>
      </w:r>
      <w:r>
        <w:rPr/>
        <w:t xml:space="preserve">за издавање грађевинске дозволе за </w:t>
      </w:r>
      <w:r>
        <w:rPr>
          <w:lang w:val="sr-RS"/>
        </w:rPr>
        <w:t>изградњу стамбеног објекта</w:t>
      </w:r>
      <w:r>
        <w:rPr>
          <w:lang w:val="sr-CS"/>
        </w:rPr>
        <w:t xml:space="preserve">, 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 72</w:t>
      </w:r>
      <w:r>
        <w:rPr>
          <w:lang w:val="ru-RU"/>
        </w:rPr>
        <w:t xml:space="preserve">/2009, 81/2009- испр, 64/2010 – одлука УС, 24/2011, 121/2012, 42/013- одлука УС, 50/013 одлука УС, 98/013 одлука УС, 132/2014, 145/2014, </w:t>
      </w:r>
      <w:r>
        <w:rPr/>
        <w:t xml:space="preserve">83/2018, 31/19, </w:t>
      </w:r>
      <w:r>
        <w:rPr>
          <w:lang w:val="en-US"/>
        </w:rPr>
        <w:t>37/19</w:t>
      </w:r>
      <w:r>
        <w:rPr/>
        <w:t xml:space="preserve"> и 9/20</w:t>
      </w:r>
      <w:r>
        <w:rPr>
          <w:lang w:val="ru-RU"/>
        </w:rPr>
        <w:t>), чл</w:t>
      </w:r>
      <w:r>
        <w:rPr/>
        <w:t xml:space="preserve">ана </w:t>
      </w:r>
      <w:r>
        <w:rPr>
          <w:lang w:val="en-US"/>
        </w:rPr>
        <w:t>16 -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</w:t>
      </w:r>
      <w:r>
        <w:rPr/>
        <w:t xml:space="preserve"> </w:t>
      </w:r>
      <w:r>
        <w:rPr>
          <w:rFonts w:cs="TimesNewRomanPSMT" w:ascii="TimesNewRomanPSMT" w:hAnsi="TimesNewRomanPSMT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</w:t>
      </w:r>
      <w:r>
        <w:rPr>
          <w:rFonts w:cs="Times New Roman"/>
          <w:b w:val="false"/>
          <w:bCs w:val="false"/>
          <w:sz w:val="24"/>
          <w:lang w:val="ru-RU"/>
        </w:rPr>
        <w:t>,</w:t>
      </w:r>
      <w:r>
        <w:rPr/>
        <w:t xml:space="preserve"> </w:t>
      </w:r>
      <w:r>
        <w:rPr>
          <w:lang w:val="sr-RS"/>
        </w:rPr>
        <w:t>изградња</w:t>
      </w:r>
      <w:r>
        <w:rPr>
          <w:lang w:val="ru-RU"/>
        </w:rPr>
        <w:t xml:space="preserve"> </w:t>
      </w:r>
      <w:r>
        <w:rPr>
          <w:lang w:val="sr-RS"/>
        </w:rPr>
        <w:t xml:space="preserve">стамбеног објекта </w:t>
      </w:r>
      <w:r>
        <w:rPr>
          <w:color w:val="00000A"/>
        </w:rPr>
        <w:t xml:space="preserve">на кп.бр.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1623/3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 КО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Владичин Хан</w:t>
      </w:r>
      <w:r>
        <w:rPr/>
        <w:t xml:space="preserve"> (</w:t>
      </w:r>
      <w:r>
        <w:rPr>
          <w:lang w:val="sr-RS"/>
        </w:rPr>
        <w:t xml:space="preserve">површине </w:t>
      </w:r>
    </w:p>
    <w:p>
      <w:pPr>
        <w:pStyle w:val="Default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(602м2).</w:t>
      </w:r>
    </w:p>
    <w:p>
      <w:pPr>
        <w:pStyle w:val="Normal"/>
        <w:ind w:firstLine="720"/>
        <w:jc w:val="both"/>
        <w:rPr/>
      </w:pPr>
      <w:r>
        <w:rPr>
          <w:sz w:val="24"/>
        </w:rPr>
        <w:t xml:space="preserve">Габарит </w:t>
      </w:r>
      <w:r>
        <w:rPr>
          <w:sz w:val="24"/>
          <w:lang w:val="sr-RS"/>
        </w:rPr>
        <w:t xml:space="preserve">новопројектованог стамбеног објекта </w:t>
      </w:r>
      <w:r>
        <w:rPr>
          <w:sz w:val="24"/>
        </w:rPr>
        <w:t xml:space="preserve">је </w:t>
      </w:r>
      <w:r>
        <w:rPr>
          <w:sz w:val="24"/>
          <w:lang w:val="en-US"/>
        </w:rPr>
        <w:t xml:space="preserve">9,80 </w:t>
      </w:r>
      <w:r>
        <w:rPr>
          <w:sz w:val="24"/>
        </w:rPr>
        <w:t>м. x 8,40</w:t>
      </w:r>
      <w:r>
        <w:rPr>
          <w:sz w:val="24"/>
        </w:rPr>
        <w:t xml:space="preserve"> м, </w:t>
      </w:r>
      <w:r>
        <w:rPr>
          <w:sz w:val="24"/>
          <w:lang w:val="sr-RS"/>
        </w:rPr>
        <w:t>спратности  П+</w:t>
      </w:r>
      <w:r>
        <w:rPr>
          <w:sz w:val="24"/>
          <w:lang w:val="en-US"/>
        </w:rPr>
        <w:t>0</w:t>
      </w:r>
      <w:r>
        <w:rPr>
          <w:position w:val="0"/>
          <w:sz w:val="24"/>
          <w:sz w:val="24"/>
          <w:vertAlign w:val="baseline"/>
          <w:lang w:val="sr-RS"/>
        </w:rPr>
        <w:t xml:space="preserve">. </w:t>
      </w:r>
      <w:r>
        <w:rPr>
          <w:b w:val="false"/>
          <w:bCs w:val="false"/>
          <w:sz w:val="24"/>
        </w:rPr>
        <w:t xml:space="preserve">Бруто површина </w:t>
      </w:r>
      <w:r>
        <w:rPr>
          <w:b w:val="false"/>
          <w:bCs w:val="false"/>
          <w:sz w:val="24"/>
          <w:lang w:val="sr-RS"/>
        </w:rPr>
        <w:t>објекта</w:t>
      </w:r>
      <w:r>
        <w:rPr>
          <w:b w:val="false"/>
          <w:bCs w:val="false"/>
          <w:sz w:val="24"/>
          <w:lang w:val="sr-RS"/>
        </w:rPr>
        <w:t xml:space="preserve"> </w:t>
      </w:r>
      <w:r>
        <w:rPr>
          <w:b w:val="false"/>
          <w:bCs w:val="false"/>
          <w:sz w:val="24"/>
        </w:rPr>
        <w:t xml:space="preserve">је </w:t>
      </w:r>
      <w:r>
        <w:rPr>
          <w:b w:val="false"/>
          <w:bCs w:val="false"/>
          <w:sz w:val="24"/>
          <w:lang w:val="sr-RS"/>
        </w:rPr>
        <w:t>89</w:t>
      </w:r>
      <w:r>
        <w:rPr>
          <w:b w:val="false"/>
          <w:bCs w:val="false"/>
          <w:sz w:val="24"/>
        </w:rPr>
        <w:t>,00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sr-RS"/>
        </w:rPr>
        <w:t>а нето површина износи</w:t>
      </w:r>
      <w:r>
        <w:rPr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  <w:lang w:val="sr-RS"/>
        </w:rPr>
        <w:t>72</w:t>
      </w:r>
      <w:r>
        <w:rPr>
          <w:b w:val="false"/>
          <w:bCs w:val="false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>00</w:t>
      </w:r>
      <w:r>
        <w:rPr>
          <w:b w:val="false"/>
          <w:bCs w:val="false"/>
          <w:sz w:val="24"/>
        </w:rPr>
        <w:t xml:space="preserve">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. </w:t>
      </w:r>
    </w:p>
    <w:p>
      <w:pPr>
        <w:pStyle w:val="Normal"/>
        <w:ind w:firstLine="720"/>
        <w:jc w:val="both"/>
        <w:rPr/>
      </w:pPr>
      <w:r>
        <w:rPr/>
        <w:t xml:space="preserve">Категорија објекта је </w:t>
      </w:r>
      <w:r>
        <w:rPr>
          <w:lang w:val="sr-RS"/>
        </w:rPr>
        <w:t>А</w:t>
      </w:r>
      <w:r>
        <w:rPr/>
        <w:t xml:space="preserve">, класификациона ознака </w:t>
      </w:r>
      <w:r>
        <w:rPr>
          <w:lang w:val="sr-RS"/>
        </w:rPr>
        <w:t>111011</w:t>
      </w:r>
      <w:r>
        <w:rPr>
          <w:lang w:val="en-US"/>
        </w:rPr>
        <w:t xml:space="preserve"> </w:t>
      </w:r>
      <w:r>
        <w:rPr>
          <w:sz w:val="24"/>
          <w:lang w:val="en-US"/>
        </w:rPr>
        <w:t>(</w:t>
      </w:r>
      <w:r>
        <w:rPr>
          <w:sz w:val="24"/>
        </w:rPr>
        <w:t>издвојене куће за становање или повремени боравак – куће, виле, викендице – 100%).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/>
          <w:b w:val="false"/>
          <w:bCs w:val="false"/>
          <w:sz w:val="24"/>
          <w:lang w:val="sr-RS"/>
        </w:rPr>
        <w:t>4</w:t>
      </w:r>
      <w:r>
        <w:rPr>
          <w:rFonts w:cs="TimesNewRomanPSMT"/>
          <w:b w:val="false"/>
          <w:bCs w:val="false"/>
          <w:sz w:val="24"/>
        </w:rPr>
        <w:t>.</w:t>
      </w:r>
      <w:r>
        <w:rPr>
          <w:rFonts w:cs="TimesNewRomanPSMT"/>
          <w:b w:val="false"/>
          <w:bCs w:val="false"/>
          <w:sz w:val="24"/>
          <w:lang w:val="sr-RS"/>
        </w:rPr>
        <w:t>791</w:t>
      </w:r>
      <w:r>
        <w:rPr>
          <w:rFonts w:cs="TimesNewRomanPSMT"/>
          <w:b w:val="false"/>
          <w:bCs w:val="false"/>
          <w:sz w:val="24"/>
        </w:rPr>
        <w:t>.</w:t>
      </w:r>
      <w:r>
        <w:rPr>
          <w:rFonts w:cs="TimesNewRomanPSMT"/>
          <w:b w:val="false"/>
          <w:bCs w:val="false"/>
          <w:sz w:val="24"/>
          <w:lang w:val="sr-RS"/>
        </w:rPr>
        <w:t>150</w:t>
      </w:r>
      <w:r>
        <w:rPr>
          <w:rFonts w:ascii="Times New Roman,Bold" w:hAnsi="Times New Roman,Bold"/>
          <w:b w:val="false"/>
          <w:bCs w:val="false"/>
          <w:sz w:val="24"/>
        </w:rPr>
        <w:t>,00 динара</w:t>
      </w:r>
      <w:r>
        <w:rPr>
          <w:rFonts w:cs="TimesNewRomanPSMT" w:ascii="TimesNewRomanPSMT" w:hAnsi="TimesNewRomanPSMT"/>
        </w:rPr>
        <w:t>.</w:t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</w:rPr>
        <w:t xml:space="preserve">Инвеститор је </w:t>
      </w:r>
      <w:r>
        <w:rPr>
          <w:b/>
          <w:bCs/>
          <w:color w:val="000000"/>
          <w:shd w:fill="FFFFFF" w:val="clear"/>
        </w:rPr>
        <w:t>дужан</w:t>
      </w:r>
      <w:r>
        <w:rPr>
          <w:color w:val="000000"/>
          <w:shd w:fill="FFFFFF" w:val="clear"/>
        </w:rPr>
        <w:t xml:space="preserve"> да најкасније до дана подношења пријаве радова изврши уплату доприноса за уређење грађевинског земљишта у целости у износу од </w:t>
      </w:r>
      <w:r>
        <w:rPr>
          <w:b/>
          <w:bCs/>
          <w:color w:val="000000"/>
          <w:shd w:fill="FFFFFF" w:val="clear"/>
          <w:lang w:val="sr-RS"/>
        </w:rPr>
        <w:t>6</w:t>
      </w:r>
      <w:r>
        <w:rPr>
          <w:b/>
          <w:bCs/>
          <w:color w:val="000000"/>
          <w:shd w:fill="FFFFFF" w:val="clear"/>
        </w:rPr>
        <w:t>.</w:t>
      </w:r>
      <w:r>
        <w:rPr>
          <w:b/>
          <w:bCs/>
          <w:color w:val="000000"/>
          <w:shd w:fill="FFFFFF" w:val="clear"/>
          <w:lang w:val="sr-RS"/>
        </w:rPr>
        <w:t>190</w:t>
      </w:r>
      <w:r>
        <w:rPr>
          <w:b/>
          <w:bCs/>
          <w:color w:val="000000"/>
          <w:shd w:fill="FFFFFF" w:val="clear"/>
        </w:rPr>
        <w:t>,</w:t>
      </w:r>
      <w:r>
        <w:rPr>
          <w:b/>
          <w:bCs/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  <w:lang w:val="ru-RU"/>
        </w:rPr>
        <w:t xml:space="preserve"> динара, </w:t>
      </w:r>
      <w:r>
        <w:rPr>
          <w:color w:val="000000"/>
          <w:shd w:fill="FFFFFF" w:val="clear"/>
        </w:rPr>
        <w:t>на жиро рачун  840-742253843-87 са</w:t>
      </w:r>
      <w:r>
        <w:rPr>
          <w:b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bookmarkStart w:id="0" w:name="__DdeLink__1011_1373691998"/>
      <w:bookmarkStart w:id="1" w:name="__DdeLink__622_2116478408"/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 xml:space="preserve">Број: </w:t>
      </w:r>
      <w:r>
        <w:rPr>
          <w:color w:val="000000"/>
          <w:shd w:fill="FFFFFF" w:val="clear"/>
          <w:lang w:val="ru-RU"/>
        </w:rPr>
        <w:t>351</w:t>
      </w:r>
      <w:r>
        <w:rPr>
          <w:color w:val="000000"/>
          <w:shd w:fill="FFFFFF" w:val="clear"/>
          <w:lang w:val="sr-CS"/>
        </w:rPr>
        <w:t>-25</w:t>
      </w:r>
      <w:r>
        <w:rPr>
          <w:color w:val="000000"/>
          <w:shd w:fill="FFFFFF" w:val="clear"/>
          <w:lang w:val="sr-RS"/>
        </w:rPr>
        <w:t>7</w:t>
      </w:r>
      <w:r>
        <w:rPr>
          <w:color w:val="000000"/>
          <w:shd w:fill="FFFFFF" w:val="clear"/>
          <w:lang w:val="en-US"/>
        </w:rPr>
        <w:t>/2020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ROP-HAN-20965-CPI-1/2020</w:t>
      </w:r>
      <w:r>
        <w:rPr>
          <w:rFonts w:cs="Times New Roman"/>
          <w:b w:val="false"/>
          <w:bCs w:val="false"/>
          <w:sz w:val="24"/>
          <w:shd w:fill="FFFFFF" w:val="clear"/>
          <w:lang w:val="sr-Latn-RS"/>
        </w:rPr>
        <w:t xml:space="preserve"> 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 xml:space="preserve">од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13</w:t>
      </w:r>
      <w:r>
        <w:rPr>
          <w:color w:val="000000"/>
          <w:shd w:fill="FFFFFF" w:val="clear"/>
          <w:lang w:val="sr-RS"/>
        </w:rPr>
        <w:t>.0</w:t>
      </w:r>
      <w:r>
        <w:rPr>
          <w:color w:val="000000"/>
          <w:shd w:fill="FFFFFF" w:val="clear"/>
          <w:lang w:val="sr-RS"/>
        </w:rPr>
        <w:t>8</w:t>
      </w:r>
      <w:r>
        <w:rPr>
          <w:color w:val="000000"/>
          <w:shd w:fill="FFFFFF" w:val="clear"/>
          <w:lang w:val="sr-RS"/>
        </w:rPr>
        <w:t>.2020</w:t>
      </w:r>
      <w:bookmarkEnd w:id="0"/>
      <w:bookmarkEnd w:id="1"/>
      <w:r>
        <w:rPr>
          <w:color w:val="000000"/>
          <w:shd w:fill="FFFFFF" w:val="clear"/>
          <w:lang w:val="sr-CS"/>
        </w:rPr>
        <w:t>. године.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>број</w:t>
      </w:r>
      <w:r>
        <w:rPr>
          <w:b w:val="false"/>
          <w:bCs w:val="fals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3"/>
        </w:rPr>
        <w:t xml:space="preserve">ROP-HAN-16903-LOC-1/2020, </w:t>
      </w:r>
    </w:p>
    <w:p>
      <w:pPr>
        <w:pStyle w:val="Defaul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3"/>
          <w:u w:val="none"/>
        </w:rPr>
        <w:t xml:space="preserve">IV Број: 350-58/2020-03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3"/>
          <w:u w:val="none"/>
          <w:lang w:val="sr-RS"/>
        </w:rPr>
        <w:t xml:space="preserve">од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3"/>
          <w:u w:val="none"/>
        </w:rPr>
        <w:t>04.08.2020. године</w:t>
      </w:r>
      <w:r>
        <w:rPr>
          <w:rFonts w:ascii="Times New Roman" w:hAnsi="Times New Roman"/>
          <w:b w:val="false"/>
          <w:bCs w:val="false"/>
          <w:sz w:val="24"/>
        </w:rPr>
        <w:t>,</w:t>
      </w:r>
    </w:p>
    <w:p>
      <w:pPr>
        <w:pStyle w:val="Normal"/>
        <w:jc w:val="both"/>
        <w:rPr/>
      </w:pPr>
      <w:r>
        <w:rPr>
          <w:lang w:val="ru-RU"/>
        </w:rPr>
        <w:t xml:space="preserve">            </w:t>
      </w:r>
      <w:r>
        <w:rPr>
          <w:lang w:val="ru-RU"/>
        </w:rPr>
        <w:t xml:space="preserve">- пројекат за грађевинску дозволу, </w:t>
      </w:r>
      <w:r>
        <w:rPr>
          <w:lang w:val="sr-RS"/>
        </w:rPr>
        <w:t xml:space="preserve">број 18/20 </w:t>
      </w:r>
      <w:r>
        <w:rPr/>
        <w:t xml:space="preserve">од </w:t>
      </w:r>
      <w:r>
        <w:rPr>
          <w:lang w:val="sr-RS"/>
        </w:rPr>
        <w:t>08.08.</w:t>
      </w:r>
      <w:r>
        <w:rPr/>
        <w:t>2020. године,</w:t>
      </w:r>
      <w:r>
        <w:rPr>
          <w:lang w:val="ru-RU"/>
        </w:rPr>
        <w:t xml:space="preserve"> </w:t>
      </w:r>
      <w:r>
        <w:rPr/>
        <w:t xml:space="preserve">који чине: извод из пројекта за грађевинску дозволу, 0 главна свеска, 1 пројекат архитектуре </w:t>
      </w:r>
      <w:r>
        <w:rPr>
          <w:lang w:val="sr-RS"/>
        </w:rPr>
        <w:t xml:space="preserve">и </w:t>
      </w:r>
      <w:r>
        <w:rPr/>
        <w:t xml:space="preserve">елаборат енергетске ефикасности, </w:t>
      </w:r>
      <w:r>
        <w:rPr>
          <w:lang w:val="ru-RU"/>
        </w:rPr>
        <w:t xml:space="preserve">израђен од стране </w:t>
      </w:r>
      <w:r>
        <w:rPr>
          <w:color w:val="000000"/>
          <w:sz w:val="24"/>
          <w:szCs w:val="24"/>
          <w:lang w:val="sr-RS"/>
        </w:rPr>
        <w:t>А</w:t>
      </w:r>
      <w:r>
        <w:rPr>
          <w:sz w:val="24"/>
          <w:szCs w:val="24"/>
        </w:rPr>
        <w:t xml:space="preserve">генције за архитектуру и менаџмент „АМА 6“, Владичин Хан, </w:t>
      </w:r>
      <w:r>
        <w:rPr>
          <w:sz w:val="24"/>
          <w:szCs w:val="24"/>
          <w:lang w:val="sr-RS"/>
        </w:rPr>
        <w:t>ул. Светосавска број 33,</w:t>
      </w:r>
      <w:r>
        <w:rPr>
          <w:color w:val="000000"/>
          <w:sz w:val="24"/>
          <w:szCs w:val="24"/>
        </w:rPr>
        <w:t xml:space="preserve"> и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број </w:t>
      </w:r>
      <w:bookmarkStart w:id="2" w:name="__DdeLink__1200_206520250"/>
      <w:r>
        <w:rPr>
          <w:lang w:val="sr-RS"/>
        </w:rPr>
        <w:t>8</w:t>
      </w:r>
      <w:r>
        <w:rPr>
          <w:color w:val="000000"/>
          <w:lang w:val="sr-RS"/>
        </w:rPr>
        <w:t>/2020</w:t>
      </w:r>
      <w:r>
        <w:rPr>
          <w:rFonts w:cs="Arial" w:ascii="Arial" w:hAnsi="Arial"/>
          <w:color w:val="000000"/>
          <w:sz w:val="23"/>
        </w:rPr>
        <w:t xml:space="preserve"> </w:t>
      </w:r>
      <w:r>
        <w:rPr/>
        <w:t xml:space="preserve">од </w:t>
      </w:r>
      <w:r>
        <w:rPr>
          <w:lang w:val="sr-RS"/>
        </w:rPr>
        <w:t>09.08.</w:t>
      </w:r>
      <w:r>
        <w:rPr/>
        <w:t>2020.</w:t>
      </w:r>
      <w:bookmarkEnd w:id="2"/>
      <w:r>
        <w:rPr/>
        <w:t xml:space="preserve"> године, урађен од стране </w:t>
      </w:r>
      <w:r>
        <w:rPr>
          <w:b w:val="false"/>
          <w:bCs w:val="false"/>
          <w:sz w:val="24"/>
          <w:szCs w:val="24"/>
          <w:lang w:val="sr-RS"/>
        </w:rPr>
        <w:t>Р</w:t>
      </w:r>
      <w:r>
        <w:rPr>
          <w:sz w:val="24"/>
          <w:szCs w:val="24"/>
        </w:rPr>
        <w:t>адњ</w:t>
      </w:r>
      <w:r>
        <w:rPr>
          <w:sz w:val="24"/>
          <w:szCs w:val="24"/>
          <w:lang w:val="sr-RS"/>
        </w:rPr>
        <w:t>е</w:t>
      </w:r>
      <w:r>
        <w:rPr>
          <w:sz w:val="24"/>
          <w:szCs w:val="24"/>
        </w:rPr>
        <w:t xml:space="preserve"> за надзор, пројектовање, услужне и трговинске делатности </w:t>
      </w:r>
      <w:r>
        <w:rPr>
          <w:b w:val="false"/>
          <w:bCs w:val="false"/>
          <w:sz w:val="24"/>
          <w:szCs w:val="24"/>
        </w:rPr>
        <w:t xml:space="preserve">''RAMZES II’’ </w:t>
      </w:r>
      <w:r>
        <w:rPr>
          <w:sz w:val="24"/>
          <w:szCs w:val="24"/>
        </w:rPr>
        <w:t>Владичин Хан, ул. Немањина бр</w:t>
      </w:r>
      <w:r>
        <w:rPr>
          <w:sz w:val="24"/>
          <w:szCs w:val="24"/>
          <w:lang w:val="sr-RS"/>
        </w:rPr>
        <w:t>ој</w:t>
      </w:r>
      <w:r>
        <w:rPr>
          <w:sz w:val="24"/>
          <w:szCs w:val="24"/>
        </w:rPr>
        <w:t xml:space="preserve"> 28.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.</w:t>
      </w:r>
      <w:r>
        <w:rPr>
          <w:color w:val="000000"/>
          <w:sz w:val="23"/>
        </w:rPr>
        <w:t xml:space="preserve">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-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>нвеститор,</w:t>
      </w:r>
      <w:r>
        <w:rPr/>
        <w:t xml:space="preserve"> </w:t>
      </w:r>
      <w:r>
        <w:rPr>
          <w:rFonts w:cs="TimesNewRomanPSMT" w:ascii="TimesNewRomanPSMT" w:hAnsi="TimesNewRomanPSMT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XXXXXXXXXXXXXXXXXXXXXXXXXXX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,</w:t>
      </w:r>
      <w:r>
        <w:rPr/>
        <w:t xml:space="preserve"> подне</w:t>
      </w:r>
      <w:r>
        <w:rPr>
          <w:lang w:val="sr-RS"/>
        </w:rPr>
        <w:t>ла</w:t>
      </w:r>
      <w:r>
        <w:rPr/>
        <w:t xml:space="preserve"> је, преко пуномоћника,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XXXXXXXXXXXXXXXXXXXXXXXXXXXXX</w:t>
      </w:r>
      <w:r>
        <w:rPr>
          <w:shd w:fill="FFFFFF" w:val="clear"/>
          <w:lang w:val="sr-RS"/>
        </w:rPr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Хану, захтев </w:t>
      </w:r>
      <w:r>
        <w:rPr/>
        <w:t>електронским путем, преко Централног информационог система (ЦИС),</w:t>
      </w:r>
      <w:r>
        <w:rPr>
          <w:lang w:val="sr-CS"/>
        </w:rPr>
        <w:t xml:space="preserve"> за издавање </w:t>
      </w:r>
      <w:r>
        <w:rPr/>
        <w:t xml:space="preserve">грађевинске дозволе за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>изградњу</w:t>
      </w:r>
      <w:r>
        <w:rPr>
          <w:rFonts w:cs="Times New Roman"/>
          <w:b w:val="false"/>
          <w:bCs w:val="false"/>
          <w:color w:val="00000A"/>
          <w:sz w:val="24"/>
          <w:lang w:val="ru-RU"/>
        </w:rPr>
        <w:t xml:space="preserve">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>стамбеног објекта на кп. бр.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1623/3</w:t>
      </w:r>
      <w:r>
        <w:rPr>
          <w:rFonts w:cs="Times New Roman"/>
          <w:b w:val="false"/>
          <w:bCs w:val="false"/>
          <w:color w:val="00000A"/>
          <w:sz w:val="24"/>
          <w:szCs w:val="24"/>
          <w:shd w:fill="FFFFFF" w:val="clear"/>
          <w:lang w:val="sr-RS"/>
        </w:rPr>
        <w:t xml:space="preserve">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КО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Владичин Хан</w:t>
      </w:r>
      <w:r>
        <w:rPr/>
        <w:t>.</w:t>
      </w:r>
      <w:r>
        <w:rPr>
          <w:lang w:val="ru-RU"/>
        </w:rPr>
        <w:t xml:space="preserve"> </w:t>
      </w:r>
      <w:r>
        <w:rPr/>
        <w:t xml:space="preserve">Захтев је, </w:t>
      </w:r>
      <w:r>
        <w:rPr>
          <w:lang w:val="sr-RS"/>
        </w:rPr>
        <w:t xml:space="preserve">дана </w:t>
      </w:r>
      <w:r>
        <w:rPr>
          <w:lang w:val="sr-RS"/>
        </w:rPr>
        <w:t>10</w:t>
      </w:r>
      <w:r>
        <w:rPr>
          <w:lang w:val="sr-RS"/>
        </w:rPr>
        <w:t>.0</w:t>
      </w:r>
      <w:r>
        <w:rPr>
          <w:lang w:val="sr-RS"/>
        </w:rPr>
        <w:t>8</w:t>
      </w:r>
      <w:r>
        <w:rPr>
          <w:lang w:val="sr-RS"/>
        </w:rPr>
        <w:t>.2020</w:t>
      </w:r>
      <w:r>
        <w:rPr>
          <w:lang w:val="sr-CS"/>
        </w:rPr>
        <w:t xml:space="preserve">. године, </w:t>
      </w:r>
      <w:r>
        <w:rPr/>
        <w:t xml:space="preserve">заведен под бројем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ROP-HAN-20965-CPI-1/2020</w:t>
      </w:r>
      <w:r>
        <w:rPr>
          <w:rFonts w:cs="Times New Roman"/>
          <w:b w:val="false"/>
          <w:bCs w:val="false"/>
          <w:sz w:val="24"/>
          <w:szCs w:val="24"/>
          <w:lang w:val="en-US"/>
        </w:rPr>
        <w:t xml:space="preserve">, </w:t>
      </w:r>
      <w:r>
        <w:rPr>
          <w:rFonts w:cs="Times New Roman"/>
          <w:b w:val="false"/>
          <w:bCs w:val="false"/>
          <w:sz w:val="24"/>
          <w:lang w:val="en-US"/>
        </w:rPr>
        <w:t xml:space="preserve">IV </w:t>
      </w:r>
      <w:r>
        <w:rPr>
          <w:rFonts w:cs="Times New Roman"/>
          <w:b w:val="false"/>
          <w:bCs w:val="false"/>
          <w:sz w:val="24"/>
          <w:lang w:val="sr-CS"/>
        </w:rPr>
        <w:t>Број: 351-</w:t>
      </w:r>
      <w:r>
        <w:rPr>
          <w:rFonts w:cs="Times New Roman"/>
          <w:b w:val="false"/>
          <w:bCs w:val="false"/>
          <w:sz w:val="24"/>
          <w:lang w:val="en-US"/>
        </w:rPr>
        <w:t>2</w:t>
      </w:r>
      <w:r>
        <w:rPr>
          <w:rFonts w:cs="Times New Roman"/>
          <w:b w:val="false"/>
          <w:bCs w:val="false"/>
          <w:sz w:val="24"/>
          <w:lang w:val="sr-RS"/>
        </w:rPr>
        <w:t>5</w:t>
      </w:r>
      <w:r>
        <w:rPr>
          <w:rFonts w:cs="Times New Roman"/>
          <w:b w:val="false"/>
          <w:bCs w:val="false"/>
          <w:sz w:val="24"/>
          <w:lang w:val="sr-RS"/>
        </w:rPr>
        <w:t>7</w:t>
      </w:r>
      <w:r>
        <w:rPr>
          <w:rFonts w:cs="Times New Roman"/>
          <w:b w:val="false"/>
          <w:bCs w:val="false"/>
          <w:sz w:val="24"/>
          <w:lang w:val="sr-CS"/>
        </w:rPr>
        <w:t>/</w:t>
      </w:r>
      <w:r>
        <w:rPr>
          <w:rFonts w:cs="Times New Roman"/>
          <w:b w:val="false"/>
          <w:bCs w:val="false"/>
          <w:sz w:val="24"/>
          <w:lang w:val="sr-RS"/>
        </w:rPr>
        <w:t>20</w:t>
      </w:r>
      <w:r>
        <w:rPr>
          <w:rFonts w:cs="Times New Roman"/>
          <w:b w:val="false"/>
          <w:bCs w:val="false"/>
          <w:sz w:val="24"/>
          <w:lang w:val="en-US"/>
        </w:rPr>
        <w:t>20</w:t>
      </w:r>
      <w:r>
        <w:rPr>
          <w:rFonts w:cs="Times New Roman"/>
          <w:b w:val="false"/>
          <w:bCs w:val="false"/>
          <w:sz w:val="24"/>
          <w:lang w:val="sr-CS"/>
        </w:rPr>
        <w:t>-0</w:t>
      </w:r>
      <w:r>
        <w:rPr>
          <w:rFonts w:cs="Times New Roman"/>
          <w:b w:val="false"/>
          <w:bCs w:val="false"/>
          <w:sz w:val="24"/>
          <w:lang w:val="en-US"/>
        </w:rPr>
        <w:t>3</w:t>
      </w:r>
      <w:r>
        <w:rPr>
          <w:rFonts w:cs="Times New Roman"/>
          <w:b w:val="false"/>
          <w:bCs w:val="false"/>
          <w:sz w:val="24"/>
          <w:lang w:val="sr-Latn-RS"/>
        </w:rPr>
        <w:t>.</w:t>
      </w:r>
    </w:p>
    <w:p>
      <w:pPr>
        <w:pStyle w:val="Default"/>
        <w:ind w:left="0" w:right="0"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локацијск</w:t>
      </w:r>
      <w:r>
        <w:rPr/>
        <w:t>и</w:t>
      </w:r>
      <w:r>
        <w:rPr>
          <w:lang w:val="ru-RU"/>
        </w:rPr>
        <w:t xml:space="preserve"> услов</w:t>
      </w:r>
      <w:r>
        <w:rPr/>
        <w:t>и</w:t>
      </w:r>
      <w:r>
        <w:rPr>
          <w:lang w:val="ru-RU"/>
        </w:rPr>
        <w:t xml:space="preserve"> </w:t>
      </w:r>
      <w:bookmarkStart w:id="3" w:name="__DdeLink__954_1610474179"/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rFonts w:cs="Arial"/>
        </w:rPr>
        <w:t>број</w:t>
      </w:r>
      <w:r>
        <w:rPr/>
        <w:t xml:space="preserve"> </w:t>
      </w:r>
      <w:bookmarkEnd w:id="3"/>
      <w:r>
        <w:rPr>
          <w:rFonts w:ascii="Times New Roman" w:hAnsi="Times New Roman"/>
          <w:b w:val="false"/>
          <w:bCs w:val="false"/>
          <w:color w:val="000000"/>
          <w:sz w:val="23"/>
        </w:rPr>
        <w:t xml:space="preserve">ROP-HAN-16903-LOC-1/2020, 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000000"/>
          <w:sz w:val="23"/>
          <w:u w:val="none"/>
          <w:lang w:val="ru-RU"/>
        </w:rPr>
        <w:t xml:space="preserve">IV Број: 350-58/2020-03 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000000"/>
          <w:sz w:val="23"/>
          <w:u w:val="none"/>
          <w:lang w:val="sr-RS"/>
        </w:rPr>
        <w:t xml:space="preserve">од 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000000"/>
          <w:sz w:val="23"/>
          <w:u w:val="none"/>
          <w:lang w:val="ru-RU"/>
        </w:rPr>
        <w:t>04.08.2020. године</w:t>
      </w:r>
      <w:r>
        <w:rPr>
          <w:rFonts w:cs="Arial" w:ascii="Times New Roman" w:hAnsi="Times New Roman"/>
          <w:b w:val="false"/>
          <w:bCs w:val="false"/>
          <w:sz w:val="24"/>
          <w:lang w:val="ru-RU"/>
        </w:rPr>
        <w:t>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color w:val="000000"/>
          <w:sz w:val="24"/>
          <w:szCs w:val="24"/>
          <w:lang w:val="sr-RS"/>
        </w:rPr>
        <w:t>Агенције за архитектуру и менаџмент „АМА 6“, Владичин Хан, ул. Светосавска број 33</w:t>
      </w:r>
      <w:r>
        <w:rPr>
          <w:shd w:fill="FFFFFF" w:val="clear"/>
          <w:lang w:val="sr-RS"/>
        </w:rPr>
        <w:t>,</w:t>
      </w:r>
      <w:r>
        <w:rPr/>
        <w:t xml:space="preserve"> оверен печатом главног пројектанта, </w:t>
      </w:r>
      <w:r>
        <w:rPr>
          <w:color w:val="000000"/>
          <w:shd w:fill="FFFFFF" w:val="clear"/>
          <w:lang w:val="sr-RS"/>
        </w:rPr>
        <w:t>Пешић Божидара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грађ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</w:rPr>
        <w:t>317 H458 09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lang w:val="ru-RU"/>
        </w:rPr>
        <w:t xml:space="preserve">пројекат за грађевинску дозволу, </w:t>
      </w:r>
      <w:r>
        <w:rPr>
          <w:lang w:val="sr-RS"/>
        </w:rPr>
        <w:t xml:space="preserve">број 18/20 </w:t>
      </w:r>
      <w:r>
        <w:rPr>
          <w:lang w:val="ru-RU"/>
        </w:rPr>
        <w:t xml:space="preserve">од </w:t>
      </w:r>
      <w:r>
        <w:rPr>
          <w:lang w:val="sr-RS"/>
        </w:rPr>
        <w:t>08.08.</w:t>
      </w:r>
      <w:r>
        <w:rPr>
          <w:lang w:val="ru-RU"/>
        </w:rPr>
        <w:t xml:space="preserve">2020. године, </w:t>
      </w:r>
      <w:r>
        <w:rPr>
          <w:color w:val="000000"/>
          <w:lang w:val="ru-RU"/>
        </w:rPr>
        <w:t xml:space="preserve">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Агенције за архитектуру и менаџмент „АМА 6“, Владичин Хан, ул. Светосавска број 33</w:t>
      </w:r>
      <w:r>
        <w:rPr/>
        <w:t>,  који садржи:</w:t>
      </w:r>
    </w:p>
    <w:p>
      <w:pPr>
        <w:pStyle w:val="Normal"/>
        <w:ind w:firstLine="720"/>
        <w:jc w:val="both"/>
        <w:rPr/>
      </w:pPr>
      <w:r>
        <w:rPr/>
        <w:t>0 ГЛАВНУ СВЕСКУ, израђену од с</w:t>
      </w:r>
      <w:r>
        <w:rPr>
          <w:sz w:val="24"/>
          <w:szCs w:val="24"/>
        </w:rPr>
        <w:t xml:space="preserve">тране </w:t>
      </w:r>
      <w:r>
        <w:rPr>
          <w:color w:val="000000"/>
          <w:sz w:val="24"/>
          <w:szCs w:val="24"/>
          <w:shd w:fill="FFFFFF" w:val="clear"/>
          <w:lang w:val="sr-RS"/>
        </w:rPr>
        <w:t>Агенције за архитектуру и менаџмент „АМА 6“, Владичин Хан, ул. Светосавска број 33</w:t>
      </w:r>
      <w:r>
        <w:rPr>
          <w:color w:val="000000"/>
        </w:rPr>
        <w:t>,</w:t>
      </w:r>
      <w:r>
        <w:rPr/>
        <w:t xml:space="preserve"> оверену печатом главног пројектанта, </w:t>
      </w:r>
      <w:r>
        <w:rPr>
          <w:color w:val="000000"/>
          <w:shd w:fill="FFFFFF" w:val="clear"/>
          <w:lang w:val="sr-RS"/>
        </w:rPr>
        <w:t>Пешић Божидара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грађ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</w:rPr>
        <w:t>317 H458 09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1 ПРОЈЕКАТ АРХИТЕКТУРЕ,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Агенције за архитектуру и менаџмент „АМА 6“, Владичин Хан, ул. Светосавска број 33</w:t>
      </w:r>
      <w:r>
        <w:rPr>
          <w:color w:val="000000"/>
        </w:rPr>
        <w:t>,</w:t>
      </w:r>
      <w:r>
        <w:rPr/>
        <w:t xml:space="preserve"> оверену печатом </w:t>
      </w:r>
      <w:r>
        <w:rPr>
          <w:lang w:val="sr-RS"/>
        </w:rPr>
        <w:t>одговорног</w:t>
      </w:r>
      <w:r>
        <w:rPr/>
        <w:t xml:space="preserve"> пројектанта, </w:t>
      </w:r>
      <w:r>
        <w:rPr>
          <w:color w:val="000000"/>
          <w:shd w:fill="FFFFFF" w:val="clear"/>
          <w:lang w:val="sr-RS"/>
        </w:rPr>
        <w:t>Пешић Божидара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дипл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грађ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</w:rPr>
        <w:t>317 H458 09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- елаборат енергетске ефикасности, </w:t>
      </w:r>
      <w:r>
        <w:rPr>
          <w:lang w:val="sr-RS"/>
        </w:rPr>
        <w:t xml:space="preserve">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Агенције за архитектуру и менаџмент „АМА 6“, Владичин Хан, ул. Светосавска број 33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оверену печатом одговорног пројектанта, </w:t>
      </w:r>
      <w:r>
        <w:rPr>
          <w:color w:val="000000"/>
          <w:shd w:fill="FFFFFF" w:val="clear"/>
          <w:lang w:val="sr-RS"/>
        </w:rPr>
        <w:t>Тасић Стојана</w:t>
      </w:r>
      <w:r>
        <w:rPr>
          <w:color w:val="000000"/>
          <w:lang w:val="sr-RS"/>
        </w:rPr>
        <w:t xml:space="preserve">, дипл. инж. </w:t>
      </w:r>
      <w:r>
        <w:rPr>
          <w:color w:val="000000"/>
          <w:lang w:val="sr-RS"/>
        </w:rPr>
        <w:t>арх</w:t>
      </w:r>
      <w:r>
        <w:rPr>
          <w:color w:val="000000"/>
          <w:lang w:val="sr-RS"/>
        </w:rPr>
        <w:t xml:space="preserve">. </w:t>
      </w:r>
      <w:r>
        <w:rPr>
          <w:lang w:val="sr-RS"/>
        </w:rPr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381 0542 13</w:t>
      </w:r>
      <w:r>
        <w:rPr>
          <w:lang w:val="sr-RS"/>
        </w:rPr>
        <w:t>),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lang w:val="sr-RS"/>
        </w:rPr>
        <w:t>8</w:t>
      </w:r>
      <w:r>
        <w:rPr>
          <w:color w:val="000000"/>
          <w:lang w:val="sr-RS"/>
        </w:rPr>
        <w:t>/2020</w:t>
      </w:r>
      <w:r>
        <w:rPr>
          <w:rFonts w:cs="Arial" w:ascii="Arial" w:hAnsi="Arial"/>
          <w:color w:val="000000"/>
          <w:sz w:val="23"/>
        </w:rPr>
        <w:t xml:space="preserve"> </w:t>
      </w:r>
      <w:r>
        <w:rPr/>
        <w:t xml:space="preserve">од </w:t>
      </w:r>
      <w:r>
        <w:rPr>
          <w:lang w:val="sr-RS"/>
        </w:rPr>
        <w:t>09.08.</w:t>
      </w:r>
      <w:r>
        <w:rPr/>
        <w:t xml:space="preserve">2020. године, урађен од стране </w:t>
      </w:r>
      <w:r>
        <w:rPr>
          <w:b w:val="false"/>
          <w:bCs w:val="false"/>
          <w:sz w:val="24"/>
          <w:szCs w:val="24"/>
          <w:lang w:val="sr-RS"/>
        </w:rPr>
        <w:t>Р</w:t>
      </w:r>
      <w:r>
        <w:rPr>
          <w:sz w:val="24"/>
          <w:szCs w:val="24"/>
        </w:rPr>
        <w:t>адњ</w:t>
      </w:r>
      <w:r>
        <w:rPr>
          <w:sz w:val="24"/>
          <w:szCs w:val="24"/>
          <w:lang w:val="sr-RS"/>
        </w:rPr>
        <w:t>е</w:t>
      </w:r>
      <w:r>
        <w:rPr>
          <w:sz w:val="24"/>
          <w:szCs w:val="24"/>
        </w:rPr>
        <w:t xml:space="preserve"> за надзор, пројектовање, услужне и трговинске делатности ''</w:t>
      </w:r>
      <w:r>
        <w:rPr>
          <w:b w:val="false"/>
          <w:bCs w:val="false"/>
          <w:sz w:val="24"/>
          <w:szCs w:val="24"/>
        </w:rPr>
        <w:t xml:space="preserve">RAMZES II’’ </w:t>
      </w:r>
      <w:r>
        <w:rPr>
          <w:sz w:val="24"/>
          <w:szCs w:val="24"/>
        </w:rPr>
        <w:t>Владичин Хан , ул. Немањина бр</w:t>
      </w:r>
      <w:r>
        <w:rPr>
          <w:sz w:val="24"/>
          <w:szCs w:val="24"/>
          <w:lang w:val="sr-RS"/>
        </w:rPr>
        <w:t>ој</w:t>
      </w:r>
      <w:r>
        <w:rPr>
          <w:sz w:val="24"/>
          <w:szCs w:val="24"/>
        </w:rPr>
        <w:t xml:space="preserve"> 28, </w:t>
      </w:r>
      <w:r>
        <w:rPr>
          <w:sz w:val="24"/>
          <w:szCs w:val="24"/>
          <w:lang w:val="sr-RS"/>
        </w:rPr>
        <w:t xml:space="preserve">а вршилац техничке контроле је Драган Ђорђевић, </w:t>
      </w:r>
      <w:r>
        <w:rPr>
          <w:color w:val="000000"/>
          <w:sz w:val="24"/>
          <w:szCs w:val="24"/>
          <w:lang w:val="sr-RS"/>
        </w:rPr>
        <w:t>дипл. инж. грађ.</w:t>
      </w:r>
      <w:r>
        <w:rPr>
          <w:sz w:val="24"/>
          <w:szCs w:val="24"/>
          <w:lang w:val="sr-RS"/>
        </w:rPr>
        <w:t xml:space="preserve"> 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 xml:space="preserve">310 </w:t>
      </w:r>
      <w:r>
        <w:rPr>
          <w:sz w:val="24"/>
        </w:rPr>
        <w:t>G608 08</w:t>
      </w:r>
      <w:r>
        <w:rPr>
          <w:sz w:val="24"/>
          <w:szCs w:val="24"/>
          <w:lang w:val="sr-RS"/>
        </w:rPr>
        <w:t>),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катастарско топографски план, </w:t>
      </w:r>
      <w:r>
        <w:rPr>
          <w:color w:val="000000"/>
          <w:lang w:val="sr-RS"/>
        </w:rPr>
        <w:t xml:space="preserve">број 952-074-42324/2020 од 08.05.2020. године, </w:t>
      </w:r>
      <w:r>
        <w:rPr>
          <w:color w:val="000000"/>
        </w:rPr>
        <w:t xml:space="preserve">урађен од стране </w:t>
      </w:r>
      <w:r>
        <w:rPr>
          <w:color w:val="000000"/>
          <w:lang w:val="sr-RS"/>
        </w:rPr>
        <w:t>ГБ</w:t>
      </w:r>
      <w:r>
        <w:rPr>
          <w:color w:val="000000"/>
        </w:rPr>
        <w:t xml:space="preserve"> „ГЕО </w:t>
      </w:r>
      <w:r>
        <w:rPr>
          <w:color w:val="000000"/>
          <w:lang w:val="sr-RS"/>
        </w:rPr>
        <w:t>ПРИЗМА</w:t>
      </w:r>
      <w:r>
        <w:rPr>
          <w:color w:val="000000"/>
        </w:rPr>
        <w:t xml:space="preserve">“  </w:t>
      </w:r>
      <w:r>
        <w:rPr>
          <w:color w:val="000000"/>
        </w:rPr>
        <w:t>о</w:t>
      </w:r>
      <w:r>
        <w:rPr>
          <w:color w:val="000000"/>
          <w:lang w:val="sr-RS"/>
        </w:rPr>
        <w:t>д Бујановац, канц. Врање, ул. Краља Милана 51</w:t>
      </w:r>
      <w:r>
        <w:rPr>
          <w:color w:val="000000"/>
          <w:lang w:val="sr-RS"/>
        </w:rPr>
        <w:t>,</w:t>
      </w:r>
      <w:r>
        <w:rPr>
          <w:color w:val="000000"/>
        </w:rPr>
        <w:t xml:space="preserve">  </w:t>
      </w:r>
      <w:r>
        <w:rPr>
          <w:color w:val="000000"/>
          <w:lang w:val="sr-RS"/>
        </w:rPr>
        <w:t>и</w:t>
      </w:r>
      <w:r>
        <w:rPr>
          <w:color w:val="000000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>накнаде за рад општинских органа и доказ о уплати републичке админстративне таксе.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</w:t>
      </w:r>
      <w:r>
        <w:rPr>
          <w:color w:val="000000"/>
          <w:shd w:fill="FFFFFF" w:val="clear"/>
          <w:lang w:val="sr-RS"/>
        </w:rPr>
        <w:t xml:space="preserve">препис </w:t>
      </w:r>
      <w:r>
        <w:rPr>
          <w:color w:val="000000"/>
          <w:shd w:fill="FFFFFF" w:val="clear"/>
          <w:lang w:val="ru-RU"/>
        </w:rPr>
        <w:t xml:space="preserve">листа непокретности број </w:t>
      </w:r>
      <w:r>
        <w:rPr>
          <w:color w:val="000000"/>
          <w:shd w:fill="FFFFFF" w:val="clear"/>
          <w:lang w:val="sr-RS"/>
        </w:rPr>
        <w:t>34</w:t>
      </w:r>
      <w:r>
        <w:rPr>
          <w:color w:val="000000"/>
          <w:shd w:fill="FFFFFF" w:val="clear"/>
          <w:lang w:val="sr-RS"/>
        </w:rPr>
        <w:t>9</w:t>
      </w:r>
      <w:r>
        <w:rPr>
          <w:color w:val="000000"/>
          <w:shd w:fill="FFFFFF" w:val="clear"/>
          <w:lang w:val="sr-RS"/>
        </w:rPr>
        <w:t>5</w:t>
      </w:r>
      <w:r>
        <w:rPr>
          <w:color w:val="000000"/>
          <w:shd w:fill="FFFFFF" w:val="clear"/>
        </w:rPr>
        <w:t xml:space="preserve"> КО </w:t>
      </w:r>
      <w:r>
        <w:rPr>
          <w:color w:val="000000"/>
          <w:shd w:fill="FFFFFF" w:val="clear"/>
          <w:lang w:val="ru-RU"/>
        </w:rPr>
        <w:t>Владичин Хан, под бројем 952-</w:t>
      </w:r>
      <w:r>
        <w:rPr>
          <w:color w:val="000000"/>
          <w:shd w:fill="FFFFFF" w:val="clear"/>
        </w:rPr>
        <w:t>04-074-</w:t>
      </w:r>
      <w:r>
        <w:rPr>
          <w:color w:val="000000"/>
          <w:shd w:fill="FFFFFF" w:val="clear"/>
          <w:lang w:val="sr-RS"/>
        </w:rPr>
        <w:t>12982</w:t>
      </w:r>
      <w:r>
        <w:rPr>
          <w:color w:val="000000"/>
          <w:shd w:fill="FFFFFF" w:val="clear"/>
          <w:lang w:val="ru-RU"/>
        </w:rPr>
        <w:t>/2020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1</w:t>
      </w:r>
      <w:r>
        <w:rPr>
          <w:color w:val="000000"/>
          <w:shd w:fill="FFFFFF" w:val="clear"/>
          <w:lang w:val="sr-RS"/>
        </w:rPr>
        <w:t>2.0</w:t>
      </w:r>
      <w:r>
        <w:rPr>
          <w:color w:val="000000"/>
          <w:shd w:fill="FFFFFF" w:val="clear"/>
          <w:lang w:val="sr-RS"/>
        </w:rPr>
        <w:t>8</w:t>
      </w:r>
      <w:r>
        <w:rPr>
          <w:color w:val="000000"/>
          <w:shd w:fill="FFFFFF" w:val="clear"/>
          <w:lang w:val="sr-RS"/>
        </w:rPr>
        <w:t>.2020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</w:rPr>
        <w:t>из кога је утврђено да је инвеститор власник предметн</w:t>
      </w:r>
      <w:r>
        <w:rPr>
          <w:color w:val="000000"/>
          <w:shd w:fill="FFFFFF" w:val="clear"/>
          <w:lang w:val="sr-RS"/>
        </w:rPr>
        <w:t>е парцеле</w:t>
      </w:r>
      <w:r>
        <w:rPr>
          <w:color w:val="000000"/>
          <w:shd w:fill="FFFFFF" w:val="clear"/>
        </w:rPr>
        <w:t xml:space="preserve">, што </w:t>
      </w:r>
      <w:r>
        <w:rPr>
          <w:color w:val="000000"/>
          <w:shd w:fill="FFFFFF" w:val="clear"/>
          <w:lang w:val="ru-RU"/>
        </w:rPr>
        <w:t xml:space="preserve">представља одговарајуће право на земљишту у складу са чланом 135. став 2. Закона о планирању и изградњи.  </w:t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ind w:firstLine="720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</w: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bookmarkStart w:id="4" w:name="__DdeLink__622_21164784083"/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 xml:space="preserve">Број: </w:t>
      </w:r>
      <w:r>
        <w:rPr>
          <w:color w:val="000000"/>
          <w:shd w:fill="FFFFFF" w:val="clear"/>
          <w:lang w:val="ru-RU"/>
        </w:rPr>
        <w:t>351</w:t>
      </w:r>
      <w:r>
        <w:rPr>
          <w:color w:val="000000"/>
          <w:shd w:fill="FFFFFF" w:val="clear"/>
          <w:lang w:val="sr-CS"/>
        </w:rPr>
        <w:t>-</w:t>
      </w:r>
      <w:r>
        <w:rPr>
          <w:color w:val="000000"/>
          <w:shd w:fill="FFFFFF" w:val="clear"/>
          <w:lang w:val="en-US"/>
        </w:rPr>
        <w:t>25</w:t>
      </w:r>
      <w:r>
        <w:rPr>
          <w:color w:val="000000"/>
          <w:shd w:fill="FFFFFF" w:val="clear"/>
          <w:lang w:val="sr-RS"/>
        </w:rPr>
        <w:t>7</w:t>
      </w:r>
      <w:r>
        <w:rPr>
          <w:color w:val="000000"/>
          <w:shd w:fill="FFFFFF" w:val="clear"/>
          <w:lang w:val="en-US"/>
        </w:rPr>
        <w:t>/2020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>ROP-HAN-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20965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 xml:space="preserve">-CPI-1/2020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 xml:space="preserve">од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13</w:t>
      </w:r>
      <w:r>
        <w:rPr>
          <w:color w:val="000000"/>
          <w:shd w:fill="FFFFFF" w:val="clear"/>
          <w:lang w:val="sr-RS"/>
        </w:rPr>
        <w:t>.0</w:t>
      </w:r>
      <w:r>
        <w:rPr>
          <w:color w:val="000000"/>
          <w:shd w:fill="FFFFFF" w:val="clear"/>
          <w:lang w:val="sr-RS"/>
        </w:rPr>
        <w:t>8</w:t>
      </w:r>
      <w:r>
        <w:rPr>
          <w:color w:val="000000"/>
          <w:shd w:fill="FFFFFF" w:val="clear"/>
          <w:lang w:val="sr-RS"/>
        </w:rPr>
        <w:t>.2020</w:t>
      </w:r>
      <w:bookmarkEnd w:id="4"/>
      <w:r>
        <w:rPr>
          <w:color w:val="000000"/>
          <w:shd w:fill="FFFFFF" w:val="clear"/>
          <w:lang w:val="sr-CS"/>
        </w:rPr>
        <w:t>. године</w:t>
      </w:r>
      <w:r>
        <w:rPr>
          <w:color w:val="000000"/>
          <w:shd w:fill="FFFFFF" w:val="clear"/>
        </w:rPr>
        <w:t xml:space="preserve">, у износу од </w:t>
      </w:r>
      <w:r>
        <w:rPr>
          <w:color w:val="000000"/>
          <w:shd w:fill="FFFFFF" w:val="clear"/>
          <w:lang w:val="sr-RS"/>
        </w:rPr>
        <w:t>8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  <w:lang w:val="sr-RS"/>
        </w:rPr>
        <w:t>843</w:t>
      </w:r>
      <w:r>
        <w:rPr>
          <w:color w:val="000000"/>
          <w:shd w:fill="FFFFFF" w:val="clear"/>
          <w:lang w:val="en-US"/>
        </w:rPr>
        <w:t>,00</w:t>
      </w:r>
      <w:r>
        <w:rPr>
          <w:color w:val="000000"/>
          <w:shd w:fill="FFFFFF" w:val="clear"/>
        </w:rPr>
        <w:t xml:space="preserve"> динара умањује се за 30% и износи </w:t>
      </w:r>
      <w:r>
        <w:rPr>
          <w:color w:val="000000"/>
          <w:shd w:fill="FFFFFF" w:val="clear"/>
          <w:lang w:val="sr-RS"/>
        </w:rPr>
        <w:t>6</w:t>
      </w:r>
      <w:r>
        <w:rPr>
          <w:color w:val="000000"/>
          <w:shd w:fill="FFFFFF" w:val="clear"/>
        </w:rPr>
        <w:t>.</w:t>
      </w:r>
      <w:r>
        <w:rPr>
          <w:color w:val="000000"/>
          <w:shd w:fill="FFFFFF" w:val="clear"/>
          <w:lang w:val="sr-RS"/>
        </w:rPr>
        <w:t>190</w:t>
      </w:r>
      <w:r>
        <w:rPr>
          <w:color w:val="000000"/>
          <w:shd w:fill="FFFFFF" w:val="clear"/>
        </w:rPr>
        <w:t>,</w:t>
      </w:r>
      <w:r>
        <w:rPr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Надлежни орган је утврдио да су испуњени формални услови за поступање по поднетом захтеву, да је приложена документација прописана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TimesNewRomanPSMT">
    <w:charset w:val="00"/>
    <w:family w:val="roman"/>
    <w:pitch w:val="variable"/>
  </w:font>
  <w:font w:name="Times New Roman">
    <w:altName w:val="Bold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10440</TotalTime>
  <Application>LibreOffice/4.4.0.3$Windows_x86 LibreOffice_project/de093506bcdc5fafd9023ee680b8c60e3e0645d7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2020-08-05T05:54:00Z</dcterms:created>
  <dc:creator>PCOzakonj2</dc:creator>
  <dc:language>en-US</dc:language>
  <cp:lastPrinted>2020-02-18T12:47:00Z</cp:lastPrinted>
  <dcterms:modified xsi:type="dcterms:W3CDTF">2020-08-13T10:04:31Z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