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625" w:rsidRDefault="005B5625" w:rsidP="005B5625">
      <w:pPr>
        <w:autoSpaceDE w:val="0"/>
        <w:autoSpaceDN w:val="0"/>
        <w:adjustRightInd w:val="0"/>
        <w:jc w:val="center"/>
        <w:rPr>
          <w:rFonts w:ascii="Calibri" w:hAnsi="Calibri" w:cs="Arial"/>
          <w:b/>
          <w:spacing w:val="60"/>
          <w:sz w:val="56"/>
          <w:szCs w:val="56"/>
          <w:lang w:val="en-US"/>
        </w:rPr>
      </w:pPr>
    </w:p>
    <w:p w:rsidR="005B5625" w:rsidRDefault="005B5625" w:rsidP="005B5625">
      <w:pPr>
        <w:autoSpaceDE w:val="0"/>
        <w:autoSpaceDN w:val="0"/>
        <w:adjustRightInd w:val="0"/>
        <w:jc w:val="center"/>
        <w:rPr>
          <w:rFonts w:ascii="Calibri" w:hAnsi="Calibri" w:cs="Arial"/>
          <w:b/>
          <w:spacing w:val="60"/>
          <w:sz w:val="56"/>
          <w:szCs w:val="56"/>
          <w:lang w:val="en-US"/>
        </w:rPr>
      </w:pPr>
    </w:p>
    <w:p w:rsidR="005B5625" w:rsidRDefault="001F7D59" w:rsidP="005B5625">
      <w:pPr>
        <w:autoSpaceDE w:val="0"/>
        <w:autoSpaceDN w:val="0"/>
        <w:adjustRightInd w:val="0"/>
        <w:jc w:val="center"/>
        <w:rPr>
          <w:rFonts w:ascii="Calibri" w:hAnsi="Calibri" w:cs="Arial"/>
          <w:b/>
          <w:spacing w:val="60"/>
          <w:sz w:val="56"/>
          <w:szCs w:val="56"/>
          <w:lang w:val="en-US"/>
        </w:rPr>
      </w:pPr>
      <w:r w:rsidRPr="001F7D59">
        <w:rPr>
          <w:rFonts w:ascii="Calibri" w:hAnsi="Calibri" w:cs="Arial"/>
          <w:b/>
          <w:noProof/>
          <w:spacing w:val="60"/>
          <w:sz w:val="56"/>
          <w:szCs w:val="56"/>
          <w:lang w:val="sr-Cyrl-CS" w:eastAsia="sr-Cyrl-CS"/>
        </w:rPr>
        <w:drawing>
          <wp:inline distT="0" distB="0" distL="0" distR="0">
            <wp:extent cx="874395" cy="890270"/>
            <wp:effectExtent l="19050" t="0" r="190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74395" cy="890270"/>
                    </a:xfrm>
                    <a:prstGeom prst="rect">
                      <a:avLst/>
                    </a:prstGeom>
                    <a:noFill/>
                    <a:ln w="9525">
                      <a:noFill/>
                      <a:miter lim="800000"/>
                      <a:headEnd/>
                      <a:tailEnd/>
                    </a:ln>
                  </pic:spPr>
                </pic:pic>
              </a:graphicData>
            </a:graphic>
          </wp:inline>
        </w:drawing>
      </w:r>
    </w:p>
    <w:p w:rsidR="001F7D59" w:rsidRDefault="001F7D59" w:rsidP="005B5625">
      <w:pPr>
        <w:autoSpaceDE w:val="0"/>
        <w:autoSpaceDN w:val="0"/>
        <w:adjustRightInd w:val="0"/>
        <w:jc w:val="center"/>
        <w:rPr>
          <w:rFonts w:ascii="Calibri" w:hAnsi="Calibri" w:cs="Arial"/>
          <w:b/>
          <w:spacing w:val="60"/>
          <w:sz w:val="56"/>
          <w:szCs w:val="56"/>
        </w:rPr>
      </w:pPr>
    </w:p>
    <w:p w:rsidR="001F7D59" w:rsidRDefault="001F7D59" w:rsidP="005B5625">
      <w:pPr>
        <w:autoSpaceDE w:val="0"/>
        <w:autoSpaceDN w:val="0"/>
        <w:adjustRightInd w:val="0"/>
        <w:jc w:val="center"/>
        <w:rPr>
          <w:rFonts w:ascii="Calibri" w:hAnsi="Calibri" w:cs="Arial"/>
          <w:b/>
          <w:spacing w:val="60"/>
          <w:sz w:val="56"/>
          <w:szCs w:val="56"/>
        </w:rPr>
      </w:pPr>
    </w:p>
    <w:p w:rsidR="001F7D59" w:rsidRDefault="001F7D59" w:rsidP="005B5625">
      <w:pPr>
        <w:autoSpaceDE w:val="0"/>
        <w:autoSpaceDN w:val="0"/>
        <w:adjustRightInd w:val="0"/>
        <w:jc w:val="center"/>
        <w:rPr>
          <w:rFonts w:ascii="Calibri" w:hAnsi="Calibri" w:cs="Arial"/>
          <w:b/>
          <w:spacing w:val="60"/>
          <w:sz w:val="56"/>
          <w:szCs w:val="56"/>
        </w:rPr>
      </w:pPr>
    </w:p>
    <w:p w:rsidR="005B5625" w:rsidRPr="003E0F05" w:rsidRDefault="005B5625" w:rsidP="005B5625">
      <w:pPr>
        <w:autoSpaceDE w:val="0"/>
        <w:autoSpaceDN w:val="0"/>
        <w:adjustRightInd w:val="0"/>
        <w:jc w:val="center"/>
        <w:rPr>
          <w:rFonts w:ascii="Calibri" w:hAnsi="Calibri" w:cs="Arial"/>
          <w:b/>
          <w:spacing w:val="60"/>
          <w:sz w:val="56"/>
          <w:szCs w:val="56"/>
          <w:lang w:val="en-US"/>
        </w:rPr>
      </w:pPr>
      <w:r w:rsidRPr="003E0F05">
        <w:rPr>
          <w:rFonts w:ascii="Calibri" w:hAnsi="Calibri" w:cs="Arial"/>
          <w:b/>
          <w:spacing w:val="60"/>
          <w:sz w:val="56"/>
          <w:szCs w:val="56"/>
          <w:lang w:val="en-US"/>
        </w:rPr>
        <w:t>СТАМБЕНА СТРАТЕГИЈА</w:t>
      </w:r>
    </w:p>
    <w:p w:rsidR="005B5625" w:rsidRPr="003E0F05" w:rsidRDefault="005B5625" w:rsidP="005B5625">
      <w:pPr>
        <w:autoSpaceDE w:val="0"/>
        <w:autoSpaceDN w:val="0"/>
        <w:adjustRightInd w:val="0"/>
        <w:jc w:val="center"/>
        <w:rPr>
          <w:rFonts w:ascii="Calibri" w:hAnsi="Calibri" w:cs="Arial"/>
          <w:b/>
          <w:spacing w:val="60"/>
          <w:sz w:val="56"/>
          <w:szCs w:val="56"/>
          <w:lang w:val="sr-Cyrl-CS"/>
        </w:rPr>
      </w:pPr>
      <w:r>
        <w:rPr>
          <w:rFonts w:ascii="Calibri" w:hAnsi="Calibri" w:cs="Arial"/>
          <w:b/>
          <w:spacing w:val="60"/>
          <w:sz w:val="56"/>
          <w:szCs w:val="56"/>
          <w:lang w:val="en-US"/>
        </w:rPr>
        <w:t xml:space="preserve">ОПШТИНЕ </w:t>
      </w:r>
      <w:r>
        <w:rPr>
          <w:rFonts w:ascii="Calibri" w:hAnsi="Calibri" w:cs="Arial"/>
          <w:b/>
          <w:spacing w:val="60"/>
          <w:sz w:val="56"/>
          <w:szCs w:val="56"/>
        </w:rPr>
        <w:t>ВЛАДИЧИН ХАН</w:t>
      </w:r>
      <w:r w:rsidRPr="003E0F05">
        <w:rPr>
          <w:rFonts w:ascii="Calibri" w:hAnsi="Calibri" w:cs="Arial"/>
          <w:b/>
          <w:spacing w:val="60"/>
          <w:sz w:val="56"/>
          <w:szCs w:val="56"/>
          <w:lang w:val="sr-Cyrl-CS"/>
        </w:rPr>
        <w:t xml:space="preserve"> </w:t>
      </w:r>
    </w:p>
    <w:p w:rsidR="005B5625" w:rsidRPr="003E0F05" w:rsidRDefault="005B5625" w:rsidP="005B5625">
      <w:pPr>
        <w:autoSpaceDE w:val="0"/>
        <w:autoSpaceDN w:val="0"/>
        <w:adjustRightInd w:val="0"/>
        <w:jc w:val="center"/>
        <w:rPr>
          <w:rFonts w:ascii="Calibri" w:hAnsi="Calibri" w:cs="Arial"/>
          <w:b/>
          <w:spacing w:val="60"/>
          <w:sz w:val="56"/>
          <w:szCs w:val="56"/>
          <w:lang w:val="sr-Cyrl-CS"/>
        </w:rPr>
      </w:pPr>
      <w:r>
        <w:rPr>
          <w:rFonts w:ascii="Calibri" w:hAnsi="Calibri" w:cs="Arial"/>
          <w:b/>
          <w:spacing w:val="60"/>
          <w:sz w:val="56"/>
          <w:szCs w:val="56"/>
          <w:lang w:val="en-US"/>
        </w:rPr>
        <w:t>20</w:t>
      </w:r>
      <w:r>
        <w:rPr>
          <w:rFonts w:ascii="Calibri" w:hAnsi="Calibri" w:cs="Arial"/>
          <w:b/>
          <w:spacing w:val="60"/>
          <w:sz w:val="56"/>
          <w:szCs w:val="56"/>
        </w:rPr>
        <w:t>22</w:t>
      </w:r>
      <w:r w:rsidRPr="003E0F05">
        <w:rPr>
          <w:rFonts w:ascii="Calibri" w:hAnsi="Calibri" w:cs="Arial"/>
          <w:b/>
          <w:spacing w:val="60"/>
          <w:sz w:val="56"/>
          <w:szCs w:val="56"/>
          <w:lang w:val="sr-Cyrl-CS"/>
        </w:rPr>
        <w:t xml:space="preserve"> </w:t>
      </w:r>
      <w:r w:rsidRPr="003E0F05">
        <w:rPr>
          <w:rFonts w:ascii="Calibri" w:hAnsi="Calibri" w:cs="Arial"/>
          <w:b/>
          <w:spacing w:val="60"/>
          <w:sz w:val="56"/>
          <w:szCs w:val="56"/>
          <w:lang w:val="en-US"/>
        </w:rPr>
        <w:t>‐</w:t>
      </w:r>
      <w:r w:rsidRPr="003E0F05">
        <w:rPr>
          <w:rFonts w:ascii="Calibri" w:hAnsi="Calibri" w:cs="Arial"/>
          <w:b/>
          <w:spacing w:val="60"/>
          <w:sz w:val="56"/>
          <w:szCs w:val="56"/>
          <w:lang w:val="sr-Cyrl-CS"/>
        </w:rPr>
        <w:t xml:space="preserve"> </w:t>
      </w:r>
      <w:r>
        <w:rPr>
          <w:rFonts w:ascii="Calibri" w:hAnsi="Calibri" w:cs="Arial"/>
          <w:b/>
          <w:spacing w:val="60"/>
          <w:sz w:val="56"/>
          <w:szCs w:val="56"/>
          <w:lang w:val="en-US"/>
        </w:rPr>
        <w:t>202</w:t>
      </w:r>
      <w:r>
        <w:rPr>
          <w:rFonts w:ascii="Calibri" w:hAnsi="Calibri" w:cs="Arial"/>
          <w:b/>
          <w:spacing w:val="60"/>
          <w:sz w:val="56"/>
          <w:szCs w:val="56"/>
        </w:rPr>
        <w:t>9</w:t>
      </w:r>
      <w:r w:rsidRPr="003E0F05">
        <w:rPr>
          <w:rFonts w:ascii="Calibri" w:hAnsi="Calibri" w:cs="Arial"/>
          <w:b/>
          <w:spacing w:val="60"/>
          <w:sz w:val="56"/>
          <w:szCs w:val="56"/>
          <w:lang w:val="en-US"/>
        </w:rPr>
        <w:t>.</w:t>
      </w:r>
    </w:p>
    <w:p w:rsidR="00721CEA" w:rsidRDefault="00721CEA"/>
    <w:p w:rsidR="005B5625" w:rsidRDefault="005B5625"/>
    <w:p w:rsidR="005B5625" w:rsidRPr="001F7D59" w:rsidRDefault="005B5625" w:rsidP="005B5625">
      <w:pPr>
        <w:autoSpaceDE w:val="0"/>
        <w:autoSpaceDN w:val="0"/>
        <w:adjustRightInd w:val="0"/>
        <w:jc w:val="center"/>
        <w:rPr>
          <w:rFonts w:ascii="Calibri" w:hAnsi="Calibri" w:cs="Arial"/>
          <w:b/>
          <w:sz w:val="48"/>
          <w:szCs w:val="56"/>
          <w:lang w:val="sr-Cyrl-CS"/>
        </w:rPr>
      </w:pPr>
      <w:r w:rsidRPr="001F7D59">
        <w:rPr>
          <w:rFonts w:ascii="Calibri" w:hAnsi="Calibri" w:cs="Arial"/>
          <w:b/>
          <w:sz w:val="48"/>
          <w:szCs w:val="56"/>
          <w:lang w:val="sr-Cyrl-CS"/>
        </w:rPr>
        <w:t>(</w:t>
      </w:r>
      <w:r w:rsidR="002C3D9D">
        <w:rPr>
          <w:rFonts w:ascii="Calibri" w:hAnsi="Calibri" w:cs="Arial"/>
          <w:b/>
          <w:sz w:val="48"/>
          <w:szCs w:val="56"/>
        </w:rPr>
        <w:t>ПРЕДЛОГ</w:t>
      </w:r>
      <w:r w:rsidRPr="001F7D59">
        <w:rPr>
          <w:rFonts w:ascii="Calibri" w:hAnsi="Calibri" w:cs="Arial"/>
          <w:b/>
          <w:sz w:val="48"/>
          <w:szCs w:val="56"/>
          <w:lang w:val="sr-Cyrl-CS"/>
        </w:rPr>
        <w:t>)</w:t>
      </w:r>
    </w:p>
    <w:p w:rsidR="005B5625" w:rsidRDefault="005B5625"/>
    <w:p w:rsidR="005B5625" w:rsidRDefault="005B5625"/>
    <w:p w:rsidR="005B5625" w:rsidRDefault="005B5625"/>
    <w:p w:rsidR="005B5625" w:rsidRDefault="005B5625"/>
    <w:p w:rsidR="005B5625" w:rsidRDefault="005B5625"/>
    <w:p w:rsidR="005B5625" w:rsidRDefault="005B5625"/>
    <w:p w:rsidR="005B5625" w:rsidRDefault="005B5625"/>
    <w:p w:rsidR="005B5625" w:rsidRDefault="005B5625"/>
    <w:p w:rsidR="005B5625" w:rsidRDefault="005B5625"/>
    <w:p w:rsidR="005B5625" w:rsidRDefault="005B5625"/>
    <w:p w:rsidR="005B5625" w:rsidRDefault="005B5625"/>
    <w:p w:rsidR="005B5625" w:rsidRDefault="005B5625"/>
    <w:p w:rsidR="005B5625" w:rsidRDefault="005B5625"/>
    <w:p w:rsidR="001F7D59" w:rsidRPr="003C5339" w:rsidRDefault="001F7D59" w:rsidP="001F7D59">
      <w:pPr>
        <w:jc w:val="center"/>
        <w:rPr>
          <w:rFonts w:ascii="Calibri" w:hAnsi="Calibri" w:cs="Arial"/>
          <w:b/>
          <w:bCs/>
          <w:iCs/>
        </w:rPr>
      </w:pPr>
      <w:r w:rsidRPr="003C5339">
        <w:rPr>
          <w:rFonts w:ascii="Calibri" w:hAnsi="Calibri"/>
          <w:b/>
          <w:iCs/>
        </w:rPr>
        <w:t>Владичин Хан,</w:t>
      </w:r>
      <w:r w:rsidR="00020E30">
        <w:rPr>
          <w:rFonts w:ascii="Calibri" w:hAnsi="Calibri" w:cs="Arial"/>
          <w:b/>
          <w:bCs/>
          <w:iCs/>
        </w:rPr>
        <w:t xml:space="preserve"> 2022</w:t>
      </w:r>
      <w:r w:rsidRPr="003C5339">
        <w:rPr>
          <w:rFonts w:ascii="Calibri" w:hAnsi="Calibri" w:cs="Arial"/>
          <w:b/>
          <w:bCs/>
          <w:iCs/>
        </w:rPr>
        <w:t xml:space="preserve"> године</w:t>
      </w:r>
    </w:p>
    <w:p w:rsidR="005B5625" w:rsidRDefault="005B5625"/>
    <w:p w:rsidR="005B5625" w:rsidRDefault="005B5625"/>
    <w:p w:rsidR="005B5625" w:rsidRDefault="005B5625"/>
    <w:p w:rsidR="005B5625" w:rsidRPr="003E0F05" w:rsidRDefault="001F7D59" w:rsidP="005B5625">
      <w:pPr>
        <w:pStyle w:val="Heading1"/>
        <w:spacing w:before="360" w:after="240"/>
        <w:ind w:left="720"/>
        <w:rPr>
          <w:rFonts w:cs="Arial"/>
          <w:sz w:val="28"/>
        </w:rPr>
      </w:pPr>
      <w:bookmarkStart w:id="0" w:name="_Toc353101205"/>
      <w:bookmarkStart w:id="1" w:name="_Toc427367028"/>
      <w:r>
        <w:rPr>
          <w:rFonts w:cs="Arial"/>
          <w:sz w:val="28"/>
        </w:rPr>
        <w:lastRenderedPageBreak/>
        <w:t>1</w:t>
      </w:r>
      <w:r w:rsidR="00FF6E5B">
        <w:rPr>
          <w:rFonts w:cs="Arial"/>
          <w:sz w:val="28"/>
        </w:rPr>
        <w:t>.</w:t>
      </w:r>
      <w:r>
        <w:rPr>
          <w:rFonts w:cs="Arial"/>
          <w:sz w:val="28"/>
        </w:rPr>
        <w:t xml:space="preserve"> </w:t>
      </w:r>
      <w:r w:rsidR="005B5625" w:rsidRPr="003E0F05">
        <w:rPr>
          <w:rFonts w:cs="Arial"/>
          <w:sz w:val="28"/>
        </w:rPr>
        <w:t>Уводна реч</w:t>
      </w:r>
      <w:bookmarkEnd w:id="0"/>
      <w:bookmarkEnd w:id="1"/>
    </w:p>
    <w:p w:rsidR="005B5625" w:rsidRPr="003E0F05" w:rsidRDefault="005B5625" w:rsidP="005B5625">
      <w:pPr>
        <w:jc w:val="center"/>
        <w:rPr>
          <w:rFonts w:ascii="Arial" w:hAnsi="Arial" w:cs="Arial"/>
          <w:sz w:val="20"/>
          <w:szCs w:val="20"/>
        </w:rPr>
      </w:pPr>
    </w:p>
    <w:p w:rsidR="005B5625" w:rsidRPr="003E0F05" w:rsidRDefault="005B5625" w:rsidP="005B5625">
      <w:pPr>
        <w:ind w:firstLine="720"/>
        <w:rPr>
          <w:rFonts w:ascii="Arial" w:hAnsi="Arial" w:cs="Arial"/>
          <w:lang w:val="sr-Cyrl-CS"/>
        </w:rPr>
      </w:pPr>
      <w:r w:rsidRPr="003E0F05">
        <w:rPr>
          <w:rFonts w:ascii="Arial" w:hAnsi="Arial" w:cs="Arial"/>
          <w:lang w:val="sr-Cyrl-CS"/>
        </w:rPr>
        <w:t xml:space="preserve">Поштовани, </w:t>
      </w:r>
    </w:p>
    <w:p w:rsidR="005B5625" w:rsidRPr="003E0F05" w:rsidRDefault="005B5625" w:rsidP="005B5625">
      <w:pPr>
        <w:jc w:val="center"/>
        <w:rPr>
          <w:rFonts w:ascii="Arial" w:hAnsi="Arial" w:cs="Arial"/>
          <w:lang w:val="sr-Cyrl-CS"/>
        </w:rPr>
      </w:pPr>
    </w:p>
    <w:p w:rsidR="005B5625" w:rsidRPr="003E0F05" w:rsidRDefault="005B5625" w:rsidP="005B5625">
      <w:pPr>
        <w:pStyle w:val="Default"/>
        <w:spacing w:after="120"/>
        <w:ind w:firstLine="720"/>
        <w:jc w:val="both"/>
        <w:rPr>
          <w:color w:val="auto"/>
          <w:lang w:val="sr-Cyrl-CS"/>
        </w:rPr>
      </w:pPr>
      <w:r w:rsidRPr="003E0F05">
        <w:rPr>
          <w:color w:val="auto"/>
          <w:lang w:val="sr-Cyrl-CS"/>
        </w:rPr>
        <w:t xml:space="preserve">Становање у целини представља једно од основних егзистенцијалних питања грађана Србије. Представља и развојно питање чијим би покретањем дошло до активирања производних потенцијала различитих привредних грана које равноправно учествују у општем развоју. То даље омогућава успостављање неопходног стандарда и равнотеже услова живљења на свим просторним нивоима почев од општинског па до републичког. </w:t>
      </w:r>
    </w:p>
    <w:p w:rsidR="005B5625" w:rsidRPr="003E0F05" w:rsidRDefault="00C52BD3" w:rsidP="005B5625">
      <w:pPr>
        <w:pStyle w:val="Default"/>
        <w:spacing w:after="120"/>
        <w:ind w:firstLine="720"/>
        <w:jc w:val="both"/>
        <w:rPr>
          <w:color w:val="auto"/>
          <w:lang w:val="sr-Cyrl-CS"/>
        </w:rPr>
      </w:pPr>
      <w:r>
        <w:rPr>
          <w:color w:val="auto"/>
          <w:lang w:val="sr-Cyrl-CS"/>
        </w:rPr>
        <w:t>Стамбена стратегија општине Владичин Хан</w:t>
      </w:r>
      <w:r w:rsidR="005B5625" w:rsidRPr="003E0F05">
        <w:rPr>
          <w:color w:val="auto"/>
          <w:lang w:val="sr-Cyrl-CS"/>
        </w:rPr>
        <w:t xml:space="preserve"> је документ који представља резултат заједничког рада локалне самоуправе, релевантних општинских институција, привреде, експерата, цивилног сектора и грађана.</w:t>
      </w:r>
    </w:p>
    <w:p w:rsidR="005B5625" w:rsidRPr="003E0F05" w:rsidRDefault="005B5625" w:rsidP="005B5625">
      <w:pPr>
        <w:pStyle w:val="Default"/>
        <w:spacing w:after="120"/>
        <w:ind w:firstLine="720"/>
        <w:jc w:val="both"/>
        <w:rPr>
          <w:color w:val="auto"/>
          <w:lang w:val="sr-Cyrl-CS"/>
        </w:rPr>
      </w:pPr>
      <w:r w:rsidRPr="003E0F05">
        <w:rPr>
          <w:color w:val="auto"/>
          <w:lang w:val="sr-Cyrl-CS"/>
        </w:rPr>
        <w:t>Израђена је у складу са стандардима Европске уније и представља подлогу за одређива</w:t>
      </w:r>
      <w:r w:rsidR="00C52BD3">
        <w:rPr>
          <w:color w:val="auto"/>
          <w:lang w:val="sr-Cyrl-CS"/>
        </w:rPr>
        <w:t>ње развојних праваца општине Владичин Хан</w:t>
      </w:r>
      <w:r w:rsidRPr="003E0F05">
        <w:rPr>
          <w:color w:val="auto"/>
          <w:lang w:val="sr-Cyrl-CS"/>
        </w:rPr>
        <w:t>, одржавање стабилног и одрживог економског раста , обезбеђивање социјалног напретка и смањење сиромаштва и унапређење свеобухватног квалитета живота грађана, поштовањем политике једнаких могућности и равноправно учешће полова у свим фазама планирања, доношења и спровођења одлука у свим областима друштвеног живота.</w:t>
      </w:r>
    </w:p>
    <w:p w:rsidR="005B5625" w:rsidRPr="003E0F05" w:rsidRDefault="005B5625" w:rsidP="005B5625">
      <w:pPr>
        <w:pStyle w:val="Default"/>
        <w:spacing w:after="120"/>
        <w:ind w:firstLine="720"/>
        <w:jc w:val="both"/>
        <w:rPr>
          <w:color w:val="auto"/>
          <w:lang w:val="sr-Cyrl-CS"/>
        </w:rPr>
      </w:pPr>
      <w:r w:rsidRPr="003E0F05">
        <w:rPr>
          <w:color w:val="auto"/>
          <w:lang w:val="sr-Cyrl-CS"/>
        </w:rPr>
        <w:t>Документ је урађен на основу</w:t>
      </w:r>
      <w:r w:rsidR="00C52BD3">
        <w:rPr>
          <w:color w:val="auto"/>
          <w:lang w:val="sr-Cyrl-CS"/>
        </w:rPr>
        <w:t xml:space="preserve"> Решења општинског  већа општине Владичин Хан</w:t>
      </w:r>
      <w:r w:rsidRPr="003E0F05">
        <w:rPr>
          <w:color w:val="auto"/>
          <w:lang w:val="sr-Cyrl-CS"/>
        </w:rPr>
        <w:t xml:space="preserve"> </w:t>
      </w:r>
      <w:r w:rsidR="00C52BD3">
        <w:rPr>
          <w:color w:val="auto"/>
          <w:lang w:val="sr-Cyrl-CS"/>
        </w:rPr>
        <w:t>од 20. јануара 2022. године који</w:t>
      </w:r>
      <w:r w:rsidRPr="003E0F05">
        <w:rPr>
          <w:color w:val="auto"/>
          <w:lang w:val="sr-Cyrl-CS"/>
        </w:rPr>
        <w:t xml:space="preserve">м је израда Општинске стамбене стратегије поверена </w:t>
      </w:r>
      <w:r w:rsidR="00C52BD3">
        <w:rPr>
          <w:color w:val="auto"/>
          <w:lang w:val="sr-Cyrl-CS"/>
        </w:rPr>
        <w:t>радној групи</w:t>
      </w:r>
      <w:r w:rsidRPr="003E0F05">
        <w:rPr>
          <w:color w:val="auto"/>
          <w:lang w:val="sr-Cyrl-CS"/>
        </w:rPr>
        <w:t xml:space="preserve"> за израду </w:t>
      </w:r>
      <w:r w:rsidR="00C52BD3">
        <w:rPr>
          <w:color w:val="auto"/>
          <w:lang w:val="sr-Cyrl-CS"/>
        </w:rPr>
        <w:t>Стамбене стратегије Општине Владичин Хан</w:t>
      </w:r>
      <w:r w:rsidRPr="003E0F05">
        <w:rPr>
          <w:color w:val="auto"/>
          <w:lang w:val="sr-Cyrl-CS"/>
        </w:rPr>
        <w:t>.</w:t>
      </w:r>
    </w:p>
    <w:p w:rsidR="005B5625" w:rsidRPr="003E0F05" w:rsidRDefault="005B5625" w:rsidP="005B5625">
      <w:pPr>
        <w:pStyle w:val="Default"/>
        <w:spacing w:after="120"/>
        <w:ind w:firstLine="720"/>
        <w:jc w:val="both"/>
        <w:rPr>
          <w:color w:val="auto"/>
          <w:lang w:val="sr-Cyrl-CS"/>
        </w:rPr>
      </w:pPr>
      <w:r w:rsidRPr="003E0F05">
        <w:rPr>
          <w:color w:val="auto"/>
          <w:lang w:val="sr-Cyrl-CS"/>
        </w:rPr>
        <w:t>Свима који су помогли израду овог свеобухватног развојног документа изражавамо захвалност и надамо се да ћемо заједнички радити на реализацији постављених циљева .</w:t>
      </w:r>
    </w:p>
    <w:p w:rsidR="005B5625" w:rsidRPr="003E0F05" w:rsidRDefault="005B5625" w:rsidP="005B5625">
      <w:pPr>
        <w:pStyle w:val="Default"/>
        <w:spacing w:after="120"/>
        <w:ind w:firstLine="720"/>
        <w:jc w:val="both"/>
        <w:rPr>
          <w:color w:val="auto"/>
          <w:lang w:val="sr-Cyrl-CS"/>
        </w:rPr>
      </w:pPr>
    </w:p>
    <w:p w:rsidR="005B5625" w:rsidRPr="003E0F05" w:rsidRDefault="005B5625" w:rsidP="005B5625">
      <w:pPr>
        <w:pStyle w:val="Default"/>
        <w:spacing w:after="120"/>
        <w:ind w:firstLine="720"/>
        <w:jc w:val="both"/>
        <w:rPr>
          <w:color w:val="auto"/>
          <w:lang w:val="sr-Cyrl-CS"/>
        </w:rPr>
      </w:pPr>
    </w:p>
    <w:p w:rsidR="005B5625" w:rsidRPr="003E0F05" w:rsidRDefault="00C52BD3" w:rsidP="005B5625">
      <w:pPr>
        <w:jc w:val="center"/>
        <w:rPr>
          <w:rFonts w:ascii="Arial" w:hAnsi="Arial" w:cs="Arial"/>
          <w:b/>
          <w:i/>
          <w:lang w:val="sr-Cyrl-CS"/>
        </w:rPr>
      </w:pPr>
      <w:r>
        <w:rPr>
          <w:rFonts w:ascii="Arial" w:hAnsi="Arial" w:cs="Arial"/>
          <w:b/>
          <w:i/>
          <w:lang w:val="sr-Cyrl-CS"/>
        </w:rPr>
        <w:t>Радна група</w:t>
      </w:r>
      <w:r w:rsidR="005B5625" w:rsidRPr="003E0F05">
        <w:rPr>
          <w:rFonts w:ascii="Arial" w:hAnsi="Arial" w:cs="Arial"/>
          <w:b/>
          <w:i/>
          <w:lang w:val="sr-Cyrl-CS"/>
        </w:rPr>
        <w:t xml:space="preserve"> за израду</w:t>
      </w:r>
    </w:p>
    <w:p w:rsidR="005B5625" w:rsidRPr="003E0F05" w:rsidRDefault="00C52BD3" w:rsidP="005B5625">
      <w:pPr>
        <w:jc w:val="center"/>
        <w:rPr>
          <w:rFonts w:ascii="Arial" w:hAnsi="Arial" w:cs="Arial"/>
          <w:b/>
          <w:i/>
          <w:lang w:val="sr-Cyrl-CS"/>
        </w:rPr>
      </w:pPr>
      <w:r>
        <w:rPr>
          <w:rFonts w:ascii="Arial" w:hAnsi="Arial" w:cs="Arial"/>
          <w:b/>
          <w:i/>
          <w:lang w:val="sr-Cyrl-CS"/>
        </w:rPr>
        <w:t>Стамбене стратегије општине Владичин Хан</w:t>
      </w:r>
    </w:p>
    <w:p w:rsidR="005B5625" w:rsidRDefault="005B5625"/>
    <w:p w:rsidR="001F7D59" w:rsidRDefault="001F7D59"/>
    <w:p w:rsidR="001F7D59" w:rsidRDefault="001F7D59"/>
    <w:p w:rsidR="001F7D59" w:rsidRDefault="001F7D59"/>
    <w:p w:rsidR="001F7D59" w:rsidRDefault="001F7D59"/>
    <w:p w:rsidR="001F7D59" w:rsidRDefault="001F7D59"/>
    <w:p w:rsidR="001F7D59" w:rsidRDefault="001F7D59"/>
    <w:p w:rsidR="001F7D59" w:rsidRDefault="001F7D59"/>
    <w:p w:rsidR="001F7D59" w:rsidRDefault="001F7D59"/>
    <w:p w:rsidR="001F7D59" w:rsidRDefault="001F7D59"/>
    <w:p w:rsidR="001F7D59" w:rsidRDefault="001F7D59"/>
    <w:p w:rsidR="001F7D59" w:rsidRDefault="001F7D59"/>
    <w:p w:rsidR="001F7D59" w:rsidRDefault="001F7D59"/>
    <w:p w:rsidR="001F7D59" w:rsidRPr="001F7D59" w:rsidRDefault="001F7D59" w:rsidP="001F7D59">
      <w:pPr>
        <w:pStyle w:val="Heading1"/>
        <w:spacing w:before="360" w:after="240"/>
        <w:ind w:left="720"/>
        <w:rPr>
          <w:rFonts w:cs="Arial"/>
          <w:sz w:val="28"/>
        </w:rPr>
      </w:pPr>
      <w:r>
        <w:rPr>
          <w:rFonts w:cs="Arial"/>
          <w:sz w:val="28"/>
        </w:rPr>
        <w:lastRenderedPageBreak/>
        <w:t>2</w:t>
      </w:r>
      <w:r w:rsidR="00FF6E5B">
        <w:rPr>
          <w:rFonts w:cs="Arial"/>
          <w:sz w:val="28"/>
        </w:rPr>
        <w:t>.</w:t>
      </w:r>
      <w:r>
        <w:rPr>
          <w:rFonts w:cs="Arial"/>
          <w:sz w:val="28"/>
        </w:rPr>
        <w:t xml:space="preserve"> Нормативни оквир </w:t>
      </w:r>
    </w:p>
    <w:p w:rsidR="00A92A3B" w:rsidRPr="00A92A3B" w:rsidRDefault="00A92A3B" w:rsidP="00A92A3B">
      <w:pPr>
        <w:autoSpaceDE w:val="0"/>
        <w:autoSpaceDN w:val="0"/>
        <w:adjustRightInd w:val="0"/>
        <w:ind w:firstLine="720"/>
        <w:rPr>
          <w:rFonts w:ascii="Arial" w:eastAsiaTheme="minorHAnsi" w:hAnsi="Arial" w:cs="Arial"/>
          <w:lang w:val="en-US"/>
        </w:rPr>
      </w:pPr>
      <w:r w:rsidRPr="00A92A3B">
        <w:rPr>
          <w:rFonts w:ascii="Arial" w:eastAsiaTheme="minorHAnsi" w:hAnsi="Arial" w:cs="Arial"/>
          <w:lang w:val="en-US"/>
        </w:rPr>
        <w:t>Израда локалне стамбене стратегије и акционог</w:t>
      </w:r>
      <w:r>
        <w:rPr>
          <w:rFonts w:ascii="Arial" w:eastAsiaTheme="minorHAnsi" w:hAnsi="Arial" w:cs="Arial"/>
        </w:rPr>
        <w:t xml:space="preserve"> </w:t>
      </w:r>
      <w:r w:rsidRPr="00A92A3B">
        <w:rPr>
          <w:rFonts w:ascii="Arial" w:eastAsiaTheme="minorHAnsi" w:hAnsi="Arial" w:cs="Arial"/>
          <w:lang w:val="en-US"/>
        </w:rPr>
        <w:t>плана за њено спровођење, које доноси ЈЛС, пред</w:t>
      </w:r>
      <w:r>
        <w:rPr>
          <w:rFonts w:ascii="Arial" w:eastAsiaTheme="minorHAnsi" w:hAnsi="Arial" w:cs="Arial"/>
        </w:rPr>
        <w:t xml:space="preserve"> </w:t>
      </w:r>
      <w:r>
        <w:rPr>
          <w:rFonts w:ascii="Arial" w:eastAsiaTheme="minorHAnsi" w:hAnsi="Arial" w:cs="Arial"/>
          <w:lang w:val="en-US"/>
        </w:rPr>
        <w:t>-</w:t>
      </w:r>
      <w:r>
        <w:rPr>
          <w:rFonts w:ascii="Arial" w:eastAsiaTheme="minorHAnsi" w:hAnsi="Arial" w:cs="Arial"/>
        </w:rPr>
        <w:t xml:space="preserve"> </w:t>
      </w:r>
      <w:r w:rsidRPr="00A92A3B">
        <w:rPr>
          <w:rFonts w:ascii="Arial" w:eastAsiaTheme="minorHAnsi" w:hAnsi="Arial" w:cs="Arial"/>
          <w:lang w:val="en-US"/>
        </w:rPr>
        <w:t xml:space="preserve">виђена је </w:t>
      </w:r>
      <w:r w:rsidRPr="00A92A3B">
        <w:rPr>
          <w:rFonts w:ascii="Arial" w:eastAsiaTheme="minorHAnsi" w:hAnsi="Arial" w:cs="Arial"/>
          <w:b/>
          <w:bCs/>
          <w:lang w:val="en-US"/>
        </w:rPr>
        <w:t>Законом о становању и одржавању</w:t>
      </w:r>
      <w:r>
        <w:rPr>
          <w:rFonts w:ascii="Arial" w:eastAsiaTheme="minorHAnsi" w:hAnsi="Arial" w:cs="Arial"/>
          <w:b/>
          <w:bCs/>
        </w:rPr>
        <w:t xml:space="preserve"> </w:t>
      </w:r>
      <w:r w:rsidRPr="00A92A3B">
        <w:rPr>
          <w:rFonts w:ascii="Arial" w:eastAsiaTheme="minorHAnsi" w:hAnsi="Arial" w:cs="Arial"/>
          <w:b/>
          <w:bCs/>
          <w:lang w:val="en-US"/>
        </w:rPr>
        <w:t>зграда</w:t>
      </w:r>
      <w:r w:rsidRPr="00A92A3B">
        <w:rPr>
          <w:rFonts w:ascii="Arial" w:eastAsiaTheme="minorHAnsi" w:hAnsi="Arial" w:cs="Arial"/>
          <w:lang w:val="en-US"/>
        </w:rPr>
        <w:t>.</w:t>
      </w:r>
      <w:r>
        <w:rPr>
          <w:rFonts w:ascii="Arial" w:eastAsiaTheme="minorHAnsi" w:hAnsi="Arial" w:cs="Arial"/>
        </w:rPr>
        <w:t xml:space="preserve"> </w:t>
      </w:r>
      <w:r w:rsidRPr="00A92A3B">
        <w:rPr>
          <w:rFonts w:ascii="Arial" w:eastAsiaTheme="minorHAnsi" w:hAnsi="Arial" w:cs="Arial"/>
          <w:lang w:val="en-US"/>
        </w:rPr>
        <w:t>Локална стамбена стратегија је секторски стратешки документ који се доноси ради остваривања јавног интереса у области становања, као</w:t>
      </w:r>
      <w:r>
        <w:rPr>
          <w:rFonts w:ascii="Arial" w:eastAsiaTheme="minorHAnsi" w:hAnsi="Arial" w:cs="Arial"/>
        </w:rPr>
        <w:t xml:space="preserve"> </w:t>
      </w:r>
      <w:r w:rsidRPr="00A92A3B">
        <w:rPr>
          <w:rFonts w:ascii="Arial" w:eastAsiaTheme="minorHAnsi" w:hAnsi="Arial" w:cs="Arial"/>
          <w:lang w:val="en-US"/>
        </w:rPr>
        <w:t>и спровођења</w:t>
      </w:r>
      <w:r>
        <w:rPr>
          <w:rFonts w:ascii="Arial" w:eastAsiaTheme="minorHAnsi" w:hAnsi="Arial" w:cs="Arial"/>
        </w:rPr>
        <w:t xml:space="preserve"> </w:t>
      </w:r>
      <w:r w:rsidRPr="00A92A3B">
        <w:rPr>
          <w:rFonts w:ascii="Arial" w:eastAsiaTheme="minorHAnsi" w:hAnsi="Arial" w:cs="Arial"/>
          <w:lang w:val="en-US"/>
        </w:rPr>
        <w:t>циљева и мера утврђених Националном стамбеном стратегијом и њеним акционим планом и Програмом стамбене подршке, које</w:t>
      </w:r>
      <w:r w:rsidR="00412CE7">
        <w:rPr>
          <w:rFonts w:ascii="Arial" w:eastAsiaTheme="minorHAnsi" w:hAnsi="Arial" w:cs="Arial"/>
          <w:lang w:val="en-US"/>
        </w:rPr>
        <w:t xml:space="preserve"> </w:t>
      </w:r>
      <w:r w:rsidRPr="00A92A3B">
        <w:rPr>
          <w:rFonts w:ascii="Arial" w:eastAsiaTheme="minorHAnsi" w:hAnsi="Arial" w:cs="Arial"/>
          <w:lang w:val="en-US"/>
        </w:rPr>
        <w:t>доноси Влада Републике Србије. Закон прописује</w:t>
      </w:r>
      <w:r>
        <w:rPr>
          <w:rFonts w:ascii="Arial" w:eastAsiaTheme="minorHAnsi" w:hAnsi="Arial" w:cs="Arial"/>
        </w:rPr>
        <w:t xml:space="preserve"> </w:t>
      </w:r>
      <w:r w:rsidRPr="00A92A3B">
        <w:rPr>
          <w:rFonts w:ascii="Arial" w:eastAsiaTheme="minorHAnsi" w:hAnsi="Arial" w:cs="Arial"/>
          <w:lang w:val="en-US"/>
        </w:rPr>
        <w:t>да се локална стамбена стратегија и акциони план</w:t>
      </w:r>
      <w:r>
        <w:rPr>
          <w:rFonts w:ascii="Arial" w:eastAsiaTheme="minorHAnsi" w:hAnsi="Arial" w:cs="Arial"/>
        </w:rPr>
        <w:t xml:space="preserve"> </w:t>
      </w:r>
      <w:r w:rsidRPr="00A92A3B">
        <w:rPr>
          <w:rFonts w:ascii="Arial" w:eastAsiaTheme="minorHAnsi" w:hAnsi="Arial" w:cs="Arial"/>
          <w:lang w:val="en-US"/>
        </w:rPr>
        <w:t>спроводе путем програма и пројеката стамбене подршке, којима се остварују циљеви и мере</w:t>
      </w:r>
    </w:p>
    <w:p w:rsidR="001F7D59" w:rsidRDefault="00A92A3B" w:rsidP="00A92A3B">
      <w:pPr>
        <w:autoSpaceDE w:val="0"/>
        <w:autoSpaceDN w:val="0"/>
        <w:adjustRightInd w:val="0"/>
        <w:rPr>
          <w:rFonts w:ascii="Arial" w:eastAsiaTheme="minorHAnsi" w:hAnsi="Arial" w:cs="Arial"/>
        </w:rPr>
      </w:pPr>
      <w:r w:rsidRPr="00A92A3B">
        <w:rPr>
          <w:rFonts w:ascii="Arial" w:eastAsiaTheme="minorHAnsi" w:hAnsi="Arial" w:cs="Arial"/>
          <w:lang w:val="en-US"/>
        </w:rPr>
        <w:t>стамбене политике ЈЛС. Такође, предвиђена је и</w:t>
      </w:r>
      <w:r>
        <w:rPr>
          <w:rFonts w:ascii="Arial" w:eastAsiaTheme="minorHAnsi" w:hAnsi="Arial" w:cs="Arial"/>
        </w:rPr>
        <w:t xml:space="preserve"> </w:t>
      </w:r>
      <w:r w:rsidRPr="00A92A3B">
        <w:rPr>
          <w:rFonts w:ascii="Arial" w:eastAsiaTheme="minorHAnsi" w:hAnsi="Arial" w:cs="Arial"/>
          <w:lang w:val="en-US"/>
        </w:rPr>
        <w:t>обавеза ЈЛС редовног, годишњег извештавања</w:t>
      </w:r>
      <w:r>
        <w:rPr>
          <w:rFonts w:ascii="Arial" w:eastAsiaTheme="minorHAnsi" w:hAnsi="Arial" w:cs="Arial"/>
        </w:rPr>
        <w:t xml:space="preserve"> </w:t>
      </w:r>
      <w:r w:rsidRPr="00A92A3B">
        <w:rPr>
          <w:rFonts w:ascii="Arial" w:eastAsiaTheme="minorHAnsi" w:hAnsi="Arial" w:cs="Arial"/>
          <w:lang w:val="en-US"/>
        </w:rPr>
        <w:t>министарству надлежном за послове становања о</w:t>
      </w:r>
      <w:r>
        <w:rPr>
          <w:rFonts w:ascii="Arial" w:eastAsiaTheme="minorHAnsi" w:hAnsi="Arial" w:cs="Arial"/>
        </w:rPr>
        <w:t xml:space="preserve"> </w:t>
      </w:r>
      <w:r w:rsidRPr="00A92A3B">
        <w:rPr>
          <w:rFonts w:ascii="Arial" w:eastAsiaTheme="minorHAnsi" w:hAnsi="Arial" w:cs="Arial"/>
          <w:lang w:val="en-US"/>
        </w:rPr>
        <w:t>резултатима спровођења локалне стамбене стратегије, као и других стамбених програма и пројеката које ЈЛС реализује ради остваривања циљева</w:t>
      </w:r>
      <w:r w:rsidRPr="00A92A3B">
        <w:rPr>
          <w:rFonts w:ascii="OpenSans-Light" w:eastAsiaTheme="minorHAnsi" w:hAnsi="OpenSans-Light" w:cs="OpenSans-Light"/>
          <w:sz w:val="20"/>
          <w:szCs w:val="20"/>
          <w:lang w:val="en-US"/>
        </w:rPr>
        <w:t xml:space="preserve"> </w:t>
      </w:r>
      <w:r w:rsidRPr="00A92A3B">
        <w:rPr>
          <w:rFonts w:ascii="Arial" w:eastAsiaTheme="minorHAnsi" w:hAnsi="Arial" w:cs="Arial"/>
          <w:lang w:val="en-US"/>
        </w:rPr>
        <w:t>стамбене политике.</w:t>
      </w:r>
    </w:p>
    <w:p w:rsidR="00EE1DF5" w:rsidRDefault="00EE1DF5" w:rsidP="00A92A3B">
      <w:pPr>
        <w:autoSpaceDE w:val="0"/>
        <w:autoSpaceDN w:val="0"/>
        <w:adjustRightInd w:val="0"/>
        <w:rPr>
          <w:rFonts w:ascii="Arial" w:eastAsiaTheme="minorHAnsi" w:hAnsi="Arial" w:cs="Arial"/>
        </w:rPr>
      </w:pPr>
    </w:p>
    <w:p w:rsidR="00EE1DF5" w:rsidRPr="00EE1DF5" w:rsidRDefault="00EE1DF5" w:rsidP="00EE1DF5">
      <w:pPr>
        <w:autoSpaceDE w:val="0"/>
        <w:autoSpaceDN w:val="0"/>
        <w:adjustRightInd w:val="0"/>
        <w:ind w:firstLine="720"/>
        <w:jc w:val="both"/>
        <w:rPr>
          <w:rFonts w:ascii="Arial" w:eastAsiaTheme="minorHAnsi" w:hAnsi="Arial" w:cs="Arial"/>
          <w:lang w:val="en-US"/>
        </w:rPr>
      </w:pPr>
      <w:r w:rsidRPr="00EE1DF5">
        <w:rPr>
          <w:rFonts w:ascii="Arial" w:eastAsiaTheme="minorHAnsi" w:hAnsi="Arial" w:cs="Arial"/>
          <w:lang w:val="en-US"/>
        </w:rPr>
        <w:t>Још неколико закона важно је за израду, доношење</w:t>
      </w:r>
      <w:r>
        <w:rPr>
          <w:rFonts w:ascii="Arial" w:eastAsiaTheme="minorHAnsi" w:hAnsi="Arial" w:cs="Arial"/>
        </w:rPr>
        <w:t xml:space="preserve"> </w:t>
      </w:r>
      <w:r w:rsidRPr="00EE1DF5">
        <w:rPr>
          <w:rFonts w:ascii="Arial" w:eastAsiaTheme="minorHAnsi" w:hAnsi="Arial" w:cs="Arial"/>
          <w:lang w:val="en-US"/>
        </w:rPr>
        <w:t xml:space="preserve">и спровођење локалне стамбене стратегије. </w:t>
      </w:r>
      <w:r w:rsidRPr="00EE1DF5">
        <w:rPr>
          <w:rFonts w:ascii="Arial" w:eastAsiaTheme="minorHAnsi" w:hAnsi="Arial" w:cs="Arial"/>
          <w:b/>
          <w:bCs/>
          <w:lang w:val="en-US"/>
        </w:rPr>
        <w:t>Закон</w:t>
      </w:r>
      <w:r>
        <w:rPr>
          <w:rFonts w:ascii="Arial" w:eastAsiaTheme="minorHAnsi" w:hAnsi="Arial" w:cs="Arial"/>
        </w:rPr>
        <w:t xml:space="preserve"> </w:t>
      </w:r>
      <w:r w:rsidRPr="00EE1DF5">
        <w:rPr>
          <w:rFonts w:ascii="Arial" w:eastAsiaTheme="minorHAnsi" w:hAnsi="Arial" w:cs="Arial"/>
          <w:b/>
          <w:bCs/>
          <w:lang w:val="en-US"/>
        </w:rPr>
        <w:t>о локалној самоуправи</w:t>
      </w:r>
      <w:r w:rsidRPr="00EE1DF5">
        <w:rPr>
          <w:rFonts w:ascii="Arial" w:eastAsiaTheme="minorHAnsi" w:hAnsi="Arial" w:cs="Arial"/>
          <w:lang w:val="en-US"/>
        </w:rPr>
        <w:t xml:space="preserve"> међу овлашћењима</w:t>
      </w:r>
      <w:r>
        <w:rPr>
          <w:rFonts w:ascii="Arial" w:eastAsiaTheme="minorHAnsi" w:hAnsi="Arial" w:cs="Arial"/>
        </w:rPr>
        <w:t xml:space="preserve"> </w:t>
      </w:r>
      <w:r w:rsidRPr="00EE1DF5">
        <w:rPr>
          <w:rFonts w:ascii="Arial" w:eastAsiaTheme="minorHAnsi" w:hAnsi="Arial" w:cs="Arial"/>
          <w:lang w:val="en-US"/>
        </w:rPr>
        <w:t>ЈЛС наводи надлежности у вези са доношењем</w:t>
      </w:r>
      <w:r>
        <w:rPr>
          <w:rFonts w:ascii="Arial" w:eastAsiaTheme="minorHAnsi" w:hAnsi="Arial" w:cs="Arial"/>
        </w:rPr>
        <w:t xml:space="preserve"> </w:t>
      </w:r>
      <w:r w:rsidRPr="00EE1DF5">
        <w:rPr>
          <w:rFonts w:ascii="Arial" w:eastAsiaTheme="minorHAnsi" w:hAnsi="Arial" w:cs="Arial"/>
          <w:lang w:val="en-US"/>
        </w:rPr>
        <w:t>сопственог буџета, просторних и урбанистичких</w:t>
      </w:r>
      <w:r>
        <w:rPr>
          <w:rFonts w:ascii="Arial" w:eastAsiaTheme="minorHAnsi" w:hAnsi="Arial" w:cs="Arial"/>
        </w:rPr>
        <w:t xml:space="preserve"> </w:t>
      </w:r>
      <w:r w:rsidRPr="00EE1DF5">
        <w:rPr>
          <w:rFonts w:ascii="Arial" w:eastAsiaTheme="minorHAnsi" w:hAnsi="Arial" w:cs="Arial"/>
          <w:lang w:val="en-US"/>
        </w:rPr>
        <w:t>планова, програма развоја и стратешких планова.</w:t>
      </w:r>
      <w:r>
        <w:rPr>
          <w:rFonts w:ascii="Arial" w:eastAsiaTheme="minorHAnsi" w:hAnsi="Arial" w:cs="Arial"/>
        </w:rPr>
        <w:t xml:space="preserve"> </w:t>
      </w:r>
      <w:r w:rsidRPr="00EE1DF5">
        <w:rPr>
          <w:rFonts w:ascii="Arial" w:eastAsiaTheme="minorHAnsi" w:hAnsi="Arial" w:cs="Arial"/>
          <w:lang w:val="en-US"/>
        </w:rPr>
        <w:t>Од посебног значаја за стратешко планирање је</w:t>
      </w:r>
      <w:r>
        <w:rPr>
          <w:rFonts w:ascii="Arial" w:eastAsiaTheme="minorHAnsi" w:hAnsi="Arial" w:cs="Arial"/>
        </w:rPr>
        <w:t xml:space="preserve"> </w:t>
      </w:r>
      <w:r w:rsidRPr="00EE1DF5">
        <w:rPr>
          <w:rFonts w:ascii="Arial" w:eastAsiaTheme="minorHAnsi" w:hAnsi="Arial" w:cs="Arial"/>
          <w:b/>
          <w:bCs/>
          <w:lang w:val="en-US"/>
        </w:rPr>
        <w:t>Закон о планском систему</w:t>
      </w:r>
      <w:r w:rsidRPr="00EE1DF5">
        <w:rPr>
          <w:rFonts w:ascii="Arial" w:eastAsiaTheme="minorHAnsi" w:hAnsi="Arial" w:cs="Arial"/>
          <w:lang w:val="en-US"/>
        </w:rPr>
        <w:t>. То је релативно</w:t>
      </w:r>
    </w:p>
    <w:p w:rsidR="00EE1DF5" w:rsidRPr="00EE1DF5" w:rsidRDefault="00EE1DF5" w:rsidP="00EE1DF5">
      <w:pPr>
        <w:autoSpaceDE w:val="0"/>
        <w:autoSpaceDN w:val="0"/>
        <w:adjustRightInd w:val="0"/>
        <w:jc w:val="both"/>
        <w:rPr>
          <w:rFonts w:ascii="Arial" w:eastAsiaTheme="minorHAnsi" w:hAnsi="Arial" w:cs="Arial"/>
          <w:lang w:val="en-US"/>
        </w:rPr>
      </w:pPr>
      <w:r w:rsidRPr="00EE1DF5">
        <w:rPr>
          <w:rFonts w:ascii="Arial" w:eastAsiaTheme="minorHAnsi" w:hAnsi="Arial" w:cs="Arial"/>
          <w:lang w:val="en-US"/>
        </w:rPr>
        <w:t>нов пропис, који је почео да се примењује од</w:t>
      </w:r>
      <w:r>
        <w:rPr>
          <w:rFonts w:ascii="Arial" w:eastAsiaTheme="minorHAnsi" w:hAnsi="Arial" w:cs="Arial"/>
        </w:rPr>
        <w:t xml:space="preserve"> </w:t>
      </w:r>
      <w:r w:rsidRPr="00EE1DF5">
        <w:rPr>
          <w:rFonts w:ascii="Arial" w:eastAsiaTheme="minorHAnsi" w:hAnsi="Arial" w:cs="Arial"/>
          <w:lang w:val="en-US"/>
        </w:rPr>
        <w:t>октобра 2018. године, а који уређује плански систем</w:t>
      </w:r>
      <w:r>
        <w:rPr>
          <w:rFonts w:ascii="Arial" w:eastAsiaTheme="minorHAnsi" w:hAnsi="Arial" w:cs="Arial"/>
        </w:rPr>
        <w:t xml:space="preserve"> </w:t>
      </w:r>
      <w:r w:rsidRPr="00EE1DF5">
        <w:rPr>
          <w:rFonts w:ascii="Arial" w:eastAsiaTheme="minorHAnsi" w:hAnsi="Arial" w:cs="Arial"/>
          <w:lang w:val="en-US"/>
        </w:rPr>
        <w:t>Републике Србије. Закон дефинише стратегију</w:t>
      </w:r>
      <w:r>
        <w:rPr>
          <w:rFonts w:ascii="Arial" w:eastAsiaTheme="minorHAnsi" w:hAnsi="Arial" w:cs="Arial"/>
        </w:rPr>
        <w:t xml:space="preserve"> </w:t>
      </w:r>
      <w:r w:rsidRPr="00EE1DF5">
        <w:rPr>
          <w:rFonts w:ascii="Arial" w:eastAsiaTheme="minorHAnsi" w:hAnsi="Arial" w:cs="Arial"/>
          <w:lang w:val="en-US"/>
        </w:rPr>
        <w:t>као основни документ јавне политике којим се</w:t>
      </w:r>
      <w:r>
        <w:rPr>
          <w:rFonts w:ascii="Arial" w:eastAsiaTheme="minorHAnsi" w:hAnsi="Arial" w:cs="Arial"/>
        </w:rPr>
        <w:t xml:space="preserve"> </w:t>
      </w:r>
      <w:r w:rsidRPr="00EE1DF5">
        <w:rPr>
          <w:rFonts w:ascii="Arial" w:eastAsiaTheme="minorHAnsi" w:hAnsi="Arial" w:cs="Arial"/>
          <w:lang w:val="en-US"/>
        </w:rPr>
        <w:t>на целовит начин утврђују стратешки правци</w:t>
      </w:r>
    </w:p>
    <w:p w:rsidR="00EE1DF5" w:rsidRDefault="00EE1DF5" w:rsidP="00EE1DF5">
      <w:pPr>
        <w:autoSpaceDE w:val="0"/>
        <w:autoSpaceDN w:val="0"/>
        <w:adjustRightInd w:val="0"/>
        <w:jc w:val="both"/>
        <w:rPr>
          <w:rFonts w:ascii="Arial" w:eastAsiaTheme="minorHAnsi" w:hAnsi="Arial" w:cs="Arial"/>
        </w:rPr>
      </w:pPr>
      <w:r w:rsidRPr="00EE1DF5">
        <w:rPr>
          <w:rFonts w:ascii="Arial" w:eastAsiaTheme="minorHAnsi" w:hAnsi="Arial" w:cs="Arial"/>
          <w:lang w:val="en-US"/>
        </w:rPr>
        <w:t>деловања у конкретној области планирања и</w:t>
      </w:r>
      <w:r>
        <w:rPr>
          <w:rFonts w:ascii="Arial" w:eastAsiaTheme="minorHAnsi" w:hAnsi="Arial" w:cs="Arial"/>
        </w:rPr>
        <w:t xml:space="preserve"> </w:t>
      </w:r>
      <w:r w:rsidRPr="00EE1DF5">
        <w:rPr>
          <w:rFonts w:ascii="Arial" w:eastAsiaTheme="minorHAnsi" w:hAnsi="Arial" w:cs="Arial"/>
          <w:lang w:val="en-US"/>
        </w:rPr>
        <w:t>спровођења јавних политика.</w:t>
      </w:r>
    </w:p>
    <w:p w:rsidR="0021145D" w:rsidRDefault="0021145D" w:rsidP="00EE1DF5">
      <w:pPr>
        <w:autoSpaceDE w:val="0"/>
        <w:autoSpaceDN w:val="0"/>
        <w:adjustRightInd w:val="0"/>
        <w:jc w:val="both"/>
        <w:rPr>
          <w:rFonts w:ascii="Arial" w:eastAsiaTheme="minorHAnsi" w:hAnsi="Arial" w:cs="Arial"/>
        </w:rPr>
      </w:pPr>
    </w:p>
    <w:p w:rsidR="0021145D" w:rsidRPr="0021145D" w:rsidRDefault="0021145D" w:rsidP="0021145D">
      <w:pPr>
        <w:autoSpaceDE w:val="0"/>
        <w:autoSpaceDN w:val="0"/>
        <w:adjustRightInd w:val="0"/>
        <w:ind w:firstLine="720"/>
        <w:rPr>
          <w:rFonts w:ascii="Arial" w:eastAsiaTheme="minorHAnsi" w:hAnsi="Arial" w:cs="Arial"/>
          <w:color w:val="000000"/>
          <w:lang w:val="en-US"/>
        </w:rPr>
      </w:pPr>
      <w:r w:rsidRPr="0021145D">
        <w:rPr>
          <w:rFonts w:ascii="Arial" w:eastAsiaTheme="minorHAnsi" w:hAnsi="Arial" w:cs="Arial"/>
          <w:color w:val="000000"/>
          <w:lang w:val="en-US"/>
        </w:rPr>
        <w:t xml:space="preserve">У вези са кохерентним просторним развојем, релевантан је </w:t>
      </w:r>
      <w:r w:rsidRPr="0021145D">
        <w:rPr>
          <w:rFonts w:ascii="Arial" w:eastAsiaTheme="minorHAnsi" w:hAnsi="Arial" w:cs="Arial"/>
          <w:b/>
          <w:bCs/>
          <w:color w:val="000000"/>
          <w:lang w:val="en-US"/>
        </w:rPr>
        <w:t>Закон о планирању и изградњи</w:t>
      </w:r>
      <w:r w:rsidRPr="0021145D">
        <w:rPr>
          <w:rFonts w:ascii="Arial" w:eastAsiaTheme="minorHAnsi" w:hAnsi="Arial" w:cs="Arial"/>
          <w:color w:val="000000"/>
          <w:lang w:val="en-US"/>
        </w:rPr>
        <w:t xml:space="preserve"> који</w:t>
      </w:r>
      <w:r>
        <w:rPr>
          <w:rFonts w:ascii="Arial" w:eastAsiaTheme="minorHAnsi" w:hAnsi="Arial" w:cs="Arial"/>
          <w:color w:val="000000"/>
        </w:rPr>
        <w:t xml:space="preserve"> </w:t>
      </w:r>
      <w:r w:rsidRPr="0021145D">
        <w:rPr>
          <w:rFonts w:ascii="Arial" w:eastAsiaTheme="minorHAnsi" w:hAnsi="Arial" w:cs="Arial"/>
          <w:color w:val="000000"/>
          <w:lang w:val="en-US"/>
        </w:rPr>
        <w:t>између осталог, уређује питања планирања просто-</w:t>
      </w:r>
    </w:p>
    <w:p w:rsidR="0021145D" w:rsidRPr="0021145D" w:rsidRDefault="0021145D" w:rsidP="0021145D">
      <w:pPr>
        <w:autoSpaceDE w:val="0"/>
        <w:autoSpaceDN w:val="0"/>
        <w:adjustRightInd w:val="0"/>
        <w:rPr>
          <w:rFonts w:ascii="Arial" w:eastAsiaTheme="minorHAnsi" w:hAnsi="Arial" w:cs="Arial"/>
          <w:color w:val="000000"/>
          <w:lang w:val="en-US"/>
        </w:rPr>
      </w:pPr>
      <w:r w:rsidRPr="0021145D">
        <w:rPr>
          <w:rFonts w:ascii="Arial" w:eastAsiaTheme="minorHAnsi" w:hAnsi="Arial" w:cs="Arial"/>
          <w:color w:val="000000"/>
          <w:lang w:val="en-US"/>
        </w:rPr>
        <w:t>ра, уређења и коришћења земљишта и изградње</w:t>
      </w:r>
      <w:r>
        <w:rPr>
          <w:rFonts w:ascii="Arial" w:eastAsiaTheme="minorHAnsi" w:hAnsi="Arial" w:cs="Arial"/>
          <w:color w:val="000000"/>
        </w:rPr>
        <w:t xml:space="preserve"> </w:t>
      </w:r>
      <w:r w:rsidRPr="0021145D">
        <w:rPr>
          <w:rFonts w:ascii="Arial" w:eastAsiaTheme="minorHAnsi" w:hAnsi="Arial" w:cs="Arial"/>
          <w:color w:val="000000"/>
          <w:lang w:val="en-US"/>
        </w:rPr>
        <w:t xml:space="preserve">објеката. </w:t>
      </w:r>
      <w:r w:rsidRPr="0021145D">
        <w:rPr>
          <w:rFonts w:ascii="Arial" w:eastAsiaTheme="minorHAnsi" w:hAnsi="Arial" w:cs="Arial"/>
          <w:b/>
          <w:bCs/>
          <w:color w:val="000000"/>
          <w:lang w:val="en-US"/>
        </w:rPr>
        <w:t>Закон о озакоњењу објеката</w:t>
      </w:r>
      <w:r w:rsidRPr="0021145D">
        <w:rPr>
          <w:rFonts w:ascii="Arial" w:eastAsiaTheme="minorHAnsi" w:hAnsi="Arial" w:cs="Arial"/>
          <w:color w:val="000000"/>
          <w:lang w:val="en-US"/>
        </w:rPr>
        <w:t xml:space="preserve"> обухвата</w:t>
      </w:r>
      <w:r>
        <w:rPr>
          <w:rFonts w:ascii="Arial" w:eastAsiaTheme="minorHAnsi" w:hAnsi="Arial" w:cs="Arial"/>
          <w:color w:val="000000"/>
        </w:rPr>
        <w:t xml:space="preserve"> </w:t>
      </w:r>
      <w:r w:rsidRPr="0021145D">
        <w:rPr>
          <w:rFonts w:ascii="Arial" w:eastAsiaTheme="minorHAnsi" w:hAnsi="Arial" w:cs="Arial"/>
          <w:color w:val="000000"/>
          <w:lang w:val="en-US"/>
        </w:rPr>
        <w:t>значајни део стамбеног фонда у Србији, будући да</w:t>
      </w:r>
      <w:r>
        <w:rPr>
          <w:rFonts w:ascii="Arial" w:eastAsiaTheme="minorHAnsi" w:hAnsi="Arial" w:cs="Arial"/>
          <w:color w:val="000000"/>
        </w:rPr>
        <w:t xml:space="preserve"> </w:t>
      </w:r>
      <w:r w:rsidRPr="0021145D">
        <w:rPr>
          <w:rFonts w:ascii="Arial" w:eastAsiaTheme="minorHAnsi" w:hAnsi="Arial" w:cs="Arial"/>
          <w:color w:val="000000"/>
          <w:lang w:val="en-US"/>
        </w:rPr>
        <w:t>прописује услове под којим власник може озаконити свој нелегално изграђен објекат</w:t>
      </w:r>
      <w:r>
        <w:rPr>
          <w:rFonts w:ascii="Arial" w:eastAsiaTheme="minorHAnsi" w:hAnsi="Arial" w:cs="Arial"/>
          <w:color w:val="000000"/>
          <w:lang w:val="en-US"/>
        </w:rPr>
        <w:t>,</w:t>
      </w:r>
      <w:r>
        <w:rPr>
          <w:rFonts w:ascii="Arial" w:eastAsiaTheme="minorHAnsi" w:hAnsi="Arial" w:cs="Arial"/>
          <w:color w:val="000000"/>
        </w:rPr>
        <w:t xml:space="preserve"> </w:t>
      </w:r>
      <w:r w:rsidRPr="0021145D">
        <w:rPr>
          <w:rFonts w:ascii="Arial" w:eastAsiaTheme="minorHAnsi" w:hAnsi="Arial" w:cs="Arial"/>
          <w:color w:val="000000"/>
          <w:lang w:val="en-US"/>
        </w:rPr>
        <w:t>односно објекат који је подигнут без одговарајуће грађевинске</w:t>
      </w:r>
      <w:r>
        <w:rPr>
          <w:rFonts w:ascii="Arial" w:eastAsiaTheme="minorHAnsi" w:hAnsi="Arial" w:cs="Arial"/>
          <w:color w:val="000000"/>
        </w:rPr>
        <w:t xml:space="preserve"> </w:t>
      </w:r>
      <w:r w:rsidRPr="0021145D">
        <w:rPr>
          <w:rFonts w:ascii="Arial" w:eastAsiaTheme="minorHAnsi" w:hAnsi="Arial" w:cs="Arial"/>
          <w:color w:val="000000"/>
          <w:lang w:val="en-US"/>
        </w:rPr>
        <w:t>дозволе или одобрења за изградњу</w:t>
      </w:r>
      <w:r>
        <w:rPr>
          <w:rFonts w:ascii="Arial" w:eastAsiaTheme="minorHAnsi" w:hAnsi="Arial" w:cs="Arial"/>
          <w:color w:val="000000"/>
          <w:lang w:val="en-US"/>
        </w:rPr>
        <w:t>.</w:t>
      </w:r>
      <w:r>
        <w:rPr>
          <w:rFonts w:ascii="Arial" w:eastAsiaTheme="minorHAnsi" w:hAnsi="Arial" w:cs="Arial"/>
          <w:color w:val="000000"/>
        </w:rPr>
        <w:t xml:space="preserve"> </w:t>
      </w:r>
      <w:r w:rsidRPr="0021145D">
        <w:rPr>
          <w:rFonts w:ascii="Arial" w:eastAsiaTheme="minorHAnsi" w:hAnsi="Arial" w:cs="Arial"/>
          <w:color w:val="000000"/>
          <w:lang w:val="en-US"/>
        </w:rPr>
        <w:t>За формулисање локалне стамбене стратегије</w:t>
      </w:r>
    </w:p>
    <w:p w:rsidR="0021145D" w:rsidRPr="0021145D" w:rsidRDefault="0021145D" w:rsidP="0021145D">
      <w:pPr>
        <w:autoSpaceDE w:val="0"/>
        <w:autoSpaceDN w:val="0"/>
        <w:adjustRightInd w:val="0"/>
        <w:rPr>
          <w:rFonts w:ascii="Arial" w:eastAsiaTheme="minorHAnsi" w:hAnsi="Arial" w:cs="Arial"/>
          <w:b/>
          <w:bCs/>
          <w:color w:val="000000"/>
          <w:lang w:val="en-US"/>
        </w:rPr>
      </w:pPr>
      <w:r w:rsidRPr="0021145D">
        <w:rPr>
          <w:rFonts w:ascii="Arial" w:eastAsiaTheme="minorHAnsi" w:hAnsi="Arial" w:cs="Arial"/>
          <w:color w:val="000000"/>
          <w:lang w:val="en-US"/>
        </w:rPr>
        <w:t xml:space="preserve">значајне су и одредбе </w:t>
      </w:r>
      <w:r w:rsidRPr="0021145D">
        <w:rPr>
          <w:rFonts w:ascii="Arial" w:eastAsiaTheme="minorHAnsi" w:hAnsi="Arial" w:cs="Arial"/>
          <w:b/>
          <w:bCs/>
          <w:color w:val="000000"/>
          <w:lang w:val="en-US"/>
        </w:rPr>
        <w:t>Закона о социјалној заштити</w:t>
      </w:r>
      <w:r w:rsidRPr="0021145D">
        <w:rPr>
          <w:rFonts w:ascii="Arial" w:eastAsiaTheme="minorHAnsi" w:hAnsi="Arial" w:cs="Arial"/>
          <w:color w:val="000000"/>
          <w:lang w:val="en-US"/>
        </w:rPr>
        <w:t xml:space="preserve"> који између осталог, утврђује услуге, кориснике и пружаоце услуга социјалне заштите. Међу</w:t>
      </w:r>
      <w:r>
        <w:rPr>
          <w:rFonts w:ascii="Arial" w:eastAsiaTheme="minorHAnsi" w:hAnsi="Arial" w:cs="Arial"/>
          <w:b/>
          <w:bCs/>
          <w:color w:val="000000"/>
        </w:rPr>
        <w:t xml:space="preserve"> </w:t>
      </w:r>
      <w:r w:rsidRPr="0021145D">
        <w:rPr>
          <w:rFonts w:ascii="Arial" w:eastAsiaTheme="minorHAnsi" w:hAnsi="Arial" w:cs="Arial"/>
          <w:color w:val="000000"/>
          <w:lang w:val="en-US"/>
        </w:rPr>
        <w:t>услугама социјалне заштите налазе се и услуге</w:t>
      </w:r>
      <w:r>
        <w:rPr>
          <w:rFonts w:ascii="Arial" w:eastAsiaTheme="minorHAnsi" w:hAnsi="Arial" w:cs="Arial"/>
          <w:b/>
          <w:bCs/>
          <w:color w:val="000000"/>
        </w:rPr>
        <w:t xml:space="preserve"> </w:t>
      </w:r>
      <w:r w:rsidRPr="0021145D">
        <w:rPr>
          <w:rFonts w:ascii="Arial" w:eastAsiaTheme="minorHAnsi" w:hAnsi="Arial" w:cs="Arial"/>
          <w:color w:val="000000"/>
          <w:lang w:val="en-US"/>
        </w:rPr>
        <w:t>којима се за поједине осетљиве групе (млади без</w:t>
      </w:r>
    </w:p>
    <w:p w:rsidR="0021145D" w:rsidRPr="0021145D" w:rsidRDefault="0021145D" w:rsidP="0021145D">
      <w:pPr>
        <w:autoSpaceDE w:val="0"/>
        <w:autoSpaceDN w:val="0"/>
        <w:adjustRightInd w:val="0"/>
        <w:rPr>
          <w:rFonts w:ascii="Arial" w:eastAsiaTheme="minorHAnsi" w:hAnsi="Arial" w:cs="Arial"/>
          <w:color w:val="000000"/>
          <w:lang w:val="en-US"/>
        </w:rPr>
      </w:pPr>
      <w:r w:rsidRPr="0021145D">
        <w:rPr>
          <w:rFonts w:ascii="Arial" w:eastAsiaTheme="minorHAnsi" w:hAnsi="Arial" w:cs="Arial"/>
          <w:color w:val="000000"/>
          <w:lang w:val="en-US"/>
        </w:rPr>
        <w:t>родитељског старања, особе са инвалидитетом</w:t>
      </w:r>
      <w:r>
        <w:rPr>
          <w:rFonts w:ascii="Arial" w:eastAsiaTheme="minorHAnsi" w:hAnsi="Arial" w:cs="Arial"/>
          <w:color w:val="000000"/>
          <w:lang w:val="en-US"/>
        </w:rPr>
        <w:t>,</w:t>
      </w:r>
      <w:r>
        <w:rPr>
          <w:rFonts w:ascii="Arial" w:eastAsiaTheme="minorHAnsi" w:hAnsi="Arial" w:cs="Arial"/>
          <w:color w:val="000000"/>
        </w:rPr>
        <w:t xml:space="preserve"> </w:t>
      </w:r>
      <w:r w:rsidRPr="0021145D">
        <w:rPr>
          <w:rFonts w:ascii="Arial" w:eastAsiaTheme="minorHAnsi" w:hAnsi="Arial" w:cs="Arial"/>
          <w:color w:val="000000"/>
          <w:lang w:val="en-US"/>
        </w:rPr>
        <w:t>жртве породичног насиља и други), уз истовремено пружање адекватних мера социјалне подршке</w:t>
      </w:r>
      <w:r>
        <w:rPr>
          <w:rFonts w:ascii="Arial" w:eastAsiaTheme="minorHAnsi" w:hAnsi="Arial" w:cs="Arial"/>
          <w:color w:val="000000"/>
          <w:lang w:val="en-US"/>
        </w:rPr>
        <w:t>,</w:t>
      </w:r>
      <w:r>
        <w:rPr>
          <w:rFonts w:ascii="Arial" w:eastAsiaTheme="minorHAnsi" w:hAnsi="Arial" w:cs="Arial"/>
          <w:color w:val="000000"/>
        </w:rPr>
        <w:t xml:space="preserve"> </w:t>
      </w:r>
      <w:r w:rsidRPr="0021145D">
        <w:rPr>
          <w:rFonts w:ascii="Arial" w:eastAsiaTheme="minorHAnsi" w:hAnsi="Arial" w:cs="Arial"/>
          <w:color w:val="000000"/>
          <w:lang w:val="en-US"/>
        </w:rPr>
        <w:t>обезбеђују и краткорочна или дугорочна стамбена</w:t>
      </w:r>
      <w:r>
        <w:rPr>
          <w:rFonts w:ascii="Arial" w:eastAsiaTheme="minorHAnsi" w:hAnsi="Arial" w:cs="Arial"/>
          <w:color w:val="000000"/>
        </w:rPr>
        <w:t xml:space="preserve"> </w:t>
      </w:r>
      <w:r w:rsidRPr="0021145D">
        <w:rPr>
          <w:rFonts w:ascii="Arial" w:eastAsiaTheme="minorHAnsi" w:hAnsi="Arial" w:cs="Arial"/>
          <w:color w:val="000000"/>
          <w:lang w:val="en-US"/>
        </w:rPr>
        <w:t>решења, попут становања уз подршку и социјалног</w:t>
      </w:r>
      <w:r>
        <w:rPr>
          <w:rFonts w:ascii="Arial" w:eastAsiaTheme="minorHAnsi" w:hAnsi="Arial" w:cs="Arial"/>
          <w:color w:val="000000"/>
        </w:rPr>
        <w:t xml:space="preserve"> </w:t>
      </w:r>
      <w:r w:rsidRPr="0021145D">
        <w:rPr>
          <w:rFonts w:ascii="Arial" w:eastAsiaTheme="minorHAnsi" w:hAnsi="Arial" w:cs="Arial"/>
          <w:color w:val="000000"/>
          <w:lang w:val="en-US"/>
        </w:rPr>
        <w:t>становања у заштићеним условима. Ова стамбена</w:t>
      </w:r>
      <w:r>
        <w:rPr>
          <w:rFonts w:ascii="Arial" w:eastAsiaTheme="minorHAnsi" w:hAnsi="Arial" w:cs="Arial"/>
          <w:color w:val="000000"/>
        </w:rPr>
        <w:t xml:space="preserve"> </w:t>
      </w:r>
      <w:r w:rsidRPr="0021145D">
        <w:rPr>
          <w:rFonts w:ascii="Arial" w:eastAsiaTheme="minorHAnsi" w:hAnsi="Arial" w:cs="Arial"/>
          <w:color w:val="000000"/>
          <w:lang w:val="en-US"/>
        </w:rPr>
        <w:t>решења такође су релевантна и значајна као део</w:t>
      </w:r>
      <w:r>
        <w:rPr>
          <w:rFonts w:ascii="Arial" w:eastAsiaTheme="minorHAnsi" w:hAnsi="Arial" w:cs="Arial"/>
          <w:color w:val="000000"/>
        </w:rPr>
        <w:t xml:space="preserve"> </w:t>
      </w:r>
      <w:r w:rsidRPr="0021145D">
        <w:rPr>
          <w:rFonts w:ascii="Arial" w:eastAsiaTheme="minorHAnsi" w:hAnsi="Arial" w:cs="Arial"/>
          <w:color w:val="000000"/>
          <w:lang w:val="en-US"/>
        </w:rPr>
        <w:t>шире политике становања и холистичког приступа</w:t>
      </w:r>
    </w:p>
    <w:p w:rsidR="0021145D" w:rsidRDefault="0021145D" w:rsidP="0021145D">
      <w:pPr>
        <w:autoSpaceDE w:val="0"/>
        <w:autoSpaceDN w:val="0"/>
        <w:adjustRightInd w:val="0"/>
        <w:jc w:val="both"/>
        <w:rPr>
          <w:rFonts w:ascii="Arial" w:eastAsiaTheme="minorHAnsi" w:hAnsi="Arial" w:cs="Arial"/>
          <w:color w:val="000000"/>
        </w:rPr>
      </w:pPr>
      <w:r w:rsidRPr="0021145D">
        <w:rPr>
          <w:rFonts w:ascii="Arial" w:eastAsiaTheme="minorHAnsi" w:hAnsi="Arial" w:cs="Arial"/>
          <w:color w:val="000000"/>
          <w:lang w:val="en-US"/>
        </w:rPr>
        <w:t>одрживој инклузији осетљивих група.</w:t>
      </w:r>
    </w:p>
    <w:p w:rsidR="00020E30" w:rsidRDefault="00020E30" w:rsidP="0021145D">
      <w:pPr>
        <w:autoSpaceDE w:val="0"/>
        <w:autoSpaceDN w:val="0"/>
        <w:adjustRightInd w:val="0"/>
        <w:jc w:val="both"/>
        <w:rPr>
          <w:rFonts w:ascii="Arial" w:eastAsiaTheme="minorHAnsi" w:hAnsi="Arial" w:cs="Arial"/>
          <w:color w:val="000000"/>
        </w:rPr>
      </w:pPr>
    </w:p>
    <w:p w:rsidR="00020E30" w:rsidRDefault="00020E30" w:rsidP="0021145D">
      <w:pPr>
        <w:autoSpaceDE w:val="0"/>
        <w:autoSpaceDN w:val="0"/>
        <w:adjustRightInd w:val="0"/>
        <w:jc w:val="both"/>
        <w:rPr>
          <w:rFonts w:ascii="Arial" w:eastAsiaTheme="minorHAnsi" w:hAnsi="Arial" w:cs="Arial"/>
          <w:color w:val="000000"/>
        </w:rPr>
      </w:pPr>
    </w:p>
    <w:p w:rsidR="00020E30" w:rsidRDefault="00020E30" w:rsidP="0021145D">
      <w:pPr>
        <w:autoSpaceDE w:val="0"/>
        <w:autoSpaceDN w:val="0"/>
        <w:adjustRightInd w:val="0"/>
        <w:jc w:val="both"/>
        <w:rPr>
          <w:rFonts w:ascii="Arial" w:eastAsiaTheme="minorHAnsi" w:hAnsi="Arial" w:cs="Arial"/>
          <w:color w:val="000000"/>
        </w:rPr>
      </w:pPr>
    </w:p>
    <w:p w:rsidR="00020E30" w:rsidRDefault="00020E30" w:rsidP="0021145D">
      <w:pPr>
        <w:autoSpaceDE w:val="0"/>
        <w:autoSpaceDN w:val="0"/>
        <w:adjustRightInd w:val="0"/>
        <w:jc w:val="both"/>
        <w:rPr>
          <w:rFonts w:ascii="Arial" w:eastAsiaTheme="minorHAnsi" w:hAnsi="Arial" w:cs="Arial"/>
          <w:color w:val="000000"/>
        </w:rPr>
      </w:pPr>
    </w:p>
    <w:p w:rsidR="00020E30" w:rsidRDefault="00020E30" w:rsidP="0021145D">
      <w:pPr>
        <w:autoSpaceDE w:val="0"/>
        <w:autoSpaceDN w:val="0"/>
        <w:adjustRightInd w:val="0"/>
        <w:jc w:val="both"/>
        <w:rPr>
          <w:rFonts w:ascii="Arial" w:eastAsiaTheme="minorHAnsi" w:hAnsi="Arial" w:cs="Arial"/>
          <w:color w:val="000000"/>
        </w:rPr>
      </w:pPr>
    </w:p>
    <w:p w:rsidR="00020E30" w:rsidRDefault="00020E30" w:rsidP="0021145D">
      <w:pPr>
        <w:autoSpaceDE w:val="0"/>
        <w:autoSpaceDN w:val="0"/>
        <w:adjustRightInd w:val="0"/>
        <w:jc w:val="both"/>
        <w:rPr>
          <w:rFonts w:ascii="Arial" w:eastAsiaTheme="minorHAnsi" w:hAnsi="Arial" w:cs="Arial"/>
          <w:color w:val="000000"/>
        </w:rPr>
      </w:pPr>
    </w:p>
    <w:p w:rsidR="00020E30" w:rsidRDefault="00020E30" w:rsidP="00020E30">
      <w:pPr>
        <w:pStyle w:val="Heading1"/>
        <w:spacing w:before="360" w:after="240"/>
        <w:ind w:left="720"/>
        <w:rPr>
          <w:rFonts w:cs="Arial"/>
          <w:sz w:val="28"/>
        </w:rPr>
      </w:pPr>
      <w:r>
        <w:rPr>
          <w:rFonts w:cs="Arial"/>
          <w:sz w:val="28"/>
        </w:rPr>
        <w:lastRenderedPageBreak/>
        <w:t>3</w:t>
      </w:r>
      <w:r w:rsidR="00FF6E5B">
        <w:rPr>
          <w:rFonts w:cs="Arial"/>
          <w:sz w:val="28"/>
        </w:rPr>
        <w:t>.</w:t>
      </w:r>
      <w:r>
        <w:rPr>
          <w:rFonts w:cs="Arial"/>
          <w:sz w:val="28"/>
        </w:rPr>
        <w:t xml:space="preserve"> Методологија</w:t>
      </w:r>
    </w:p>
    <w:p w:rsidR="00020E30" w:rsidRDefault="00020E30" w:rsidP="00020E30">
      <w:pPr>
        <w:autoSpaceDE w:val="0"/>
        <w:autoSpaceDN w:val="0"/>
        <w:adjustRightInd w:val="0"/>
        <w:ind w:firstLine="720"/>
        <w:rPr>
          <w:rFonts w:ascii="Arial" w:eastAsiaTheme="minorHAnsi" w:hAnsi="Arial" w:cs="Arial"/>
          <w:color w:val="000000"/>
        </w:rPr>
      </w:pPr>
      <w:r w:rsidRPr="00020E30">
        <w:rPr>
          <w:rFonts w:ascii="Arial" w:eastAsiaTheme="minorHAnsi" w:hAnsi="Arial" w:cs="Arial"/>
          <w:color w:val="000000"/>
          <w:lang w:val="en-US"/>
        </w:rPr>
        <w:t>Поступак израде и усвајања локалне стамбене стратегије у највећој мери се заснива на одредбама и</w:t>
      </w:r>
      <w:r>
        <w:rPr>
          <w:rFonts w:ascii="Arial" w:eastAsiaTheme="minorHAnsi" w:hAnsi="Arial" w:cs="Arial"/>
          <w:color w:val="000000"/>
        </w:rPr>
        <w:t xml:space="preserve"> </w:t>
      </w:r>
      <w:r w:rsidRPr="00020E30">
        <w:rPr>
          <w:rFonts w:ascii="Arial" w:eastAsiaTheme="minorHAnsi" w:hAnsi="Arial" w:cs="Arial"/>
          <w:color w:val="000000"/>
          <w:lang w:val="en-US"/>
        </w:rPr>
        <w:t>процедурама прописаним Законом о становању и одржавању зграда и Законом о планском систему Републике Србије. Процес израде стратегије и акционог плана за њено спровођење чине следећи кораци:</w:t>
      </w:r>
    </w:p>
    <w:p w:rsidR="00020E30" w:rsidRPr="00020E30" w:rsidRDefault="00020E30" w:rsidP="00020E30">
      <w:pPr>
        <w:autoSpaceDE w:val="0"/>
        <w:autoSpaceDN w:val="0"/>
        <w:adjustRightInd w:val="0"/>
        <w:ind w:firstLine="720"/>
        <w:rPr>
          <w:rFonts w:ascii="Arial" w:eastAsiaTheme="minorHAnsi" w:hAnsi="Arial" w:cs="Arial"/>
          <w:color w:val="000000"/>
        </w:rPr>
      </w:pPr>
    </w:p>
    <w:p w:rsidR="00020E30" w:rsidRPr="00020E30" w:rsidRDefault="00020E30" w:rsidP="00020E30">
      <w:pPr>
        <w:pStyle w:val="ListParagraph"/>
        <w:numPr>
          <w:ilvl w:val="0"/>
          <w:numId w:val="1"/>
        </w:numPr>
        <w:autoSpaceDE w:val="0"/>
        <w:autoSpaceDN w:val="0"/>
        <w:adjustRightInd w:val="0"/>
        <w:rPr>
          <w:rFonts w:ascii="Arial" w:eastAsiaTheme="minorHAnsi" w:hAnsi="Arial" w:cs="Arial"/>
          <w:color w:val="000000"/>
          <w:lang w:val="en-US"/>
        </w:rPr>
      </w:pPr>
      <w:r w:rsidRPr="00020E30">
        <w:rPr>
          <w:rFonts w:ascii="Arial" w:eastAsiaTheme="minorHAnsi" w:hAnsi="Arial" w:cs="Arial"/>
          <w:color w:val="000000"/>
          <w:lang w:val="en-US"/>
        </w:rPr>
        <w:t xml:space="preserve">Корак 1: Припремне активности процеса израде стратегије </w:t>
      </w:r>
    </w:p>
    <w:p w:rsidR="00020E30" w:rsidRPr="00020E30" w:rsidRDefault="00020E30" w:rsidP="00020E30">
      <w:pPr>
        <w:pStyle w:val="ListParagraph"/>
        <w:autoSpaceDE w:val="0"/>
        <w:autoSpaceDN w:val="0"/>
        <w:adjustRightInd w:val="0"/>
        <w:rPr>
          <w:rFonts w:ascii="Arial" w:eastAsiaTheme="minorHAnsi" w:hAnsi="Arial" w:cs="Arial"/>
          <w:color w:val="000000"/>
          <w:lang w:val="en-US"/>
        </w:rPr>
      </w:pPr>
    </w:p>
    <w:p w:rsidR="00020E30" w:rsidRPr="00020E30" w:rsidRDefault="00020E30" w:rsidP="00020E30">
      <w:pPr>
        <w:pStyle w:val="ListParagraph"/>
        <w:numPr>
          <w:ilvl w:val="0"/>
          <w:numId w:val="1"/>
        </w:numPr>
        <w:autoSpaceDE w:val="0"/>
        <w:autoSpaceDN w:val="0"/>
        <w:adjustRightInd w:val="0"/>
        <w:rPr>
          <w:rFonts w:ascii="Arial" w:eastAsiaTheme="minorHAnsi" w:hAnsi="Arial" w:cs="Arial"/>
          <w:color w:val="000000"/>
          <w:lang w:val="en-US"/>
        </w:rPr>
      </w:pPr>
      <w:r w:rsidRPr="00020E30">
        <w:rPr>
          <w:rFonts w:ascii="Arial" w:eastAsiaTheme="minorHAnsi" w:hAnsi="Arial" w:cs="Arial"/>
          <w:color w:val="000000"/>
          <w:lang w:val="en-US"/>
        </w:rPr>
        <w:t>Корак 2: Прикупљање пода</w:t>
      </w:r>
      <w:r>
        <w:rPr>
          <w:rFonts w:ascii="Arial" w:eastAsiaTheme="minorHAnsi" w:hAnsi="Arial" w:cs="Arial"/>
          <w:color w:val="000000"/>
          <w:lang w:val="en-US"/>
        </w:rPr>
        <w:t>така, анализа стања и контекста</w:t>
      </w:r>
    </w:p>
    <w:p w:rsidR="00020E30" w:rsidRPr="00020E30" w:rsidRDefault="00020E30" w:rsidP="00020E30">
      <w:pPr>
        <w:autoSpaceDE w:val="0"/>
        <w:autoSpaceDN w:val="0"/>
        <w:adjustRightInd w:val="0"/>
        <w:rPr>
          <w:rFonts w:ascii="Arial" w:eastAsiaTheme="minorHAnsi" w:hAnsi="Arial" w:cs="Arial"/>
          <w:color w:val="000000"/>
        </w:rPr>
      </w:pPr>
    </w:p>
    <w:p w:rsidR="00020E30" w:rsidRPr="00020E30" w:rsidRDefault="00020E30" w:rsidP="00020E30">
      <w:pPr>
        <w:pStyle w:val="ListParagraph"/>
        <w:numPr>
          <w:ilvl w:val="0"/>
          <w:numId w:val="1"/>
        </w:numPr>
        <w:autoSpaceDE w:val="0"/>
        <w:autoSpaceDN w:val="0"/>
        <w:adjustRightInd w:val="0"/>
        <w:rPr>
          <w:rFonts w:ascii="Arial" w:eastAsiaTheme="minorHAnsi" w:hAnsi="Arial" w:cs="Arial"/>
          <w:color w:val="000000"/>
          <w:lang w:val="en-US"/>
        </w:rPr>
      </w:pPr>
      <w:r w:rsidRPr="00020E30">
        <w:rPr>
          <w:rFonts w:ascii="Arial" w:eastAsiaTheme="minorHAnsi" w:hAnsi="Arial" w:cs="Arial"/>
          <w:color w:val="000000"/>
          <w:lang w:val="en-US"/>
        </w:rPr>
        <w:t xml:space="preserve">Корак 3: Дефинисање визије и циљева, мера и показатеља </w:t>
      </w:r>
    </w:p>
    <w:p w:rsidR="00020E30" w:rsidRPr="00020E30" w:rsidRDefault="00020E30" w:rsidP="00020E30">
      <w:pPr>
        <w:autoSpaceDE w:val="0"/>
        <w:autoSpaceDN w:val="0"/>
        <w:adjustRightInd w:val="0"/>
        <w:rPr>
          <w:rFonts w:ascii="Arial" w:eastAsiaTheme="minorHAnsi" w:hAnsi="Arial" w:cs="Arial"/>
          <w:color w:val="000000"/>
        </w:rPr>
      </w:pPr>
    </w:p>
    <w:p w:rsidR="00020E30" w:rsidRPr="00020E30" w:rsidRDefault="00020E30" w:rsidP="00020E30">
      <w:pPr>
        <w:pStyle w:val="ListParagraph"/>
        <w:numPr>
          <w:ilvl w:val="0"/>
          <w:numId w:val="1"/>
        </w:numPr>
        <w:autoSpaceDE w:val="0"/>
        <w:autoSpaceDN w:val="0"/>
        <w:adjustRightInd w:val="0"/>
        <w:rPr>
          <w:rFonts w:ascii="Arial" w:eastAsiaTheme="minorHAnsi" w:hAnsi="Arial" w:cs="Arial"/>
          <w:color w:val="000000"/>
          <w:lang w:val="en-US"/>
        </w:rPr>
      </w:pPr>
      <w:r w:rsidRPr="00020E30">
        <w:rPr>
          <w:rFonts w:ascii="Arial" w:eastAsiaTheme="minorHAnsi" w:hAnsi="Arial" w:cs="Arial"/>
          <w:color w:val="000000"/>
          <w:lang w:val="en-US"/>
        </w:rPr>
        <w:t xml:space="preserve">Корак 4: Израда акционог плана са проценом </w:t>
      </w:r>
    </w:p>
    <w:p w:rsidR="00020E30" w:rsidRPr="00020E30" w:rsidRDefault="00020E30" w:rsidP="00020E30">
      <w:pPr>
        <w:autoSpaceDE w:val="0"/>
        <w:autoSpaceDN w:val="0"/>
        <w:adjustRightInd w:val="0"/>
        <w:rPr>
          <w:rFonts w:ascii="Arial" w:eastAsiaTheme="minorHAnsi" w:hAnsi="Arial" w:cs="Arial"/>
          <w:color w:val="000000"/>
        </w:rPr>
      </w:pPr>
    </w:p>
    <w:p w:rsidR="00020E30" w:rsidRPr="00020E30" w:rsidRDefault="00020E30" w:rsidP="00020E30">
      <w:pPr>
        <w:pStyle w:val="ListParagraph"/>
        <w:numPr>
          <w:ilvl w:val="0"/>
          <w:numId w:val="1"/>
        </w:numPr>
        <w:autoSpaceDE w:val="0"/>
        <w:autoSpaceDN w:val="0"/>
        <w:adjustRightInd w:val="0"/>
        <w:rPr>
          <w:rFonts w:ascii="Arial" w:eastAsiaTheme="minorHAnsi" w:hAnsi="Arial" w:cs="Arial"/>
          <w:color w:val="000000"/>
          <w:lang w:val="en-US"/>
        </w:rPr>
      </w:pPr>
      <w:r w:rsidRPr="00020E30">
        <w:rPr>
          <w:rFonts w:ascii="Arial" w:eastAsiaTheme="minorHAnsi" w:hAnsi="Arial" w:cs="Arial"/>
          <w:color w:val="000000"/>
          <w:lang w:val="en-US"/>
        </w:rPr>
        <w:t xml:space="preserve">Корак 5: Oдређивање маханизама за спровођење, праћење, извештавање и </w:t>
      </w:r>
      <w:r>
        <w:rPr>
          <w:rFonts w:ascii="Arial" w:eastAsiaTheme="minorHAnsi" w:hAnsi="Arial" w:cs="Arial"/>
          <w:color w:val="000000"/>
        </w:rPr>
        <w:t xml:space="preserve">   </w:t>
      </w:r>
    </w:p>
    <w:p w:rsidR="00020E30" w:rsidRPr="00020E30" w:rsidRDefault="00020E30" w:rsidP="00020E30">
      <w:pPr>
        <w:pStyle w:val="ListParagraph"/>
        <w:autoSpaceDE w:val="0"/>
        <w:autoSpaceDN w:val="0"/>
        <w:adjustRightInd w:val="0"/>
        <w:rPr>
          <w:rFonts w:ascii="Arial" w:eastAsiaTheme="minorHAnsi" w:hAnsi="Arial" w:cs="Arial"/>
          <w:color w:val="000000"/>
          <w:lang w:val="en-US"/>
        </w:rPr>
      </w:pPr>
      <w:r>
        <w:rPr>
          <w:rFonts w:ascii="Arial" w:eastAsiaTheme="minorHAnsi" w:hAnsi="Arial" w:cs="Arial"/>
          <w:color w:val="000000"/>
        </w:rPr>
        <w:t xml:space="preserve">               </w:t>
      </w:r>
      <w:r w:rsidRPr="00020E30">
        <w:rPr>
          <w:rFonts w:ascii="Arial" w:eastAsiaTheme="minorHAnsi" w:hAnsi="Arial" w:cs="Arial"/>
          <w:color w:val="000000"/>
          <w:lang w:val="en-US"/>
        </w:rPr>
        <w:t>вредновање</w:t>
      </w:r>
    </w:p>
    <w:p w:rsidR="00020E30" w:rsidRPr="00020E30" w:rsidRDefault="00020E30" w:rsidP="00020E30">
      <w:pPr>
        <w:autoSpaceDE w:val="0"/>
        <w:autoSpaceDN w:val="0"/>
        <w:adjustRightInd w:val="0"/>
        <w:rPr>
          <w:rFonts w:ascii="Arial" w:eastAsiaTheme="minorHAnsi" w:hAnsi="Arial" w:cs="Arial"/>
          <w:color w:val="000000"/>
        </w:rPr>
      </w:pPr>
    </w:p>
    <w:p w:rsidR="00020E30" w:rsidRPr="0086424D" w:rsidRDefault="00020E30" w:rsidP="0021145D">
      <w:pPr>
        <w:pStyle w:val="ListParagraph"/>
        <w:numPr>
          <w:ilvl w:val="0"/>
          <w:numId w:val="1"/>
        </w:numPr>
        <w:autoSpaceDE w:val="0"/>
        <w:autoSpaceDN w:val="0"/>
        <w:adjustRightInd w:val="0"/>
        <w:jc w:val="both"/>
        <w:rPr>
          <w:rFonts w:ascii="Arial" w:eastAsiaTheme="minorHAnsi" w:hAnsi="Arial" w:cs="Arial"/>
        </w:rPr>
      </w:pPr>
      <w:r w:rsidRPr="00020E30">
        <w:rPr>
          <w:rFonts w:eastAsiaTheme="minorHAnsi" w:cs="Arial"/>
          <w:color w:val="000000"/>
          <w:lang w:val="en-US"/>
        </w:rPr>
        <w:t xml:space="preserve"> </w:t>
      </w:r>
      <w:r w:rsidRPr="00020E30">
        <w:rPr>
          <w:rFonts w:ascii="Arial" w:eastAsiaTheme="minorHAnsi" w:hAnsi="Arial" w:cs="Arial"/>
          <w:color w:val="000000"/>
          <w:lang w:val="en-US"/>
        </w:rPr>
        <w:t xml:space="preserve">Корак 6: Јавна расправа и усвајање стратегије </w:t>
      </w:r>
    </w:p>
    <w:p w:rsidR="0086424D" w:rsidRDefault="0086424D" w:rsidP="0086424D">
      <w:pPr>
        <w:autoSpaceDE w:val="0"/>
        <w:autoSpaceDN w:val="0"/>
        <w:adjustRightInd w:val="0"/>
        <w:jc w:val="both"/>
        <w:rPr>
          <w:rFonts w:ascii="Arial" w:eastAsiaTheme="minorHAnsi" w:hAnsi="Arial" w:cs="Arial"/>
        </w:rPr>
      </w:pPr>
    </w:p>
    <w:p w:rsidR="0086424D" w:rsidRDefault="0086424D" w:rsidP="0086424D">
      <w:pPr>
        <w:autoSpaceDE w:val="0"/>
        <w:autoSpaceDN w:val="0"/>
        <w:adjustRightInd w:val="0"/>
        <w:jc w:val="both"/>
        <w:rPr>
          <w:rFonts w:ascii="Arial" w:eastAsiaTheme="minorHAnsi" w:hAnsi="Arial" w:cs="Arial"/>
        </w:rPr>
      </w:pPr>
    </w:p>
    <w:p w:rsidR="0086424D" w:rsidRDefault="0086424D" w:rsidP="0086424D">
      <w:pPr>
        <w:autoSpaceDE w:val="0"/>
        <w:autoSpaceDN w:val="0"/>
        <w:adjustRightInd w:val="0"/>
        <w:ind w:left="360" w:firstLine="360"/>
        <w:jc w:val="both"/>
        <w:rPr>
          <w:rFonts w:ascii="Arial" w:eastAsiaTheme="minorHAnsi" w:hAnsi="Arial" w:cs="Arial"/>
          <w:b/>
          <w:sz w:val="28"/>
          <w:szCs w:val="28"/>
        </w:rPr>
      </w:pPr>
      <w:r w:rsidRPr="0086424D">
        <w:rPr>
          <w:rFonts w:ascii="Arial" w:eastAsiaTheme="minorHAnsi" w:hAnsi="Arial" w:cs="Arial"/>
          <w:b/>
          <w:sz w:val="28"/>
          <w:szCs w:val="28"/>
        </w:rPr>
        <w:t>4</w:t>
      </w:r>
      <w:r w:rsidR="00FF6E5B">
        <w:rPr>
          <w:rFonts w:ascii="Arial" w:eastAsiaTheme="minorHAnsi" w:hAnsi="Arial" w:cs="Arial"/>
          <w:b/>
          <w:sz w:val="28"/>
          <w:szCs w:val="28"/>
        </w:rPr>
        <w:t>.</w:t>
      </w:r>
      <w:r>
        <w:rPr>
          <w:rFonts w:ascii="Arial" w:eastAsiaTheme="minorHAnsi" w:hAnsi="Arial" w:cs="Arial"/>
          <w:b/>
          <w:sz w:val="28"/>
          <w:szCs w:val="28"/>
        </w:rPr>
        <w:t xml:space="preserve"> Стамбени профил</w:t>
      </w:r>
    </w:p>
    <w:p w:rsidR="0086424D" w:rsidRDefault="0086424D" w:rsidP="0086424D">
      <w:pPr>
        <w:autoSpaceDE w:val="0"/>
        <w:autoSpaceDN w:val="0"/>
        <w:adjustRightInd w:val="0"/>
        <w:ind w:left="360" w:firstLine="360"/>
        <w:jc w:val="both"/>
        <w:rPr>
          <w:rFonts w:ascii="Arial" w:eastAsiaTheme="minorHAnsi" w:hAnsi="Arial" w:cs="Arial"/>
          <w:b/>
          <w:sz w:val="28"/>
          <w:szCs w:val="28"/>
        </w:rPr>
      </w:pPr>
    </w:p>
    <w:p w:rsidR="0086424D" w:rsidRDefault="0086424D" w:rsidP="0086424D">
      <w:pPr>
        <w:autoSpaceDE w:val="0"/>
        <w:autoSpaceDN w:val="0"/>
        <w:adjustRightInd w:val="0"/>
        <w:ind w:left="360" w:firstLine="360"/>
        <w:jc w:val="both"/>
        <w:rPr>
          <w:rFonts w:ascii="Arial" w:eastAsiaTheme="minorHAnsi" w:hAnsi="Arial" w:cs="Arial"/>
          <w:b/>
        </w:rPr>
      </w:pPr>
      <w:r w:rsidRPr="0086424D">
        <w:rPr>
          <w:rFonts w:ascii="Arial" w:eastAsiaTheme="minorHAnsi" w:hAnsi="Arial" w:cs="Arial"/>
          <w:b/>
        </w:rPr>
        <w:t xml:space="preserve">4.1. </w:t>
      </w:r>
      <w:r>
        <w:rPr>
          <w:rFonts w:ascii="Arial" w:eastAsiaTheme="minorHAnsi" w:hAnsi="Arial" w:cs="Arial"/>
          <w:b/>
        </w:rPr>
        <w:t>Грографски положај</w:t>
      </w:r>
    </w:p>
    <w:p w:rsidR="0086424D" w:rsidRDefault="0086424D" w:rsidP="0086424D">
      <w:pPr>
        <w:autoSpaceDE w:val="0"/>
        <w:autoSpaceDN w:val="0"/>
        <w:adjustRightInd w:val="0"/>
        <w:ind w:left="360" w:firstLine="360"/>
        <w:jc w:val="both"/>
        <w:rPr>
          <w:rFonts w:ascii="Arial" w:eastAsiaTheme="minorHAnsi" w:hAnsi="Arial" w:cs="Arial"/>
          <w:b/>
        </w:rPr>
      </w:pPr>
    </w:p>
    <w:p w:rsidR="0086424D" w:rsidRDefault="0086424D" w:rsidP="0086424D">
      <w:pPr>
        <w:autoSpaceDE w:val="0"/>
        <w:autoSpaceDN w:val="0"/>
        <w:adjustRightInd w:val="0"/>
        <w:ind w:left="360" w:firstLine="360"/>
        <w:rPr>
          <w:rFonts w:ascii="Arial" w:hAnsi="Arial" w:cs="Arial"/>
        </w:rPr>
      </w:pPr>
      <w:r w:rsidRPr="0086424D">
        <w:rPr>
          <w:rFonts w:ascii="Arial" w:hAnsi="Arial" w:cs="Arial"/>
        </w:rPr>
        <w:t xml:space="preserve">Насеље Владичин Хан налази се у југоисточној Србији, дуж коридора ауто-пута Е-75, деоница од Лесковца до границе са </w:t>
      </w:r>
      <w:r>
        <w:rPr>
          <w:rFonts w:ascii="Arial" w:hAnsi="Arial" w:cs="Arial"/>
        </w:rPr>
        <w:t>Северном</w:t>
      </w:r>
      <w:r w:rsidRPr="0086424D">
        <w:rPr>
          <w:rFonts w:ascii="Arial" w:hAnsi="Arial" w:cs="Arial"/>
        </w:rPr>
        <w:t xml:space="preserve"> Македонијом</w:t>
      </w:r>
      <w:r>
        <w:rPr>
          <w:rFonts w:ascii="Arial" w:hAnsi="Arial" w:cs="Arial"/>
        </w:rPr>
        <w:t>.</w:t>
      </w:r>
      <w:r w:rsidRPr="0086424D">
        <w:rPr>
          <w:rFonts w:ascii="Arial" w:hAnsi="Arial" w:cs="Arial"/>
        </w:rPr>
        <w:t xml:space="preserve"> Западни део насеља се налази на крајњим, источним обронцима планине Кукавице, а његов источни део на западним обронцима Чемерника и Варденика – брду Леменча. На северу се налази Грделичка клисура, на истоку Леменча и долина реке Врле, на југу долина Јужне Мораве која представља улаз у Врањску котлину, а</w:t>
      </w:r>
      <w:r>
        <w:rPr>
          <w:rFonts w:ascii="Arial" w:hAnsi="Arial" w:cs="Arial"/>
        </w:rPr>
        <w:t xml:space="preserve"> </w:t>
      </w:r>
      <w:r w:rsidRPr="0086424D">
        <w:rPr>
          <w:rFonts w:ascii="Arial" w:hAnsi="Arial" w:cs="Arial"/>
        </w:rPr>
        <w:t>на западу обронци планине Кукавице.</w:t>
      </w:r>
    </w:p>
    <w:p w:rsidR="0086424D" w:rsidRDefault="0086424D" w:rsidP="0086424D">
      <w:pPr>
        <w:autoSpaceDE w:val="0"/>
        <w:autoSpaceDN w:val="0"/>
        <w:adjustRightInd w:val="0"/>
        <w:ind w:left="360" w:firstLine="360"/>
        <w:rPr>
          <w:rFonts w:ascii="Arial" w:hAnsi="Arial" w:cs="Arial"/>
        </w:rPr>
      </w:pPr>
      <w:r w:rsidRPr="0086424D">
        <w:rPr>
          <w:rFonts w:ascii="Arial" w:hAnsi="Arial" w:cs="Arial"/>
        </w:rPr>
        <w:t>Општина се налази у средишту комуникационих праваца, који представљају саобраћајну артерију изузетног значаја и Средњу Европу спајају са источном и јужном Европом.</w:t>
      </w:r>
      <w:r w:rsidRPr="0086424D">
        <w:rPr>
          <w:sz w:val="22"/>
          <w:szCs w:val="22"/>
        </w:rPr>
        <w:t xml:space="preserve"> </w:t>
      </w:r>
      <w:r w:rsidRPr="0086424D">
        <w:rPr>
          <w:rFonts w:ascii="Arial" w:hAnsi="Arial" w:cs="Arial"/>
        </w:rPr>
        <w:t>Насеље се ширило, линеарно дуж реке и саобраћајних коридора, ка падинама речних долина, а у другој половини 20. века, проширило се и ка југу и северу, на потезу од индустријске зоне до самог уласка у Грделичку клисуру, а у новије време и ка истоку дуж државног пута ка Сурдулици на падинама око реке Врле. Иако су равнији делови терена повољнији за изградњу, велики део насеља је изграђен,не само у равници на обалама река, већ и на оближњим падинама услед низа ограничења везаних за саобраћајне коридоре у долини Јужне Мораве.</w:t>
      </w:r>
    </w:p>
    <w:p w:rsidR="002B775F" w:rsidRDefault="002B775F" w:rsidP="0086424D">
      <w:pPr>
        <w:autoSpaceDE w:val="0"/>
        <w:autoSpaceDN w:val="0"/>
        <w:adjustRightInd w:val="0"/>
        <w:ind w:left="360" w:firstLine="360"/>
        <w:rPr>
          <w:rFonts w:ascii="Arial" w:hAnsi="Arial" w:cs="Arial"/>
        </w:rPr>
      </w:pPr>
    </w:p>
    <w:p w:rsidR="002B775F" w:rsidRDefault="002B775F" w:rsidP="0086424D">
      <w:pPr>
        <w:autoSpaceDE w:val="0"/>
        <w:autoSpaceDN w:val="0"/>
        <w:adjustRightInd w:val="0"/>
        <w:ind w:left="360" w:firstLine="360"/>
        <w:rPr>
          <w:rFonts w:ascii="Arial" w:hAnsi="Arial" w:cs="Arial"/>
        </w:rPr>
      </w:pPr>
    </w:p>
    <w:p w:rsidR="002B775F" w:rsidRDefault="002B775F" w:rsidP="0086424D">
      <w:pPr>
        <w:autoSpaceDE w:val="0"/>
        <w:autoSpaceDN w:val="0"/>
        <w:adjustRightInd w:val="0"/>
        <w:ind w:left="360" w:firstLine="360"/>
        <w:rPr>
          <w:rFonts w:ascii="Arial" w:hAnsi="Arial" w:cs="Arial"/>
        </w:rPr>
      </w:pPr>
    </w:p>
    <w:p w:rsidR="002B775F" w:rsidRPr="002B775F" w:rsidRDefault="002B775F" w:rsidP="0086424D">
      <w:pPr>
        <w:autoSpaceDE w:val="0"/>
        <w:autoSpaceDN w:val="0"/>
        <w:adjustRightInd w:val="0"/>
        <w:ind w:left="360" w:firstLine="360"/>
        <w:rPr>
          <w:rFonts w:ascii="Arial" w:hAnsi="Arial" w:cs="Arial"/>
        </w:rPr>
      </w:pPr>
    </w:p>
    <w:p w:rsidR="002B775F" w:rsidRDefault="002B775F" w:rsidP="0086424D">
      <w:pPr>
        <w:autoSpaceDE w:val="0"/>
        <w:autoSpaceDN w:val="0"/>
        <w:adjustRightInd w:val="0"/>
        <w:ind w:left="360" w:firstLine="360"/>
        <w:rPr>
          <w:rFonts w:ascii="Arial" w:hAnsi="Arial" w:cs="Arial"/>
          <w:b/>
        </w:rPr>
      </w:pPr>
      <w:r w:rsidRPr="002B775F">
        <w:rPr>
          <w:rFonts w:ascii="Arial" w:hAnsi="Arial" w:cs="Arial"/>
          <w:b/>
        </w:rPr>
        <w:lastRenderedPageBreak/>
        <w:t>4.2. Становништво</w:t>
      </w:r>
    </w:p>
    <w:p w:rsidR="002B775F" w:rsidRDefault="002B775F" w:rsidP="0086424D">
      <w:pPr>
        <w:autoSpaceDE w:val="0"/>
        <w:autoSpaceDN w:val="0"/>
        <w:adjustRightInd w:val="0"/>
        <w:ind w:left="360" w:firstLine="360"/>
        <w:rPr>
          <w:rFonts w:ascii="Arial" w:hAnsi="Arial" w:cs="Arial"/>
          <w:b/>
        </w:rPr>
      </w:pPr>
    </w:p>
    <w:p w:rsidR="002B775F" w:rsidRDefault="002B775F" w:rsidP="00A436FC">
      <w:pPr>
        <w:autoSpaceDE w:val="0"/>
        <w:autoSpaceDN w:val="0"/>
        <w:adjustRightInd w:val="0"/>
        <w:ind w:firstLine="720"/>
        <w:rPr>
          <w:rFonts w:ascii="Arial" w:hAnsi="Arial" w:cs="Arial"/>
        </w:rPr>
      </w:pPr>
      <w:r w:rsidRPr="0091490E">
        <w:rPr>
          <w:rFonts w:ascii="Arial" w:hAnsi="Arial" w:cs="Arial"/>
        </w:rPr>
        <w:t>Према подацима Републичког завода за статистику (процена средином године)</w:t>
      </w:r>
      <w:r w:rsidR="00014F1F" w:rsidRPr="0091490E">
        <w:rPr>
          <w:rFonts w:ascii="Arial" w:eastAsia="Arial-BoldMT" w:hAnsi="Arial" w:cs="Arial"/>
          <w:bCs/>
        </w:rPr>
        <w:t xml:space="preserve"> 2020</w:t>
      </w:r>
      <w:r w:rsidRPr="0091490E">
        <w:rPr>
          <w:rFonts w:ascii="Arial" w:eastAsia="Arial-BoldMT" w:hAnsi="Arial" w:cs="Arial"/>
          <w:bCs/>
        </w:rPr>
        <w:t xml:space="preserve">. </w:t>
      </w:r>
      <w:r w:rsidRPr="0091490E">
        <w:rPr>
          <w:rFonts w:ascii="Arial" w:hAnsi="Arial" w:cs="Arial"/>
          <w:iCs/>
        </w:rPr>
        <w:t xml:space="preserve">године на територији општине живи </w:t>
      </w:r>
      <w:r w:rsidRPr="0091490E">
        <w:rPr>
          <w:rFonts w:ascii="Arial" w:hAnsi="Arial" w:cs="Arial"/>
          <w:lang w:val="ru-RU"/>
        </w:rPr>
        <w:t>18</w:t>
      </w:r>
      <w:r w:rsidR="00014F1F" w:rsidRPr="0091490E">
        <w:rPr>
          <w:rFonts w:ascii="Arial" w:hAnsi="Arial" w:cs="Arial"/>
          <w:lang w:val="ru-RU"/>
        </w:rPr>
        <w:t>472</w:t>
      </w:r>
      <w:r w:rsidRPr="0091490E">
        <w:rPr>
          <w:rFonts w:ascii="Arial" w:hAnsi="Arial" w:cs="Arial"/>
          <w:iCs/>
        </w:rPr>
        <w:t xml:space="preserve"> становника</w:t>
      </w:r>
      <w:r w:rsidR="00014F1F" w:rsidRPr="0091490E">
        <w:rPr>
          <w:rFonts w:ascii="Arial" w:hAnsi="Arial" w:cs="Arial"/>
          <w:iCs/>
        </w:rPr>
        <w:t xml:space="preserve"> у око </w:t>
      </w:r>
      <w:r w:rsidR="0059281D" w:rsidRPr="0091490E">
        <w:rPr>
          <w:rFonts w:ascii="Arial" w:hAnsi="Arial" w:cs="Arial"/>
          <w:iCs/>
        </w:rPr>
        <w:t>6</w:t>
      </w:r>
      <w:r w:rsidR="00014F1F" w:rsidRPr="0091490E">
        <w:rPr>
          <w:rFonts w:ascii="Arial" w:hAnsi="Arial" w:cs="Arial"/>
          <w:iCs/>
        </w:rPr>
        <w:t>.</w:t>
      </w:r>
      <w:r w:rsidR="0059281D" w:rsidRPr="0091490E">
        <w:rPr>
          <w:rFonts w:ascii="Arial" w:hAnsi="Arial" w:cs="Arial"/>
          <w:iCs/>
        </w:rPr>
        <w:t>7</w:t>
      </w:r>
      <w:r w:rsidR="00B92C57" w:rsidRPr="0091490E">
        <w:rPr>
          <w:rFonts w:ascii="Arial" w:hAnsi="Arial" w:cs="Arial"/>
          <w:iCs/>
        </w:rPr>
        <w:t xml:space="preserve">00 </w:t>
      </w:r>
      <w:r w:rsidR="00014F1F" w:rsidRPr="0091490E">
        <w:rPr>
          <w:rFonts w:ascii="Arial" w:hAnsi="Arial" w:cs="Arial"/>
          <w:iCs/>
        </w:rPr>
        <w:t>домаћинстава,</w:t>
      </w:r>
      <w:r w:rsidRPr="0091490E">
        <w:rPr>
          <w:rFonts w:ascii="Arial" w:hAnsi="Arial" w:cs="Arial"/>
          <w:iCs/>
        </w:rPr>
        <w:t xml:space="preserve"> различите етничке припадности са доминантним српским становништвом и становништвом православне вероисповести, од чега су  9</w:t>
      </w:r>
      <w:r w:rsidR="00014F1F" w:rsidRPr="0091490E">
        <w:rPr>
          <w:rFonts w:ascii="Arial" w:hAnsi="Arial" w:cs="Arial"/>
          <w:iCs/>
        </w:rPr>
        <w:t>248</w:t>
      </w:r>
      <w:r w:rsidRPr="0091490E">
        <w:rPr>
          <w:rFonts w:ascii="Arial" w:hAnsi="Arial" w:cs="Arial"/>
          <w:iCs/>
        </w:rPr>
        <w:t xml:space="preserve"> мушкарци, а 9</w:t>
      </w:r>
      <w:r w:rsidR="00014F1F" w:rsidRPr="0091490E">
        <w:rPr>
          <w:rFonts w:ascii="Arial" w:hAnsi="Arial" w:cs="Arial"/>
          <w:iCs/>
        </w:rPr>
        <w:t>224</w:t>
      </w:r>
      <w:r w:rsidRPr="0091490E">
        <w:rPr>
          <w:rFonts w:ascii="Arial" w:hAnsi="Arial" w:cs="Arial"/>
          <w:iCs/>
        </w:rPr>
        <w:t xml:space="preserve"> жене.</w:t>
      </w:r>
      <w:r w:rsidRPr="002B775F">
        <w:rPr>
          <w:rFonts w:ascii="Arial" w:hAnsi="Arial" w:cs="Arial"/>
          <w:iCs/>
        </w:rPr>
        <w:t xml:space="preserve">  </w:t>
      </w:r>
      <w:r w:rsidRPr="002B775F">
        <w:rPr>
          <w:rFonts w:ascii="Arial" w:hAnsi="Arial" w:cs="Arial"/>
        </w:rPr>
        <w:t xml:space="preserve">У Граду живи 35.18% становништва. Општина има 51 катастарску општину са исто толико месних заједница и четири месне канцеларије. </w:t>
      </w:r>
      <w:r w:rsidRPr="002B775F">
        <w:rPr>
          <w:rFonts w:ascii="Arial" w:hAnsi="Arial" w:cs="Arial"/>
          <w:noProof/>
        </w:rPr>
        <w:t xml:space="preserve">Етнички састав становништва чине: Срби </w:t>
      </w:r>
      <w:r w:rsidRPr="002B775F">
        <w:rPr>
          <w:rFonts w:ascii="Arial" w:hAnsi="Arial" w:cs="Arial"/>
        </w:rPr>
        <w:t>(89.33%) Роми (7.20%), и осталe националне заједнице (3.47%), од којих је најбројнија Бугарска национална заједница. Густина насељености на нивоу целе општине износи 52 становника/km</w:t>
      </w:r>
      <w:r w:rsidRPr="002B775F">
        <w:rPr>
          <w:rFonts w:ascii="Arial" w:hAnsi="Arial" w:cs="Arial"/>
          <w:vertAlign w:val="superscript"/>
        </w:rPr>
        <w:t>2</w:t>
      </w:r>
      <w:r w:rsidRPr="002B775F">
        <w:rPr>
          <w:rFonts w:ascii="Arial" w:hAnsi="Arial" w:cs="Arial"/>
        </w:rPr>
        <w:t>. П</w:t>
      </w:r>
      <w:r w:rsidRPr="002B775F">
        <w:rPr>
          <w:rFonts w:ascii="Arial" w:hAnsi="Arial" w:cs="Arial"/>
          <w:iCs/>
        </w:rPr>
        <w:t xml:space="preserve">ад укупног броја становника у периоду 2011-2018. износи 9,12%. </w:t>
      </w:r>
      <w:r w:rsidRPr="002B775F">
        <w:rPr>
          <w:rFonts w:ascii="Arial" w:hAnsi="Arial" w:cs="Arial"/>
        </w:rPr>
        <w:t>Генерално посматрано  изразит је тренд пада броја становника што је последица миграторних кретања и негативног природног прираштаја (-7,9).</w:t>
      </w:r>
    </w:p>
    <w:p w:rsidR="002B775F" w:rsidRPr="00A436FC" w:rsidRDefault="002B775F" w:rsidP="00A436FC">
      <w:pPr>
        <w:tabs>
          <w:tab w:val="left" w:pos="4019"/>
        </w:tabs>
        <w:rPr>
          <w:rFonts w:asciiTheme="minorHAnsi" w:hAnsiTheme="minorHAnsi" w:cs="Calibri"/>
          <w:i/>
        </w:rPr>
      </w:pPr>
    </w:p>
    <w:p w:rsidR="0021118B" w:rsidRPr="0021118B" w:rsidRDefault="0021118B" w:rsidP="0021118B">
      <w:pPr>
        <w:autoSpaceDE w:val="0"/>
        <w:autoSpaceDN w:val="0"/>
        <w:adjustRightInd w:val="0"/>
        <w:jc w:val="both"/>
        <w:rPr>
          <w:rFonts w:ascii="Arial" w:hAnsi="Arial" w:cs="Arial"/>
          <w:iCs/>
        </w:rPr>
      </w:pPr>
      <w:r>
        <w:rPr>
          <w:rFonts w:ascii="Arial" w:hAnsi="Arial" w:cs="Arial"/>
        </w:rPr>
        <w:tab/>
      </w:r>
      <w:r w:rsidRPr="0021118B">
        <w:rPr>
          <w:rFonts w:ascii="Arial" w:hAnsi="Arial" w:cs="Arial"/>
        </w:rPr>
        <w:t xml:space="preserve">Радни контингент становништва (15─64 година) према полу показује уједначеност, односно благу доминацију мушкараца за 2,8%. Старосна структура становништва указује на добар радни потенцијал општине јер је  просечна старост становништва 43,92 године. Родна структура: </w:t>
      </w:r>
      <w:r w:rsidRPr="0021118B">
        <w:rPr>
          <w:rFonts w:ascii="Arial" w:hAnsi="Arial" w:cs="Arial"/>
          <w:iCs/>
        </w:rPr>
        <w:t xml:space="preserve">Полна структура становништва је у односу </w:t>
      </w:r>
      <w:r w:rsidRPr="0021118B">
        <w:rPr>
          <w:rFonts w:ascii="Arial" w:hAnsi="Arial" w:cs="Arial"/>
        </w:rPr>
        <w:t>49.85%</w:t>
      </w:r>
      <w:r w:rsidRPr="0021118B">
        <w:rPr>
          <w:rFonts w:ascii="Arial" w:hAnsi="Arial" w:cs="Arial"/>
          <w:iCs/>
        </w:rPr>
        <w:t xml:space="preserve"> женске, наспрам </w:t>
      </w:r>
      <w:r w:rsidRPr="0021118B">
        <w:rPr>
          <w:rFonts w:ascii="Arial" w:hAnsi="Arial" w:cs="Arial"/>
        </w:rPr>
        <w:t>50.15%</w:t>
      </w:r>
      <w:r w:rsidRPr="0021118B">
        <w:rPr>
          <w:rFonts w:ascii="Arial" w:hAnsi="Arial" w:cs="Arial"/>
          <w:iCs/>
        </w:rPr>
        <w:t xml:space="preserve"> мушке популације. </w:t>
      </w:r>
    </w:p>
    <w:p w:rsidR="0021118B" w:rsidRPr="0021118B" w:rsidRDefault="0021118B" w:rsidP="0021118B">
      <w:pPr>
        <w:autoSpaceDE w:val="0"/>
        <w:autoSpaceDN w:val="0"/>
        <w:adjustRightInd w:val="0"/>
        <w:jc w:val="both"/>
        <w:rPr>
          <w:rFonts w:asciiTheme="minorHAnsi" w:hAnsiTheme="minorHAnsi"/>
          <w:iCs/>
        </w:rPr>
      </w:pPr>
    </w:p>
    <w:p w:rsidR="0021118B" w:rsidRPr="0021118B" w:rsidRDefault="0021118B" w:rsidP="0021118B">
      <w:pPr>
        <w:autoSpaceDE w:val="0"/>
        <w:autoSpaceDN w:val="0"/>
        <w:adjustRightInd w:val="0"/>
        <w:rPr>
          <w:rFonts w:asciiTheme="minorHAnsi" w:hAnsiTheme="minorHAnsi"/>
          <w:iCs/>
        </w:rPr>
      </w:pPr>
      <w:r w:rsidRPr="0021118B">
        <w:rPr>
          <w:rFonts w:asciiTheme="minorHAnsi" w:hAnsiTheme="minorHAnsi" w:cs="Arial"/>
          <w:bCs/>
        </w:rPr>
        <w:t xml:space="preserve">                  Табела </w:t>
      </w:r>
      <w:r w:rsidRPr="0021118B">
        <w:rPr>
          <w:rFonts w:asciiTheme="minorHAnsi" w:hAnsiTheme="minorHAnsi"/>
        </w:rPr>
        <w:t xml:space="preserve">1:  </w:t>
      </w:r>
      <w:r w:rsidRPr="0021118B">
        <w:rPr>
          <w:rFonts w:asciiTheme="minorHAnsi" w:hAnsiTheme="minorHAnsi" w:cs="Arial"/>
          <w:bCs/>
        </w:rPr>
        <w:t>Становништво</w:t>
      </w:r>
      <w:r w:rsidRPr="0021118B">
        <w:rPr>
          <w:rFonts w:asciiTheme="minorHAnsi" w:hAnsiTheme="minorHAnsi" w:cs="Arial"/>
          <w:bCs/>
          <w:vertAlign w:val="superscript"/>
        </w:rPr>
        <w:t xml:space="preserve"> </w:t>
      </w:r>
      <w:r w:rsidRPr="0021118B">
        <w:rPr>
          <w:rFonts w:asciiTheme="minorHAnsi" w:hAnsiTheme="minorHAnsi" w:cs="Arial"/>
          <w:bCs/>
        </w:rPr>
        <w:t>према старосним групама и полу, 2017.</w:t>
      </w:r>
      <w:r w:rsidRPr="0021118B">
        <w:rPr>
          <w:rFonts w:asciiTheme="minorHAnsi" w:hAnsiTheme="minorHAnsi"/>
          <w:i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44"/>
        <w:gridCol w:w="1023"/>
        <w:gridCol w:w="1023"/>
      </w:tblGrid>
      <w:tr w:rsidR="0021118B" w:rsidRPr="0021118B" w:rsidTr="00014F1F">
        <w:trPr>
          <w:jc w:val="center"/>
        </w:trPr>
        <w:tc>
          <w:tcPr>
            <w:tcW w:w="5544" w:type="dxa"/>
            <w:vMerge w:val="restart"/>
            <w:vAlign w:val="center"/>
          </w:tcPr>
          <w:p w:rsidR="0021118B" w:rsidRPr="0021118B" w:rsidRDefault="0021118B" w:rsidP="00014F1F">
            <w:pPr>
              <w:rPr>
                <w:rFonts w:asciiTheme="minorHAnsi" w:hAnsiTheme="minorHAnsi" w:cs="Arial"/>
              </w:rPr>
            </w:pPr>
          </w:p>
        </w:tc>
        <w:tc>
          <w:tcPr>
            <w:tcW w:w="2046" w:type="dxa"/>
            <w:gridSpan w:val="2"/>
            <w:vAlign w:val="center"/>
          </w:tcPr>
          <w:p w:rsidR="0021118B" w:rsidRPr="0021118B" w:rsidRDefault="0021118B" w:rsidP="00014F1F">
            <w:pPr>
              <w:jc w:val="center"/>
              <w:rPr>
                <w:rFonts w:asciiTheme="minorHAnsi" w:hAnsiTheme="minorHAnsi" w:cs="Arial"/>
              </w:rPr>
            </w:pPr>
            <w:r w:rsidRPr="0021118B">
              <w:rPr>
                <w:rFonts w:asciiTheme="minorHAnsi" w:hAnsiTheme="minorHAnsi" w:cs="Arial"/>
              </w:rPr>
              <w:t>2017.</w:t>
            </w:r>
          </w:p>
        </w:tc>
      </w:tr>
      <w:tr w:rsidR="0021118B" w:rsidRPr="0021118B" w:rsidTr="00014F1F">
        <w:trPr>
          <w:jc w:val="center"/>
        </w:trPr>
        <w:tc>
          <w:tcPr>
            <w:tcW w:w="5544" w:type="dxa"/>
            <w:vMerge/>
            <w:tcBorders>
              <w:bottom w:val="single" w:sz="4" w:space="0" w:color="auto"/>
            </w:tcBorders>
            <w:vAlign w:val="center"/>
          </w:tcPr>
          <w:p w:rsidR="0021118B" w:rsidRPr="0021118B" w:rsidRDefault="0021118B" w:rsidP="00014F1F">
            <w:pPr>
              <w:rPr>
                <w:rFonts w:asciiTheme="minorHAnsi" w:hAnsiTheme="minorHAnsi" w:cs="Arial"/>
              </w:rPr>
            </w:pPr>
          </w:p>
        </w:tc>
        <w:tc>
          <w:tcPr>
            <w:tcW w:w="1023" w:type="dxa"/>
            <w:tcBorders>
              <w:bottom w:val="single" w:sz="4" w:space="0" w:color="auto"/>
            </w:tcBorders>
            <w:vAlign w:val="center"/>
          </w:tcPr>
          <w:p w:rsidR="0021118B" w:rsidRPr="0021118B" w:rsidRDefault="0021118B" w:rsidP="00014F1F">
            <w:pPr>
              <w:jc w:val="center"/>
              <w:rPr>
                <w:rFonts w:asciiTheme="minorHAnsi" w:hAnsiTheme="minorHAnsi" w:cs="Arial"/>
              </w:rPr>
            </w:pPr>
            <w:r w:rsidRPr="0021118B">
              <w:rPr>
                <w:rFonts w:asciiTheme="minorHAnsi" w:hAnsiTheme="minorHAnsi" w:cs="Arial"/>
              </w:rPr>
              <w:t>Женско</w:t>
            </w:r>
          </w:p>
        </w:tc>
        <w:tc>
          <w:tcPr>
            <w:tcW w:w="1023" w:type="dxa"/>
            <w:tcBorders>
              <w:bottom w:val="single" w:sz="4" w:space="0" w:color="auto"/>
            </w:tcBorders>
            <w:vAlign w:val="center"/>
          </w:tcPr>
          <w:p w:rsidR="0021118B" w:rsidRPr="0021118B" w:rsidRDefault="0021118B" w:rsidP="00014F1F">
            <w:pPr>
              <w:jc w:val="center"/>
              <w:rPr>
                <w:rFonts w:asciiTheme="minorHAnsi" w:hAnsiTheme="minorHAnsi" w:cs="Arial"/>
              </w:rPr>
            </w:pPr>
            <w:r w:rsidRPr="0021118B">
              <w:rPr>
                <w:rFonts w:asciiTheme="minorHAnsi" w:hAnsiTheme="minorHAnsi" w:cs="Arial"/>
              </w:rPr>
              <w:t>Мушко</w:t>
            </w:r>
          </w:p>
        </w:tc>
      </w:tr>
      <w:tr w:rsidR="0021118B" w:rsidRPr="0021118B" w:rsidTr="00014F1F">
        <w:trPr>
          <w:jc w:val="center"/>
        </w:trPr>
        <w:tc>
          <w:tcPr>
            <w:tcW w:w="5544" w:type="dxa"/>
            <w:shd w:val="clear" w:color="auto" w:fill="FFFFFF"/>
            <w:vAlign w:val="center"/>
          </w:tcPr>
          <w:p w:rsidR="0021118B" w:rsidRPr="0021118B" w:rsidRDefault="0021118B" w:rsidP="00014F1F">
            <w:pPr>
              <w:spacing w:before="60" w:after="60"/>
              <w:jc w:val="right"/>
              <w:rPr>
                <w:rFonts w:asciiTheme="minorHAnsi" w:hAnsiTheme="minorHAnsi" w:cs="Arial"/>
                <w:iCs/>
              </w:rPr>
            </w:pPr>
            <w:r w:rsidRPr="0021118B">
              <w:rPr>
                <w:rFonts w:asciiTheme="minorHAnsi" w:hAnsiTheme="minorHAnsi" w:cs="Arial"/>
                <w:iCs/>
              </w:rPr>
              <w:t>Деца (0─19 година - до узраста средње школе)</w:t>
            </w:r>
          </w:p>
        </w:tc>
        <w:tc>
          <w:tcPr>
            <w:tcW w:w="1023" w:type="dxa"/>
            <w:shd w:val="clear" w:color="auto" w:fill="FFFFFF"/>
            <w:vAlign w:val="center"/>
          </w:tcPr>
          <w:p w:rsidR="0021118B" w:rsidRPr="0021118B" w:rsidRDefault="0021118B" w:rsidP="00014F1F">
            <w:pPr>
              <w:spacing w:before="60" w:after="60"/>
              <w:jc w:val="right"/>
              <w:rPr>
                <w:rFonts w:asciiTheme="minorHAnsi" w:hAnsiTheme="minorHAnsi" w:cs="Arial"/>
                <w:iCs/>
              </w:rPr>
            </w:pPr>
            <w:r w:rsidRPr="0021118B">
              <w:rPr>
                <w:rFonts w:asciiTheme="minorHAnsi" w:hAnsiTheme="minorHAnsi" w:cs="Arial"/>
                <w:iCs/>
              </w:rPr>
              <w:t>1796</w:t>
            </w:r>
          </w:p>
        </w:tc>
        <w:tc>
          <w:tcPr>
            <w:tcW w:w="1023" w:type="dxa"/>
            <w:shd w:val="clear" w:color="auto" w:fill="FFFFFF"/>
            <w:vAlign w:val="center"/>
          </w:tcPr>
          <w:p w:rsidR="0021118B" w:rsidRPr="0021118B" w:rsidRDefault="0021118B" w:rsidP="00014F1F">
            <w:pPr>
              <w:spacing w:before="60" w:after="60"/>
              <w:jc w:val="right"/>
              <w:rPr>
                <w:rFonts w:asciiTheme="minorHAnsi" w:hAnsiTheme="minorHAnsi" w:cs="Arial"/>
                <w:iCs/>
              </w:rPr>
            </w:pPr>
            <w:r w:rsidRPr="0021118B">
              <w:rPr>
                <w:rFonts w:asciiTheme="minorHAnsi" w:hAnsiTheme="minorHAnsi" w:cs="Arial"/>
                <w:iCs/>
              </w:rPr>
              <w:t>1844</w:t>
            </w:r>
          </w:p>
        </w:tc>
      </w:tr>
      <w:tr w:rsidR="0021118B" w:rsidRPr="0021118B" w:rsidTr="00014F1F">
        <w:trPr>
          <w:jc w:val="center"/>
        </w:trPr>
        <w:tc>
          <w:tcPr>
            <w:tcW w:w="5544" w:type="dxa"/>
            <w:shd w:val="clear" w:color="auto" w:fill="FFFFFF"/>
            <w:vAlign w:val="center"/>
          </w:tcPr>
          <w:p w:rsidR="0021118B" w:rsidRPr="0021118B" w:rsidRDefault="0021118B" w:rsidP="00014F1F">
            <w:pPr>
              <w:spacing w:before="60" w:after="60"/>
              <w:jc w:val="right"/>
              <w:rPr>
                <w:rFonts w:asciiTheme="minorHAnsi" w:hAnsiTheme="minorHAnsi" w:cs="Arial"/>
                <w:iCs/>
              </w:rPr>
            </w:pPr>
            <w:r w:rsidRPr="0021118B">
              <w:rPr>
                <w:rFonts w:asciiTheme="minorHAnsi" w:hAnsiTheme="minorHAnsi" w:cs="Arial"/>
                <w:iCs/>
              </w:rPr>
              <w:t>Млади (20─29 година)</w:t>
            </w:r>
          </w:p>
        </w:tc>
        <w:tc>
          <w:tcPr>
            <w:tcW w:w="1023" w:type="dxa"/>
            <w:shd w:val="clear" w:color="auto" w:fill="FFFFFF"/>
            <w:vAlign w:val="center"/>
          </w:tcPr>
          <w:p w:rsidR="0021118B" w:rsidRPr="0021118B" w:rsidRDefault="0021118B" w:rsidP="00014F1F">
            <w:pPr>
              <w:spacing w:before="60" w:after="60"/>
              <w:jc w:val="right"/>
              <w:rPr>
                <w:rFonts w:asciiTheme="minorHAnsi" w:hAnsiTheme="minorHAnsi" w:cs="Arial"/>
                <w:iCs/>
              </w:rPr>
            </w:pPr>
            <w:r w:rsidRPr="0021118B">
              <w:rPr>
                <w:rFonts w:asciiTheme="minorHAnsi" w:hAnsiTheme="minorHAnsi" w:cs="Arial"/>
                <w:iCs/>
              </w:rPr>
              <w:t>1039</w:t>
            </w:r>
          </w:p>
        </w:tc>
        <w:tc>
          <w:tcPr>
            <w:tcW w:w="1023" w:type="dxa"/>
            <w:shd w:val="clear" w:color="auto" w:fill="FFFFFF"/>
            <w:vAlign w:val="center"/>
          </w:tcPr>
          <w:p w:rsidR="0021118B" w:rsidRPr="0021118B" w:rsidRDefault="0021118B" w:rsidP="00014F1F">
            <w:pPr>
              <w:spacing w:before="60" w:after="60"/>
              <w:jc w:val="right"/>
              <w:rPr>
                <w:rFonts w:asciiTheme="minorHAnsi" w:hAnsiTheme="minorHAnsi" w:cs="Arial"/>
                <w:iCs/>
              </w:rPr>
            </w:pPr>
            <w:r w:rsidRPr="0021118B">
              <w:rPr>
                <w:rFonts w:asciiTheme="minorHAnsi" w:hAnsiTheme="minorHAnsi" w:cs="Arial"/>
                <w:iCs/>
              </w:rPr>
              <w:t>1200</w:t>
            </w:r>
          </w:p>
        </w:tc>
      </w:tr>
      <w:tr w:rsidR="0021118B" w:rsidRPr="0021118B" w:rsidTr="00014F1F">
        <w:trPr>
          <w:jc w:val="center"/>
        </w:trPr>
        <w:tc>
          <w:tcPr>
            <w:tcW w:w="5544" w:type="dxa"/>
            <w:vAlign w:val="center"/>
          </w:tcPr>
          <w:p w:rsidR="0021118B" w:rsidRPr="0021118B" w:rsidRDefault="0021118B" w:rsidP="00014F1F">
            <w:pPr>
              <w:spacing w:before="60" w:after="60"/>
              <w:rPr>
                <w:rFonts w:asciiTheme="minorHAnsi" w:hAnsiTheme="minorHAnsi" w:cs="Arial"/>
              </w:rPr>
            </w:pPr>
            <w:r w:rsidRPr="0021118B">
              <w:rPr>
                <w:rFonts w:asciiTheme="minorHAnsi" w:hAnsiTheme="minorHAnsi" w:cs="Arial"/>
              </w:rPr>
              <w:t>Радни контингент становништва (15─64 година)</w:t>
            </w:r>
          </w:p>
        </w:tc>
        <w:tc>
          <w:tcPr>
            <w:tcW w:w="1023" w:type="dxa"/>
            <w:vAlign w:val="center"/>
          </w:tcPr>
          <w:p w:rsidR="0021118B" w:rsidRPr="0021118B" w:rsidRDefault="0021118B" w:rsidP="00014F1F">
            <w:pPr>
              <w:spacing w:before="60" w:after="60"/>
              <w:jc w:val="right"/>
              <w:rPr>
                <w:rFonts w:asciiTheme="minorHAnsi" w:hAnsiTheme="minorHAnsi" w:cs="Arial"/>
              </w:rPr>
            </w:pPr>
            <w:r w:rsidRPr="0021118B">
              <w:rPr>
                <w:rFonts w:asciiTheme="minorHAnsi" w:hAnsiTheme="minorHAnsi" w:cs="Arial"/>
              </w:rPr>
              <w:t>6149</w:t>
            </w:r>
          </w:p>
        </w:tc>
        <w:tc>
          <w:tcPr>
            <w:tcW w:w="1023" w:type="dxa"/>
            <w:vAlign w:val="center"/>
          </w:tcPr>
          <w:p w:rsidR="0021118B" w:rsidRPr="0021118B" w:rsidRDefault="0021118B" w:rsidP="00014F1F">
            <w:pPr>
              <w:spacing w:before="60" w:after="60"/>
              <w:jc w:val="right"/>
              <w:rPr>
                <w:rFonts w:asciiTheme="minorHAnsi" w:hAnsiTheme="minorHAnsi" w:cs="Arial"/>
              </w:rPr>
            </w:pPr>
            <w:r w:rsidRPr="0021118B">
              <w:rPr>
                <w:rFonts w:asciiTheme="minorHAnsi" w:hAnsiTheme="minorHAnsi" w:cs="Arial"/>
              </w:rPr>
              <w:t>6504</w:t>
            </w:r>
          </w:p>
        </w:tc>
      </w:tr>
    </w:tbl>
    <w:p w:rsidR="0021118B" w:rsidRDefault="0021118B" w:rsidP="0021118B">
      <w:pPr>
        <w:jc w:val="both"/>
        <w:rPr>
          <w:rFonts w:asciiTheme="minorHAnsi" w:hAnsiTheme="minorHAnsi" w:cs="Arial"/>
          <w:i/>
          <w:iCs/>
        </w:rPr>
      </w:pPr>
      <w:r w:rsidRPr="0021118B">
        <w:rPr>
          <w:rFonts w:asciiTheme="minorHAnsi" w:hAnsiTheme="minorHAnsi" w:cs="Arial"/>
          <w:i/>
          <w:iCs/>
        </w:rPr>
        <w:t xml:space="preserve">                  Извор: РЗС ─ Витална статистика </w:t>
      </w:r>
      <w:r w:rsidRPr="0021118B">
        <w:rPr>
          <w:rFonts w:asciiTheme="minorHAnsi" w:hAnsiTheme="minorHAnsi" w:cs="Arial"/>
          <w:i/>
          <w:iCs/>
          <w:vertAlign w:val="superscript"/>
        </w:rPr>
        <w:t>*</w:t>
      </w:r>
      <w:r w:rsidRPr="0021118B">
        <w:rPr>
          <w:rFonts w:asciiTheme="minorHAnsi" w:hAnsiTheme="minorHAnsi" w:cs="Arial"/>
          <w:i/>
          <w:iCs/>
        </w:rPr>
        <w:t xml:space="preserve"> процена средином године</w:t>
      </w:r>
    </w:p>
    <w:p w:rsidR="0021118B" w:rsidRDefault="0021118B" w:rsidP="0021118B">
      <w:pPr>
        <w:jc w:val="both"/>
        <w:rPr>
          <w:rFonts w:asciiTheme="minorHAnsi" w:hAnsiTheme="minorHAnsi" w:cs="Arial"/>
          <w:i/>
          <w:iCs/>
        </w:rPr>
      </w:pPr>
    </w:p>
    <w:p w:rsidR="0021118B" w:rsidRDefault="0021118B" w:rsidP="0021118B">
      <w:pPr>
        <w:jc w:val="both"/>
        <w:rPr>
          <w:rFonts w:asciiTheme="minorHAnsi" w:hAnsiTheme="minorHAnsi" w:cs="Calibri"/>
          <w:iCs/>
          <w:noProof/>
        </w:rPr>
      </w:pPr>
    </w:p>
    <w:p w:rsidR="00A175FF" w:rsidRPr="00A175FF" w:rsidRDefault="00A175FF" w:rsidP="00A175FF">
      <w:pPr>
        <w:autoSpaceDE w:val="0"/>
        <w:autoSpaceDN w:val="0"/>
        <w:adjustRightInd w:val="0"/>
        <w:ind w:left="360" w:firstLine="360"/>
        <w:rPr>
          <w:rFonts w:ascii="Arial" w:hAnsi="Arial" w:cs="Arial"/>
          <w:b/>
        </w:rPr>
      </w:pPr>
      <w:r>
        <w:rPr>
          <w:rFonts w:ascii="Arial" w:hAnsi="Arial" w:cs="Arial"/>
          <w:b/>
        </w:rPr>
        <w:t>4.3</w:t>
      </w:r>
      <w:r w:rsidRPr="002B775F">
        <w:rPr>
          <w:rFonts w:ascii="Arial" w:hAnsi="Arial" w:cs="Arial"/>
          <w:b/>
        </w:rPr>
        <w:t xml:space="preserve">. </w:t>
      </w:r>
      <w:r>
        <w:rPr>
          <w:rFonts w:ascii="Arial" w:hAnsi="Arial" w:cs="Arial"/>
          <w:b/>
        </w:rPr>
        <w:t>Локална привреда</w:t>
      </w:r>
    </w:p>
    <w:p w:rsidR="00A175FF" w:rsidRPr="0021118B" w:rsidRDefault="00A175FF" w:rsidP="0021118B">
      <w:pPr>
        <w:jc w:val="both"/>
        <w:rPr>
          <w:rFonts w:asciiTheme="minorHAnsi" w:hAnsiTheme="minorHAnsi" w:cs="Calibri"/>
          <w:iCs/>
          <w:noProof/>
        </w:rPr>
      </w:pPr>
    </w:p>
    <w:p w:rsidR="00A175FF" w:rsidRDefault="00A175FF" w:rsidP="00A175FF">
      <w:pPr>
        <w:ind w:firstLine="720"/>
        <w:rPr>
          <w:rFonts w:ascii="Arial" w:eastAsia="Arial-BoldMT" w:hAnsi="Arial" w:cs="Arial"/>
          <w:bCs/>
          <w:color w:val="C00000"/>
        </w:rPr>
      </w:pPr>
      <w:r w:rsidRPr="00A175FF">
        <w:rPr>
          <w:rFonts w:ascii="Arial" w:hAnsi="Arial" w:cs="Arial"/>
        </w:rPr>
        <w:t xml:space="preserve">Према степену развијености јединица локалних самоуправа (Закон о регионалном разв оју, </w:t>
      </w:r>
      <w:r w:rsidRPr="00A175FF">
        <w:rPr>
          <w:rFonts w:ascii="Arial" w:hAnsi="Arial" w:cs="Arial"/>
          <w:shd w:val="clear" w:color="auto" w:fill="FFFFFF"/>
        </w:rPr>
        <w:t>"Сл. гласник РС", бр. 51/2009, 30/2010 и 89/2015 - др. закон</w:t>
      </w:r>
      <w:r w:rsidRPr="00A175FF">
        <w:rPr>
          <w:rFonts w:ascii="Arial" w:eastAsia="Arial-BoldMT" w:hAnsi="Arial" w:cs="Arial"/>
          <w:bCs/>
        </w:rPr>
        <w:t xml:space="preserve">), Општина </w:t>
      </w:r>
      <w:r w:rsidRPr="00A175FF">
        <w:rPr>
          <w:rFonts w:ascii="Arial" w:hAnsi="Arial" w:cs="Arial"/>
          <w:bCs/>
        </w:rPr>
        <w:t>Владичин Хан спада у девастирана подручја чији је степен развијености испод 50% републичког просека</w:t>
      </w:r>
      <w:r w:rsidRPr="00A175FF">
        <w:rPr>
          <w:rFonts w:ascii="Arial" w:eastAsia="Arial-BoldMT" w:hAnsi="Arial" w:cs="Arial"/>
          <w:bCs/>
          <w:color w:val="C00000"/>
        </w:rPr>
        <w:t xml:space="preserve">. </w:t>
      </w:r>
      <w:r w:rsidRPr="00A175FF">
        <w:rPr>
          <w:rFonts w:ascii="Arial" w:eastAsia="Arial-BoldMT" w:hAnsi="Arial" w:cs="Arial"/>
          <w:bCs/>
          <w:color w:val="C00000"/>
        </w:rPr>
        <w:tab/>
      </w:r>
    </w:p>
    <w:p w:rsidR="00A175FF" w:rsidRDefault="00A175FF" w:rsidP="00A175FF">
      <w:pPr>
        <w:ind w:firstLine="720"/>
        <w:rPr>
          <w:rFonts w:ascii="Arial" w:hAnsi="Arial" w:cs="Arial"/>
        </w:rPr>
      </w:pPr>
      <w:r w:rsidRPr="00A175FF">
        <w:rPr>
          <w:rFonts w:ascii="Arial" w:hAnsi="Arial" w:cs="Arial"/>
        </w:rPr>
        <w:t>Препознатљивост привреде општине Владичин Хан, изван локалних оквира, утемељена је на производњи прехрамбених производа, грађевинског материјала и дрвној индустрији, производњи папирне амбалаже и пластифицираних производа и знатно је  умањена током последњих година.  Већина  индустријских предузећа више није у функцији, а велики број запослених радника/ца у овој грани је остало без посла.</w:t>
      </w:r>
    </w:p>
    <w:p w:rsidR="00A175FF" w:rsidRDefault="00A175FF" w:rsidP="00A175FF">
      <w:pPr>
        <w:ind w:firstLine="720"/>
        <w:rPr>
          <w:rFonts w:ascii="Arial" w:hAnsi="Arial" w:cs="Arial"/>
        </w:rPr>
      </w:pPr>
      <w:r w:rsidRPr="00A175FF">
        <w:rPr>
          <w:rFonts w:ascii="Arial" w:hAnsi="Arial" w:cs="Arial"/>
        </w:rPr>
        <w:t xml:space="preserve">  Досадашњи развој је у првом реду био везан за коришћење потенцијала за пољопривреду, који су примарна вредност овог краја, као и за развој привредних </w:t>
      </w:r>
      <w:r w:rsidRPr="00A175FF">
        <w:rPr>
          <w:rFonts w:ascii="Arial" w:hAnsi="Arial" w:cs="Arial"/>
        </w:rPr>
        <w:lastRenderedPageBreak/>
        <w:t xml:space="preserve">капацитета чија се производња заснивала на преради пољопривредних производа, дрвета и минералних сировина (камена), као и коришћењу мање квалификоване радне снаге и коришћењу предности положаја саме општине која се налази у јужном делу Србије. Због тога су највише били активирани и развијани програми из области прехрамбене, текстилне, металске, дуванске, дрвне индустрије, прераде грађевинских материјала и др.  </w:t>
      </w:r>
    </w:p>
    <w:p w:rsidR="00A175FF" w:rsidRDefault="00A175FF" w:rsidP="00A175FF">
      <w:pPr>
        <w:ind w:firstLine="720"/>
        <w:rPr>
          <w:rFonts w:ascii="Arial" w:hAnsi="Arial" w:cs="Arial"/>
        </w:rPr>
      </w:pPr>
      <w:r w:rsidRPr="00A175FF">
        <w:rPr>
          <w:rFonts w:ascii="Arial" w:hAnsi="Arial" w:cs="Arial"/>
        </w:rPr>
        <w:t xml:space="preserve">Предузећа су сконцентрисана у Владичином Хану и индустријској зони између  Лепенице и Суве Мораве, као и  у зони Прекодолце - Житорађа. </w:t>
      </w:r>
      <w:r>
        <w:rPr>
          <w:rFonts w:ascii="Arial" w:hAnsi="Arial" w:cs="Arial"/>
        </w:rPr>
        <w:t xml:space="preserve"> </w:t>
      </w:r>
    </w:p>
    <w:p w:rsidR="00A175FF" w:rsidRPr="00A175FF" w:rsidRDefault="00A175FF" w:rsidP="00A175FF">
      <w:pPr>
        <w:ind w:firstLine="720"/>
        <w:rPr>
          <w:rFonts w:ascii="Arial" w:hAnsi="Arial" w:cs="Arial"/>
          <w:shd w:val="clear" w:color="auto" w:fill="FFFFFF"/>
        </w:rPr>
      </w:pPr>
      <w:r w:rsidRPr="00A175FF">
        <w:rPr>
          <w:rFonts w:ascii="Arial" w:hAnsi="Arial" w:cs="Arial"/>
        </w:rPr>
        <w:t>Уочавајући привредне потребе, као и потребу планирања урбаног развоја посебне намене усмерених на привлачење нових инвестиција, општина Владичин Хан је усвојила  урбанистичке планове којим се определила за развијање постојећих и отварање нових радних зона за производне, складишне и сервисне функције. У радним зонама ће се обезбеђивати простор за мала и средња предузећа, складишне капацитете, бизнис инкубаторе и друге садржаје.</w:t>
      </w:r>
      <w:r w:rsidRPr="00A175FF">
        <w:rPr>
          <w:rFonts w:ascii="Arial" w:hAnsi="Arial" w:cs="Arial"/>
          <w:color w:val="C00000"/>
        </w:rPr>
        <w:t xml:space="preserve">                    </w:t>
      </w:r>
      <w:r w:rsidRPr="00A175FF">
        <w:rPr>
          <w:rFonts w:ascii="Arial" w:hAnsi="Arial" w:cs="Arial"/>
          <w:color w:val="C00000"/>
        </w:rPr>
        <w:tab/>
      </w:r>
      <w:r w:rsidRPr="00A175FF">
        <w:rPr>
          <w:rFonts w:ascii="Arial" w:hAnsi="Arial" w:cs="Arial"/>
        </w:rPr>
        <w:t xml:space="preserve">Развој  индустријске зоне Владичин Хан има позитиван утицај на запосленост (директну и индиректну) и то не само у Владичином Хану већ и у Сурдулици и Врању. Доказ за то је и инвестиција турске компаније Теклас аутомотиве која је 2016. године </w:t>
      </w:r>
      <w:r w:rsidRPr="00A175FF">
        <w:rPr>
          <w:rFonts w:ascii="Arial" w:hAnsi="Arial" w:cs="Arial"/>
          <w:shd w:val="clear" w:color="auto" w:fill="FFFFFF"/>
        </w:rPr>
        <w:t>започела сопствену производњу. Инвестиција је вредна 11,35 милиона евра, и обезбедиће посао за преко 1000 радника. Ова фабрика производи системе за циркулацију флуида ниског притиска.</w:t>
      </w:r>
    </w:p>
    <w:p w:rsidR="00A175FF" w:rsidRPr="00A175FF" w:rsidRDefault="00A175FF" w:rsidP="00A175FF">
      <w:pPr>
        <w:rPr>
          <w:rFonts w:ascii="Arial" w:hAnsi="Arial" w:cs="Arial"/>
        </w:rPr>
      </w:pPr>
      <w:r w:rsidRPr="00A175FF">
        <w:rPr>
          <w:rFonts w:ascii="Arial" w:hAnsi="Arial" w:cs="Arial"/>
          <w:shd w:val="clear" w:color="auto" w:fill="FFFFFF"/>
        </w:rPr>
        <w:tab/>
      </w:r>
      <w:r w:rsidRPr="00A175FF">
        <w:rPr>
          <w:rFonts w:ascii="Arial" w:hAnsi="Arial" w:cs="Arial"/>
        </w:rPr>
        <w:t xml:space="preserve">Локација Индустриске зоне Владичин Хан налази се јужно од општинског центра, у обухвату КО Сува Морава, КО Лепеница и КО Грамађе. </w:t>
      </w:r>
    </w:p>
    <w:p w:rsidR="0021118B" w:rsidRDefault="0021118B" w:rsidP="002B775F">
      <w:pPr>
        <w:tabs>
          <w:tab w:val="left" w:pos="4019"/>
        </w:tabs>
        <w:rPr>
          <w:rFonts w:ascii="Arial" w:eastAsiaTheme="minorHAnsi" w:hAnsi="Arial" w:cs="Arial"/>
        </w:rPr>
      </w:pPr>
    </w:p>
    <w:p w:rsidR="007D5C12" w:rsidRDefault="007D5C12" w:rsidP="002B775F">
      <w:pPr>
        <w:tabs>
          <w:tab w:val="left" w:pos="4019"/>
        </w:tabs>
        <w:rPr>
          <w:rFonts w:ascii="Arial" w:eastAsiaTheme="minorHAnsi" w:hAnsi="Arial" w:cs="Arial"/>
        </w:rPr>
      </w:pPr>
    </w:p>
    <w:p w:rsidR="007D5C12" w:rsidRDefault="007D5C12" w:rsidP="007D5C12">
      <w:pPr>
        <w:autoSpaceDE w:val="0"/>
        <w:autoSpaceDN w:val="0"/>
        <w:adjustRightInd w:val="0"/>
        <w:ind w:left="360" w:firstLine="360"/>
        <w:rPr>
          <w:rFonts w:ascii="Arial" w:hAnsi="Arial" w:cs="Arial"/>
          <w:b/>
        </w:rPr>
      </w:pPr>
      <w:r>
        <w:rPr>
          <w:rFonts w:ascii="Arial" w:hAnsi="Arial" w:cs="Arial"/>
          <w:b/>
        </w:rPr>
        <w:t>4.4. Инфраструктура</w:t>
      </w:r>
    </w:p>
    <w:p w:rsidR="007D5C12" w:rsidRDefault="007D5C12" w:rsidP="007D5C12">
      <w:pPr>
        <w:autoSpaceDE w:val="0"/>
        <w:autoSpaceDN w:val="0"/>
        <w:adjustRightInd w:val="0"/>
        <w:ind w:left="360" w:firstLine="360"/>
        <w:rPr>
          <w:rFonts w:ascii="Arial" w:hAnsi="Arial" w:cs="Arial"/>
          <w:b/>
        </w:rPr>
      </w:pPr>
    </w:p>
    <w:p w:rsidR="007D5C12" w:rsidRDefault="007D5C12" w:rsidP="007D5C12">
      <w:pPr>
        <w:autoSpaceDE w:val="0"/>
        <w:autoSpaceDN w:val="0"/>
        <w:adjustRightInd w:val="0"/>
        <w:ind w:firstLine="720"/>
        <w:rPr>
          <w:rFonts w:ascii="Arial" w:hAnsi="Arial" w:cs="Arial"/>
        </w:rPr>
      </w:pPr>
      <w:r w:rsidRPr="007D5C12">
        <w:rPr>
          <w:rFonts w:ascii="Arial" w:hAnsi="Arial" w:cs="Arial"/>
        </w:rPr>
        <w:t>Општина Владичин Хан, на главном саобраћајном правцу од централне Србије ка Македонији и Грчкој, има веома повољан саобраћајни положај. Од централног инфраструктурног коридора којим воде државни пут и железничка пруга, ауто-пут и пруга за возове великих брзина, одвајају се путни правци ка суседним општинама.</w:t>
      </w:r>
    </w:p>
    <w:p w:rsidR="007D5C12" w:rsidRPr="007D5C12" w:rsidRDefault="007D5C12" w:rsidP="001B6D12">
      <w:pPr>
        <w:ind w:firstLine="720"/>
        <w:rPr>
          <w:rFonts w:ascii="Arial" w:hAnsi="Arial" w:cs="Arial"/>
        </w:rPr>
      </w:pPr>
      <w:r w:rsidRPr="007D5C12">
        <w:rPr>
          <w:rFonts w:ascii="Arial" w:hAnsi="Arial" w:cs="Arial"/>
          <w:b/>
          <w:iCs/>
        </w:rPr>
        <w:t xml:space="preserve">Саобраћајна инфраструктура и јавна расвета: </w:t>
      </w:r>
      <w:r w:rsidRPr="007D5C12">
        <w:rPr>
          <w:rFonts w:ascii="Arial" w:hAnsi="Arial" w:cs="Arial"/>
          <w:iCs/>
        </w:rPr>
        <w:t xml:space="preserve">Железничка пруга која пролази кроз Владичин Хан је магистрална једноколосечна електрифицирана железничка пруга нормалног колосека Београд – Младеновац – Ниш – Прешево – граница Македоније, за јавни путнички и теретни железнички саобраћај. </w:t>
      </w:r>
      <w:r w:rsidRPr="007D5C12">
        <w:rPr>
          <w:rFonts w:ascii="Arial" w:hAnsi="Arial" w:cs="Arial"/>
        </w:rPr>
        <w:t xml:space="preserve">Највећи број локалних путева је неасфалтиран. </w:t>
      </w:r>
      <w:r w:rsidRPr="007D5C12">
        <w:rPr>
          <w:rFonts w:ascii="Arial" w:hAnsi="Arial" w:cs="Arial"/>
          <w:noProof/>
        </w:rPr>
        <w:t>Регионални путеви су готово у целокупној дужини покривени асфалтом</w:t>
      </w:r>
      <w:r w:rsidRPr="007D5C12">
        <w:rPr>
          <w:rFonts w:ascii="Arial" w:hAnsi="Arial" w:cs="Arial"/>
        </w:rPr>
        <w:t xml:space="preserve">.  </w:t>
      </w:r>
      <w:r w:rsidRPr="007D5C12">
        <w:rPr>
          <w:rFonts w:ascii="Arial" w:hAnsi="Arial" w:cs="Arial"/>
          <w:noProof/>
        </w:rPr>
        <w:t xml:space="preserve">Локални путеви представљају 70% укупне дужине путева. Они повезују сеоска насеља са регионалним путевима. Углавном су направљени од земље и макадама, а само петина је пресвучена асфалтом. Укупна дужина путева прекривених асфалтом тј. савременим коловозом је 114 km од укупно 362 km. </w:t>
      </w:r>
      <w:r w:rsidRPr="007D5C12">
        <w:rPr>
          <w:rFonts w:ascii="Arial" w:hAnsi="Arial" w:cs="Arial"/>
        </w:rPr>
        <w:t>Стање улица, мостова и јавне расвете је у граду задовољавајуће, док је у сеоским срединама незадовољавајуће. Нарочито је изражен проблем јавне расвете у сеоским срединама услед неодржавања.</w:t>
      </w:r>
    </w:p>
    <w:p w:rsidR="007D5C12" w:rsidRDefault="007D5C12" w:rsidP="007D5C12">
      <w:pPr>
        <w:jc w:val="both"/>
        <w:rPr>
          <w:rFonts w:ascii="Arial" w:hAnsi="Arial" w:cs="Arial"/>
        </w:rPr>
      </w:pPr>
    </w:p>
    <w:p w:rsidR="001761CE" w:rsidRDefault="001761CE" w:rsidP="007D5C12">
      <w:pPr>
        <w:jc w:val="both"/>
        <w:rPr>
          <w:rFonts w:ascii="Arial" w:hAnsi="Arial" w:cs="Arial"/>
        </w:rPr>
      </w:pPr>
    </w:p>
    <w:p w:rsidR="001761CE" w:rsidRPr="001761CE" w:rsidRDefault="001761CE" w:rsidP="007D5C12">
      <w:pPr>
        <w:jc w:val="both"/>
        <w:rPr>
          <w:rFonts w:ascii="Arial" w:hAnsi="Arial" w:cs="Arial"/>
        </w:rPr>
      </w:pPr>
    </w:p>
    <w:p w:rsidR="007D5C12" w:rsidRDefault="007D5C12" w:rsidP="007D5C12">
      <w:pPr>
        <w:jc w:val="both"/>
        <w:rPr>
          <w:rFonts w:ascii="Arial" w:hAnsi="Arial" w:cs="Arial"/>
          <w:i/>
          <w:iCs/>
        </w:rPr>
      </w:pPr>
    </w:p>
    <w:p w:rsidR="007D5C12" w:rsidRPr="007D5C12" w:rsidRDefault="007D5C12" w:rsidP="007D5C12">
      <w:pPr>
        <w:jc w:val="both"/>
        <w:rPr>
          <w:rFonts w:ascii="Arial" w:hAnsi="Arial" w:cs="Arial"/>
          <w:b/>
          <w:iCs/>
        </w:rPr>
      </w:pPr>
      <w:r w:rsidRPr="007D5C12">
        <w:rPr>
          <w:rFonts w:ascii="Arial" w:hAnsi="Arial" w:cs="Arial"/>
          <w:b/>
          <w:iCs/>
        </w:rPr>
        <w:lastRenderedPageBreak/>
        <w:tab/>
        <w:t xml:space="preserve">Комунална инфраструктура: </w:t>
      </w:r>
    </w:p>
    <w:p w:rsidR="007D5C12" w:rsidRPr="007D5C12" w:rsidRDefault="007D5C12" w:rsidP="007D5C12">
      <w:pPr>
        <w:jc w:val="both"/>
        <w:rPr>
          <w:rFonts w:ascii="Arial" w:hAnsi="Arial" w:cs="Arial"/>
          <w:b/>
          <w:iCs/>
        </w:rPr>
      </w:pPr>
    </w:p>
    <w:p w:rsidR="007D5C12" w:rsidRPr="007D5C12" w:rsidRDefault="007D5C12" w:rsidP="001B6D12">
      <w:pPr>
        <w:rPr>
          <w:rFonts w:ascii="Arial" w:hAnsi="Arial" w:cs="Arial"/>
        </w:rPr>
      </w:pPr>
      <w:r w:rsidRPr="007D5C12">
        <w:rPr>
          <w:rFonts w:ascii="Arial" w:hAnsi="Arial" w:cs="Arial"/>
          <w:b/>
          <w:bCs/>
        </w:rPr>
        <w:tab/>
        <w:t>Водоснабдевање</w:t>
      </w:r>
      <w:r w:rsidRPr="007D5C12">
        <w:rPr>
          <w:rFonts w:ascii="Arial" w:hAnsi="Arial" w:cs="Arial"/>
        </w:rPr>
        <w:t xml:space="preserve"> градског насеља Владичин Хан, као и 13 суседних сеоских насеља, и одржавање водоводне мреже врши ЈП "Водовод". Укупна дужина водоводне мреже је 92 км. Водоснабдевање градског водовода врши се из Власинског језера, тако да је квалитет воде задовољавајући. Међутим, треба напоменути да се вода која се користи за снабдевање града користи и за покретање Хидроцентрале "Врла IV", те у периоду ремонта хидроцентрале у трајању од месец дана град остаје без воде. У том случају користе се алтернативни бунари на Јужној Морави у селу Лепеница чији капацитети не задовољавају потребе града. Остала насељена места снабдевају се водом преко изграђених сеоских водовода, односно каптираних извора.   </w:t>
      </w:r>
    </w:p>
    <w:p w:rsidR="007D5C12" w:rsidRPr="007D5C12" w:rsidRDefault="007D5C12" w:rsidP="001B6D12">
      <w:pPr>
        <w:autoSpaceDE w:val="0"/>
        <w:autoSpaceDN w:val="0"/>
        <w:adjustRightInd w:val="0"/>
        <w:rPr>
          <w:rFonts w:ascii="Arial" w:hAnsi="Arial" w:cs="Arial"/>
          <w:b/>
          <w:bCs/>
        </w:rPr>
      </w:pPr>
      <w:r w:rsidRPr="007D5C12">
        <w:rPr>
          <w:rFonts w:ascii="Arial" w:hAnsi="Arial" w:cs="Arial"/>
          <w:b/>
          <w:bCs/>
        </w:rPr>
        <w:tab/>
      </w:r>
    </w:p>
    <w:p w:rsidR="007D5C12" w:rsidRDefault="007D5C12" w:rsidP="001B6D12">
      <w:pPr>
        <w:autoSpaceDE w:val="0"/>
        <w:autoSpaceDN w:val="0"/>
        <w:adjustRightInd w:val="0"/>
        <w:rPr>
          <w:rFonts w:ascii="Arial" w:hAnsi="Arial" w:cs="Arial"/>
        </w:rPr>
      </w:pPr>
      <w:r w:rsidRPr="007D5C12">
        <w:rPr>
          <w:rFonts w:ascii="Arial" w:hAnsi="Arial" w:cs="Arial"/>
          <w:b/>
          <w:bCs/>
        </w:rPr>
        <w:tab/>
        <w:t>Канализација</w:t>
      </w:r>
      <w:r w:rsidRPr="007D5C12">
        <w:rPr>
          <w:rFonts w:ascii="Arial" w:hAnsi="Arial" w:cs="Arial"/>
        </w:rPr>
        <w:t xml:space="preserve"> постоји у градском насељу и у неколико околних месних заједница. Укупна дужина канализационе мреже износи 24 км. У већини села не постоји. Атмосферска канализација постоји у дужини од 7.520 м или око 29 % од укупне дужине улица.</w:t>
      </w:r>
    </w:p>
    <w:p w:rsidR="001B6D12" w:rsidRDefault="001B6D12" w:rsidP="001B6D12">
      <w:pPr>
        <w:rPr>
          <w:rFonts w:ascii="Calibri" w:hAnsi="Calibri" w:cs="Tahoma"/>
          <w:b/>
          <w:iCs/>
          <w:sz w:val="22"/>
          <w:szCs w:val="22"/>
        </w:rPr>
      </w:pPr>
    </w:p>
    <w:p w:rsidR="001B6D12" w:rsidRPr="001B6D12" w:rsidRDefault="001B6D12" w:rsidP="001B6D12">
      <w:pPr>
        <w:ind w:firstLine="720"/>
        <w:rPr>
          <w:rFonts w:ascii="Arial" w:hAnsi="Arial" w:cs="Arial"/>
        </w:rPr>
      </w:pPr>
      <w:r w:rsidRPr="001B6D12">
        <w:rPr>
          <w:rFonts w:ascii="Arial" w:hAnsi="Arial" w:cs="Arial"/>
          <w:b/>
          <w:iCs/>
        </w:rPr>
        <w:t xml:space="preserve">Сакупљање и одвожење смећа: </w:t>
      </w:r>
      <w:r w:rsidRPr="001B6D12">
        <w:rPr>
          <w:rFonts w:ascii="Arial" w:hAnsi="Arial" w:cs="Arial"/>
        </w:rPr>
        <w:t xml:space="preserve">Организованим сакупљањем отпада су обухваћене заједнице у којима живи преко 79% становништва општине. Сакупљање се не врши из удаљенијих и разуђених сеоских заједница у којима, међутим, живи 21% становништва општине. </w:t>
      </w:r>
      <w:r w:rsidRPr="001B6D12">
        <w:rPr>
          <w:rFonts w:ascii="Arial" w:hAnsi="Arial" w:cs="Arial"/>
          <w:caps/>
        </w:rPr>
        <w:t>п</w:t>
      </w:r>
      <w:r w:rsidRPr="001B6D12">
        <w:rPr>
          <w:rFonts w:ascii="Arial" w:hAnsi="Arial" w:cs="Arial"/>
        </w:rPr>
        <w:t xml:space="preserve">ослове сакупљања и одлагања комуналног отпада врши  компанија PWW ( Porr Werner &amp; Weber ) из Лесковца. </w:t>
      </w:r>
    </w:p>
    <w:p w:rsidR="001B6D12" w:rsidRPr="001B6D12" w:rsidRDefault="001B6D12" w:rsidP="001B6D12">
      <w:pPr>
        <w:rPr>
          <w:rFonts w:ascii="Arial" w:hAnsi="Arial" w:cs="Arial"/>
        </w:rPr>
      </w:pPr>
      <w:r w:rsidRPr="001B6D12">
        <w:rPr>
          <w:rFonts w:ascii="Arial" w:hAnsi="Arial" w:cs="Arial"/>
          <w:caps/>
        </w:rPr>
        <w:tab/>
        <w:t>о</w:t>
      </w:r>
      <w:r w:rsidRPr="001B6D12">
        <w:rPr>
          <w:rFonts w:ascii="Arial" w:hAnsi="Arial" w:cs="Arial"/>
        </w:rPr>
        <w:t xml:space="preserve">длагање отпада врши се код Регионалног центра за селекцију комуналног чврстог отпада Рециклажни центар-Лесковац (центар за селекцију, компостиште, санитарна депонија и трансфер центар).  </w:t>
      </w:r>
    </w:p>
    <w:p w:rsidR="001B6D12" w:rsidRPr="001B6D12" w:rsidRDefault="001B6D12" w:rsidP="001B6D12">
      <w:pPr>
        <w:rPr>
          <w:rFonts w:ascii="Arial" w:hAnsi="Arial" w:cs="Arial"/>
          <w:b/>
          <w:iCs/>
        </w:rPr>
      </w:pPr>
      <w:r w:rsidRPr="001B6D12">
        <w:rPr>
          <w:rFonts w:ascii="Arial" w:hAnsi="Arial" w:cs="Arial"/>
          <w:b/>
          <w:iCs/>
        </w:rPr>
        <w:t xml:space="preserve"> </w:t>
      </w:r>
    </w:p>
    <w:p w:rsidR="001B6D12" w:rsidRPr="001B6D12" w:rsidRDefault="001B6D12" w:rsidP="001B6D12">
      <w:pPr>
        <w:rPr>
          <w:rFonts w:ascii="Arial" w:hAnsi="Arial" w:cs="Arial"/>
          <w:bCs/>
          <w:iCs/>
        </w:rPr>
      </w:pPr>
      <w:r w:rsidRPr="001B6D12">
        <w:rPr>
          <w:rFonts w:ascii="Arial" w:hAnsi="Arial" w:cs="Arial"/>
          <w:b/>
          <w:iCs/>
        </w:rPr>
        <w:tab/>
        <w:t>Зелене пијаце:</w:t>
      </w:r>
      <w:r w:rsidRPr="001B6D12">
        <w:rPr>
          <w:rFonts w:ascii="Arial" w:hAnsi="Arial" w:cs="Arial"/>
          <w:bCs/>
          <w:iCs/>
        </w:rPr>
        <w:t xml:space="preserve"> </w:t>
      </w:r>
      <w:r w:rsidRPr="001B6D12">
        <w:rPr>
          <w:rFonts w:ascii="Arial" w:hAnsi="Arial" w:cs="Arial"/>
          <w:iCs/>
        </w:rPr>
        <w:t>У граду постоје три пијаце које се надовезују једна на другу и то зелена, робна и сточна. Зелена пијаца је уређена али се проблем јавља код друге две које су неуређене. Такође врло је неповољно и то што је сточна пијаца одмах поред зелене, неуређена је и неопходно је њено измештање.</w:t>
      </w:r>
    </w:p>
    <w:p w:rsidR="001B6D12" w:rsidRPr="001B6D12" w:rsidRDefault="001B6D12" w:rsidP="001B6D12">
      <w:pPr>
        <w:rPr>
          <w:rFonts w:ascii="Arial" w:hAnsi="Arial" w:cs="Arial"/>
          <w:bCs/>
          <w:iCs/>
        </w:rPr>
      </w:pPr>
    </w:p>
    <w:p w:rsidR="001B6D12" w:rsidRPr="001B6D12" w:rsidRDefault="001B6D12" w:rsidP="001B6D12">
      <w:pPr>
        <w:rPr>
          <w:rFonts w:ascii="Arial" w:hAnsi="Arial" w:cs="Arial"/>
          <w:iCs/>
        </w:rPr>
      </w:pPr>
      <w:r w:rsidRPr="001B6D12">
        <w:rPr>
          <w:rFonts w:ascii="Arial" w:hAnsi="Arial" w:cs="Arial"/>
          <w:b/>
          <w:iCs/>
        </w:rPr>
        <w:tab/>
        <w:t>Електроенергетска мрежа:</w:t>
      </w:r>
      <w:r w:rsidRPr="001B6D12">
        <w:rPr>
          <w:rFonts w:ascii="Arial" w:hAnsi="Arial" w:cs="Arial"/>
          <w:bCs/>
          <w:iCs/>
        </w:rPr>
        <w:t xml:space="preserve">  </w:t>
      </w:r>
      <w:r w:rsidRPr="001B6D12">
        <w:rPr>
          <w:rFonts w:ascii="Arial" w:hAnsi="Arial" w:cs="Arial"/>
          <w:iCs/>
        </w:rPr>
        <w:t xml:space="preserve">Покривеност целе општинске територије је </w:t>
      </w:r>
      <w:r>
        <w:rPr>
          <w:rFonts w:ascii="Arial" w:hAnsi="Arial" w:cs="Arial"/>
          <w:iCs/>
        </w:rPr>
        <w:t xml:space="preserve">  </w:t>
      </w:r>
      <w:r w:rsidRPr="001B6D12">
        <w:rPr>
          <w:rFonts w:ascii="Arial" w:hAnsi="Arial" w:cs="Arial"/>
          <w:iCs/>
        </w:rPr>
        <w:t>100 % а у надлежности је ЈП  ”Електродистрибуција”  Врање. Проблеми су присутни у појединим месним заједницама где је због застареле мреже систем преоптерећен.</w:t>
      </w:r>
    </w:p>
    <w:p w:rsidR="001B6D12" w:rsidRPr="001B6D12" w:rsidRDefault="001B6D12" w:rsidP="001B6D12">
      <w:pPr>
        <w:rPr>
          <w:rFonts w:ascii="Arial" w:hAnsi="Arial" w:cs="Arial"/>
          <w:bCs/>
          <w:iCs/>
        </w:rPr>
      </w:pPr>
    </w:p>
    <w:p w:rsidR="001B6D12" w:rsidRPr="001B6D12" w:rsidRDefault="001B6D12" w:rsidP="001B6D12">
      <w:pPr>
        <w:rPr>
          <w:rFonts w:ascii="Arial" w:hAnsi="Arial" w:cs="Arial"/>
        </w:rPr>
      </w:pPr>
      <w:r w:rsidRPr="001B6D12">
        <w:rPr>
          <w:rFonts w:ascii="Arial" w:hAnsi="Arial" w:cs="Arial"/>
          <w:b/>
          <w:iCs/>
        </w:rPr>
        <w:tab/>
        <w:t xml:space="preserve">Телекомуникације и поштанска мрежа: </w:t>
      </w:r>
      <w:r w:rsidRPr="001B6D12">
        <w:rPr>
          <w:rFonts w:ascii="Arial" w:hAnsi="Arial" w:cs="Arial"/>
        </w:rPr>
        <w:t xml:space="preserve">На подручју општине постоји једна пошта у граду и пет у сеоским срединама. Покривеност стационарном телефонијом и слушност је добра. Присутни оператети мобилне телефоније су Telenor, MTS i VIP. </w:t>
      </w:r>
    </w:p>
    <w:p w:rsidR="001B6D12" w:rsidRPr="001B6D12" w:rsidRDefault="001B6D12" w:rsidP="001B6D12">
      <w:pPr>
        <w:autoSpaceDE w:val="0"/>
        <w:autoSpaceDN w:val="0"/>
        <w:adjustRightInd w:val="0"/>
        <w:rPr>
          <w:rFonts w:ascii="Arial" w:hAnsi="Arial" w:cs="Arial"/>
          <w:b/>
          <w:iCs/>
        </w:rPr>
      </w:pPr>
    </w:p>
    <w:p w:rsidR="001B6D12" w:rsidRDefault="001B6D12" w:rsidP="001B6D12">
      <w:pPr>
        <w:autoSpaceDE w:val="0"/>
        <w:autoSpaceDN w:val="0"/>
        <w:adjustRightInd w:val="0"/>
        <w:rPr>
          <w:rFonts w:ascii="Arial" w:hAnsi="Arial" w:cs="Arial"/>
          <w:bCs/>
          <w:iCs/>
        </w:rPr>
      </w:pPr>
      <w:r w:rsidRPr="001B6D12">
        <w:rPr>
          <w:rFonts w:ascii="Arial" w:hAnsi="Arial" w:cs="Arial"/>
          <w:b/>
          <w:iCs/>
        </w:rPr>
        <w:tab/>
        <w:t>Радио и ТВ мрежа:</w:t>
      </w:r>
      <w:r w:rsidRPr="001B6D12">
        <w:rPr>
          <w:rFonts w:ascii="Arial" w:hAnsi="Arial" w:cs="Arial"/>
          <w:bCs/>
          <w:iCs/>
        </w:rPr>
        <w:t xml:space="preserve"> Локална радио станица Радио Хан, Кабловски оператер Супернова, покривеност задовољавајућа.</w:t>
      </w:r>
    </w:p>
    <w:p w:rsidR="001B6D12" w:rsidRDefault="001B6D12" w:rsidP="001B6D12">
      <w:pPr>
        <w:autoSpaceDE w:val="0"/>
        <w:autoSpaceDN w:val="0"/>
        <w:adjustRightInd w:val="0"/>
        <w:rPr>
          <w:rFonts w:ascii="Arial" w:hAnsi="Arial" w:cs="Arial"/>
          <w:bCs/>
          <w:iCs/>
        </w:rPr>
      </w:pPr>
    </w:p>
    <w:p w:rsidR="001B6D12" w:rsidRDefault="001B6D12" w:rsidP="001B6D12">
      <w:pPr>
        <w:autoSpaceDE w:val="0"/>
        <w:autoSpaceDN w:val="0"/>
        <w:adjustRightInd w:val="0"/>
        <w:rPr>
          <w:rFonts w:ascii="Arial" w:hAnsi="Arial" w:cs="Arial"/>
          <w:bCs/>
          <w:iCs/>
        </w:rPr>
      </w:pPr>
    </w:p>
    <w:p w:rsidR="001B6D12" w:rsidRDefault="001B6D12" w:rsidP="001B6D12">
      <w:pPr>
        <w:autoSpaceDE w:val="0"/>
        <w:autoSpaceDN w:val="0"/>
        <w:adjustRightInd w:val="0"/>
        <w:rPr>
          <w:rFonts w:ascii="Arial" w:hAnsi="Arial" w:cs="Arial"/>
          <w:bCs/>
          <w:iCs/>
        </w:rPr>
      </w:pPr>
    </w:p>
    <w:p w:rsidR="001B6D12" w:rsidRDefault="001B6D12" w:rsidP="001B6D12">
      <w:pPr>
        <w:autoSpaceDE w:val="0"/>
        <w:autoSpaceDN w:val="0"/>
        <w:adjustRightInd w:val="0"/>
        <w:ind w:left="360" w:firstLine="360"/>
        <w:rPr>
          <w:rFonts w:ascii="Arial" w:hAnsi="Arial" w:cs="Arial"/>
          <w:b/>
        </w:rPr>
      </w:pPr>
      <w:r>
        <w:rPr>
          <w:rFonts w:ascii="Arial" w:hAnsi="Arial" w:cs="Arial"/>
          <w:b/>
        </w:rPr>
        <w:lastRenderedPageBreak/>
        <w:t>4.4. Развој насеља</w:t>
      </w:r>
    </w:p>
    <w:p w:rsidR="001B6D12" w:rsidRDefault="001B6D12" w:rsidP="001B6D12">
      <w:pPr>
        <w:autoSpaceDE w:val="0"/>
        <w:autoSpaceDN w:val="0"/>
        <w:adjustRightInd w:val="0"/>
        <w:rPr>
          <w:rFonts w:ascii="Arial" w:hAnsi="Arial" w:cs="Arial"/>
          <w:bCs/>
          <w:iCs/>
        </w:rPr>
      </w:pPr>
    </w:p>
    <w:p w:rsidR="001B6D12" w:rsidRPr="001B6D12" w:rsidRDefault="001B6D12" w:rsidP="001B6D12">
      <w:pPr>
        <w:autoSpaceDE w:val="0"/>
        <w:autoSpaceDN w:val="0"/>
        <w:adjustRightInd w:val="0"/>
        <w:ind w:firstLine="720"/>
        <w:rPr>
          <w:rFonts w:ascii="Arial" w:eastAsiaTheme="minorHAnsi" w:hAnsi="Arial" w:cs="Arial"/>
          <w:color w:val="000000"/>
          <w:lang w:val="en-US"/>
        </w:rPr>
      </w:pPr>
      <w:r w:rsidRPr="001B6D12">
        <w:rPr>
          <w:rFonts w:ascii="Arial" w:eastAsiaTheme="minorHAnsi" w:hAnsi="Arial" w:cs="Arial"/>
          <w:color w:val="000000"/>
          <w:lang w:val="en-US"/>
        </w:rPr>
        <w:t xml:space="preserve">Према функионалној подели сва насеља сврстана су у оквиру пет рангова центара и насеља , која су напред набројана: </w:t>
      </w:r>
    </w:p>
    <w:p w:rsidR="001B6D12" w:rsidRPr="00DC167B" w:rsidRDefault="001B6D12" w:rsidP="00DC167B">
      <w:pPr>
        <w:pStyle w:val="ListParagraph"/>
        <w:numPr>
          <w:ilvl w:val="0"/>
          <w:numId w:val="1"/>
        </w:numPr>
        <w:autoSpaceDE w:val="0"/>
        <w:autoSpaceDN w:val="0"/>
        <w:adjustRightInd w:val="0"/>
        <w:rPr>
          <w:rFonts w:ascii="Arial" w:eastAsiaTheme="minorHAnsi" w:hAnsi="Arial" w:cs="Arial"/>
          <w:color w:val="000000"/>
          <w:lang w:val="en-US"/>
        </w:rPr>
      </w:pPr>
      <w:r w:rsidRPr="00DC167B">
        <w:rPr>
          <w:rFonts w:ascii="Arial" w:eastAsiaTheme="minorHAnsi" w:hAnsi="Arial" w:cs="Arial"/>
          <w:color w:val="000000"/>
          <w:lang w:val="en-US"/>
        </w:rPr>
        <w:t xml:space="preserve"> општински центар: Владичин Хан ; </w:t>
      </w:r>
    </w:p>
    <w:p w:rsidR="001B6D12" w:rsidRPr="00DC167B" w:rsidRDefault="001B6D12" w:rsidP="00DC167B">
      <w:pPr>
        <w:pStyle w:val="ListParagraph"/>
        <w:numPr>
          <w:ilvl w:val="0"/>
          <w:numId w:val="1"/>
        </w:numPr>
        <w:autoSpaceDE w:val="0"/>
        <w:autoSpaceDN w:val="0"/>
        <w:adjustRightInd w:val="0"/>
        <w:rPr>
          <w:rFonts w:ascii="Arial" w:eastAsiaTheme="minorHAnsi" w:hAnsi="Arial" w:cs="Arial"/>
          <w:color w:val="000000"/>
          <w:lang w:val="en-US"/>
        </w:rPr>
      </w:pPr>
      <w:r w:rsidRPr="00DC167B">
        <w:rPr>
          <w:rFonts w:ascii="Arial" w:eastAsiaTheme="minorHAnsi" w:hAnsi="Arial" w:cs="Arial"/>
          <w:color w:val="000000"/>
          <w:lang w:val="en-US"/>
        </w:rPr>
        <w:t xml:space="preserve"> субопштински центри: Џеп и Стубал; </w:t>
      </w:r>
    </w:p>
    <w:p w:rsidR="001B6D12" w:rsidRPr="00DC167B" w:rsidRDefault="001B6D12" w:rsidP="00DC167B">
      <w:pPr>
        <w:pStyle w:val="ListParagraph"/>
        <w:numPr>
          <w:ilvl w:val="0"/>
          <w:numId w:val="1"/>
        </w:numPr>
        <w:autoSpaceDE w:val="0"/>
        <w:autoSpaceDN w:val="0"/>
        <w:adjustRightInd w:val="0"/>
        <w:rPr>
          <w:rFonts w:ascii="Arial" w:eastAsiaTheme="minorHAnsi" w:hAnsi="Arial" w:cs="Arial"/>
          <w:color w:val="000000"/>
          <w:lang w:val="en-US"/>
        </w:rPr>
      </w:pPr>
      <w:r w:rsidRPr="00DC167B">
        <w:rPr>
          <w:rFonts w:ascii="Arial" w:eastAsiaTheme="minorHAnsi" w:hAnsi="Arial" w:cs="Arial"/>
          <w:color w:val="000000"/>
          <w:lang w:val="en-US"/>
        </w:rPr>
        <w:t xml:space="preserve"> локални центри: Прибој, Лепеница, Јагњило, Јастребац и Белишево; </w:t>
      </w:r>
    </w:p>
    <w:p w:rsidR="001B6D12" w:rsidRPr="00DC167B" w:rsidRDefault="001B6D12" w:rsidP="00DC167B">
      <w:pPr>
        <w:pStyle w:val="ListParagraph"/>
        <w:numPr>
          <w:ilvl w:val="0"/>
          <w:numId w:val="1"/>
        </w:numPr>
        <w:autoSpaceDE w:val="0"/>
        <w:autoSpaceDN w:val="0"/>
        <w:adjustRightInd w:val="0"/>
        <w:rPr>
          <w:rFonts w:ascii="Arial" w:eastAsiaTheme="minorHAnsi" w:hAnsi="Arial" w:cs="Arial"/>
          <w:color w:val="000000"/>
          <w:lang w:val="en-US"/>
        </w:rPr>
      </w:pPr>
      <w:r w:rsidRPr="00DC167B">
        <w:rPr>
          <w:rFonts w:ascii="Arial" w:eastAsiaTheme="minorHAnsi" w:hAnsi="Arial" w:cs="Arial"/>
          <w:color w:val="000000"/>
          <w:lang w:val="en-US"/>
        </w:rPr>
        <w:t xml:space="preserve"> развијенија и популациона већа сеоска насеља: Сува Морава, Репинце, Прекодолце, Полом и Житорађе; </w:t>
      </w:r>
    </w:p>
    <w:p w:rsidR="001B6D12" w:rsidRPr="00DC167B" w:rsidRDefault="001B6D12" w:rsidP="00DC167B">
      <w:pPr>
        <w:pStyle w:val="ListParagraph"/>
        <w:numPr>
          <w:ilvl w:val="0"/>
          <w:numId w:val="1"/>
        </w:numPr>
        <w:autoSpaceDE w:val="0"/>
        <w:autoSpaceDN w:val="0"/>
        <w:adjustRightInd w:val="0"/>
        <w:rPr>
          <w:rFonts w:ascii="Arial" w:eastAsiaTheme="minorHAnsi" w:hAnsi="Arial" w:cs="Arial"/>
          <w:color w:val="000000"/>
          <w:lang w:val="en-US"/>
        </w:rPr>
      </w:pPr>
      <w:r w:rsidRPr="00DC167B">
        <w:rPr>
          <w:rFonts w:ascii="Arial" w:eastAsiaTheme="minorHAnsi" w:hAnsi="Arial" w:cs="Arial"/>
          <w:color w:val="000000"/>
          <w:lang w:val="en-US"/>
        </w:rPr>
        <w:t xml:space="preserve"> примарна сеоска насеља: Балиновце, Бачвиште, Белановце, Брестово, Врбово, Гариње, Горње Јабуково, Грамађе, Декутинце, Доње Јабуково, Дупљане, Зебинце, Јовац, калиманце, Кацапун, Козница, Копитарце, Костомлатица, Кржинце, Кукавица, Куново, Лебет, Летовиште, Љутеж, Мазараћ, Манајле, Мањак, Мртвица, Островица, Равна Река, Рдово, Репиште, Ружић, Солачка Сена, Срнећи Дол, Теговиште и Урвич. </w:t>
      </w:r>
    </w:p>
    <w:p w:rsidR="001B6D12" w:rsidRPr="001B6D12" w:rsidRDefault="001B6D12" w:rsidP="001B6D12">
      <w:pPr>
        <w:autoSpaceDE w:val="0"/>
        <w:autoSpaceDN w:val="0"/>
        <w:adjustRightInd w:val="0"/>
        <w:rPr>
          <w:rFonts w:ascii="Arial" w:eastAsiaTheme="minorHAnsi" w:hAnsi="Arial" w:cs="Arial"/>
          <w:color w:val="000000"/>
          <w:lang w:val="en-US"/>
        </w:rPr>
      </w:pPr>
    </w:p>
    <w:p w:rsidR="001B6D12" w:rsidRPr="00DC167B" w:rsidRDefault="001B6D12" w:rsidP="001B6D12">
      <w:pPr>
        <w:autoSpaceDE w:val="0"/>
        <w:autoSpaceDN w:val="0"/>
        <w:adjustRightInd w:val="0"/>
        <w:ind w:firstLine="720"/>
        <w:rPr>
          <w:rFonts w:ascii="Arial" w:eastAsiaTheme="minorHAnsi" w:hAnsi="Arial" w:cs="Arial"/>
          <w:color w:val="000000"/>
        </w:rPr>
      </w:pPr>
      <w:r w:rsidRPr="00DC167B">
        <w:rPr>
          <w:rFonts w:ascii="Arial" w:eastAsiaTheme="minorHAnsi" w:hAnsi="Arial" w:cs="Arial"/>
          <w:color w:val="000000"/>
          <w:lang w:val="en-US"/>
        </w:rPr>
        <w:t>Општински центар Владичин Хан је насеље са најразвијенијим секундарним сектором делатности у Општини и постоји могућност за његов даљи развој. Зато се у наредном периоду планира већи развој производних делатности, посебно оних које се односе на производњу енергије, саобраћај, угоститељство и личне услуге уз ангажовање резервне радне снаге. Паралелно са развојем секундарног сектора планира се развој терцијарног сектора који је такође од посебног значаја за развој Општине. То је могуће и због делимично повољне структуре фертилног контигента који може повољно да утиче на демографски развој.</w:t>
      </w:r>
    </w:p>
    <w:p w:rsidR="00DC167B" w:rsidRDefault="00DC167B" w:rsidP="001B6D12">
      <w:pPr>
        <w:autoSpaceDE w:val="0"/>
        <w:autoSpaceDN w:val="0"/>
        <w:adjustRightInd w:val="0"/>
        <w:ind w:firstLine="720"/>
        <w:rPr>
          <w:rFonts w:ascii="Arial" w:hAnsi="Arial" w:cs="Arial"/>
        </w:rPr>
      </w:pPr>
      <w:r w:rsidRPr="00DC167B">
        <w:rPr>
          <w:rFonts w:ascii="Arial" w:hAnsi="Arial" w:cs="Arial"/>
        </w:rPr>
        <w:t>Развој јавних служби одвијаће се у складу са постојећом мрежом објеката, у зависности од будућих потреба заједница насеља и у складу са новим улагањима, са циљем даљег развоја центара у мрежи насеља Општине. Поред општинског центра, приритет у том смислу имају субопштински центри, локални центри и развијенија и популационо већа сеоска насеља. Лоцирање објеката јавних служби у субопштинским и локалним центрима, односно развијенијим и популационо већим сеоскским насељима на нивоу Општине одвијаће се са циљем обезбеђења квалитетних услова за живот и задржавања становништва у руралном подручју.</w:t>
      </w:r>
    </w:p>
    <w:p w:rsidR="003D52AE" w:rsidRDefault="003D52AE" w:rsidP="001B6D12">
      <w:pPr>
        <w:autoSpaceDE w:val="0"/>
        <w:autoSpaceDN w:val="0"/>
        <w:adjustRightInd w:val="0"/>
        <w:ind w:firstLine="720"/>
        <w:rPr>
          <w:rFonts w:ascii="Arial" w:hAnsi="Arial" w:cs="Arial"/>
          <w:bCs/>
          <w:iCs/>
        </w:rPr>
      </w:pPr>
    </w:p>
    <w:p w:rsidR="003D52AE" w:rsidRPr="003D52AE" w:rsidRDefault="003D52AE" w:rsidP="003D52AE">
      <w:pPr>
        <w:autoSpaceDE w:val="0"/>
        <w:autoSpaceDN w:val="0"/>
        <w:adjustRightInd w:val="0"/>
        <w:ind w:firstLine="720"/>
        <w:rPr>
          <w:rFonts w:ascii="Arial" w:eastAsiaTheme="minorHAnsi" w:hAnsi="Arial" w:cs="Arial"/>
          <w:color w:val="000000"/>
          <w:lang w:val="en-US"/>
        </w:rPr>
      </w:pPr>
      <w:r w:rsidRPr="003D52AE">
        <w:rPr>
          <w:rFonts w:ascii="Arial" w:eastAsiaTheme="minorHAnsi" w:hAnsi="Arial" w:cs="Arial"/>
          <w:color w:val="000000"/>
          <w:lang w:val="en-US"/>
        </w:rPr>
        <w:t xml:space="preserve">Развој и уређење насеља један је од примарних задатака коме треба приступити због побољшања општих услова живота и рада у њима, а потом и спречавања даљег исељавања становништва. Због тога је потребно приступити интегралном уређивању и развоју, како самих насеља, тако и припадајућег атара. Основа за планирање, уређење и изградњу у насељима Општине Владичин Хан, треба да буду јасно конципирани средњорочни програми уређења простора, а потом и услови за уређење појединачних просторних целина (локација и грађевинских парцела). Средњорочним програмима уређења простора треба јасно дефинисати развој у следећим областима: </w:t>
      </w:r>
    </w:p>
    <w:p w:rsidR="003D52AE" w:rsidRPr="003D52AE" w:rsidRDefault="003D52AE" w:rsidP="003D52AE">
      <w:pPr>
        <w:pStyle w:val="ListParagraph"/>
        <w:numPr>
          <w:ilvl w:val="0"/>
          <w:numId w:val="1"/>
        </w:numPr>
        <w:autoSpaceDE w:val="0"/>
        <w:autoSpaceDN w:val="0"/>
        <w:adjustRightInd w:val="0"/>
        <w:rPr>
          <w:rFonts w:ascii="Arial" w:eastAsiaTheme="minorHAnsi" w:hAnsi="Arial" w:cs="Arial"/>
          <w:color w:val="000000"/>
          <w:lang w:val="en-US"/>
        </w:rPr>
      </w:pPr>
      <w:r w:rsidRPr="003D52AE">
        <w:rPr>
          <w:rFonts w:ascii="Arial" w:eastAsiaTheme="minorHAnsi" w:hAnsi="Arial" w:cs="Arial"/>
          <w:color w:val="000000"/>
          <w:lang w:val="en-US"/>
        </w:rPr>
        <w:t xml:space="preserve">изградње објеката супраструктуре и комуналне инфраструктуре, </w:t>
      </w:r>
    </w:p>
    <w:p w:rsidR="003D52AE" w:rsidRPr="003D52AE" w:rsidRDefault="003D52AE" w:rsidP="003D52AE">
      <w:pPr>
        <w:pStyle w:val="ListParagraph"/>
        <w:numPr>
          <w:ilvl w:val="0"/>
          <w:numId w:val="1"/>
        </w:numPr>
        <w:autoSpaceDE w:val="0"/>
        <w:autoSpaceDN w:val="0"/>
        <w:adjustRightInd w:val="0"/>
        <w:rPr>
          <w:rFonts w:ascii="Arial" w:eastAsiaTheme="minorHAnsi" w:hAnsi="Arial" w:cs="Arial"/>
          <w:color w:val="000000"/>
          <w:lang w:val="en-US"/>
        </w:rPr>
      </w:pPr>
      <w:r w:rsidRPr="003D52AE">
        <w:rPr>
          <w:rFonts w:ascii="Arial" w:eastAsiaTheme="minorHAnsi" w:hAnsi="Arial" w:cs="Arial"/>
          <w:color w:val="000000"/>
          <w:lang w:val="en-US"/>
        </w:rPr>
        <w:t xml:space="preserve">уређења земљишта (пољопривредног, шумског, водног и грађевинског) </w:t>
      </w:r>
    </w:p>
    <w:p w:rsidR="003D52AE" w:rsidRPr="003D52AE" w:rsidRDefault="003D52AE" w:rsidP="003D52AE">
      <w:pPr>
        <w:pStyle w:val="ListParagraph"/>
        <w:numPr>
          <w:ilvl w:val="0"/>
          <w:numId w:val="1"/>
        </w:numPr>
        <w:autoSpaceDE w:val="0"/>
        <w:autoSpaceDN w:val="0"/>
        <w:adjustRightInd w:val="0"/>
        <w:rPr>
          <w:rFonts w:ascii="Arial" w:eastAsiaTheme="minorHAnsi" w:hAnsi="Arial" w:cs="Arial"/>
          <w:color w:val="000000"/>
          <w:lang w:val="en-US"/>
        </w:rPr>
      </w:pPr>
      <w:r w:rsidRPr="003D52AE">
        <w:rPr>
          <w:rFonts w:ascii="Arial" w:eastAsiaTheme="minorHAnsi" w:hAnsi="Arial" w:cs="Arial"/>
          <w:color w:val="000000"/>
          <w:lang w:val="en-US"/>
        </w:rPr>
        <w:t xml:space="preserve">реконструкције и санације постојећег грађевинског фонда и </w:t>
      </w:r>
    </w:p>
    <w:p w:rsidR="003D52AE" w:rsidRPr="003D52AE" w:rsidRDefault="003D52AE" w:rsidP="003D52AE">
      <w:pPr>
        <w:pStyle w:val="ListParagraph"/>
        <w:numPr>
          <w:ilvl w:val="0"/>
          <w:numId w:val="1"/>
        </w:numPr>
        <w:autoSpaceDE w:val="0"/>
        <w:autoSpaceDN w:val="0"/>
        <w:adjustRightInd w:val="0"/>
        <w:rPr>
          <w:rFonts w:ascii="Arial" w:eastAsiaTheme="minorHAnsi" w:hAnsi="Arial" w:cs="Arial"/>
          <w:color w:val="000000"/>
          <w:lang w:val="en-US"/>
        </w:rPr>
      </w:pPr>
      <w:r w:rsidRPr="003D52AE">
        <w:rPr>
          <w:rFonts w:ascii="Arial" w:eastAsiaTheme="minorHAnsi" w:hAnsi="Arial" w:cs="Arial"/>
          <w:color w:val="000000"/>
          <w:lang w:val="en-US"/>
        </w:rPr>
        <w:t xml:space="preserve">заштите природних и створених вредности. </w:t>
      </w:r>
    </w:p>
    <w:p w:rsidR="003D52AE" w:rsidRPr="003D52AE" w:rsidRDefault="003D52AE" w:rsidP="003D52AE">
      <w:pPr>
        <w:autoSpaceDE w:val="0"/>
        <w:autoSpaceDN w:val="0"/>
        <w:adjustRightInd w:val="0"/>
        <w:rPr>
          <w:rFonts w:ascii="Arial" w:eastAsiaTheme="minorHAnsi" w:hAnsi="Arial" w:cs="Arial"/>
          <w:color w:val="000000"/>
          <w:lang w:val="en-US"/>
        </w:rPr>
      </w:pPr>
    </w:p>
    <w:p w:rsidR="003D52AE" w:rsidRPr="003D52AE" w:rsidRDefault="003D52AE" w:rsidP="003D52AE">
      <w:pPr>
        <w:autoSpaceDE w:val="0"/>
        <w:autoSpaceDN w:val="0"/>
        <w:adjustRightInd w:val="0"/>
        <w:ind w:firstLine="720"/>
        <w:rPr>
          <w:rFonts w:ascii="Arial" w:eastAsiaTheme="minorHAnsi" w:hAnsi="Arial" w:cs="Arial"/>
          <w:color w:val="000000"/>
          <w:lang w:val="en-US"/>
        </w:rPr>
      </w:pPr>
      <w:r w:rsidRPr="003D52AE">
        <w:rPr>
          <w:rFonts w:ascii="Arial" w:eastAsiaTheme="minorHAnsi" w:hAnsi="Arial" w:cs="Arial"/>
          <w:color w:val="000000"/>
          <w:lang w:val="en-US"/>
        </w:rPr>
        <w:lastRenderedPageBreak/>
        <w:t xml:space="preserve">У складу са наведеним дефинисане су основне планске смернице за будуће интервенције, које се односе на будућу организацију грађевинских реона, а које је могуће остварити: </w:t>
      </w:r>
    </w:p>
    <w:p w:rsidR="003D52AE" w:rsidRPr="003D52AE" w:rsidRDefault="003D52AE" w:rsidP="003D52AE">
      <w:pPr>
        <w:autoSpaceDE w:val="0"/>
        <w:autoSpaceDN w:val="0"/>
        <w:adjustRightInd w:val="0"/>
        <w:rPr>
          <w:rFonts w:ascii="Wingdings" w:eastAsiaTheme="minorHAnsi" w:hAnsi="Wingdings" w:cs="Wingdings"/>
          <w:color w:val="000000"/>
          <w:lang w:val="en-US"/>
        </w:rPr>
      </w:pPr>
    </w:p>
    <w:p w:rsidR="003D52AE" w:rsidRPr="003D52AE" w:rsidRDefault="003D52AE" w:rsidP="003D52AE">
      <w:pPr>
        <w:pStyle w:val="ListParagraph"/>
        <w:numPr>
          <w:ilvl w:val="0"/>
          <w:numId w:val="1"/>
        </w:numPr>
        <w:autoSpaceDE w:val="0"/>
        <w:autoSpaceDN w:val="0"/>
        <w:adjustRightInd w:val="0"/>
        <w:rPr>
          <w:rFonts w:ascii="Arial" w:eastAsiaTheme="minorHAnsi" w:hAnsi="Arial" w:cs="Arial"/>
          <w:color w:val="000000"/>
          <w:lang w:val="en-US"/>
        </w:rPr>
      </w:pPr>
      <w:r w:rsidRPr="003D52AE">
        <w:rPr>
          <w:rFonts w:ascii="Arial" w:eastAsiaTheme="minorHAnsi" w:hAnsi="Arial" w:cs="Arial"/>
          <w:color w:val="000000"/>
          <w:lang w:val="en-US"/>
        </w:rPr>
        <w:t xml:space="preserve">повећањем урбанстичких коефицијената, </w:t>
      </w:r>
    </w:p>
    <w:p w:rsidR="003D52AE" w:rsidRPr="003D52AE" w:rsidRDefault="003D52AE" w:rsidP="003D52AE">
      <w:pPr>
        <w:pStyle w:val="ListParagraph"/>
        <w:numPr>
          <w:ilvl w:val="0"/>
          <w:numId w:val="1"/>
        </w:numPr>
        <w:autoSpaceDE w:val="0"/>
        <w:autoSpaceDN w:val="0"/>
        <w:adjustRightInd w:val="0"/>
        <w:rPr>
          <w:rFonts w:ascii="Arial" w:eastAsiaTheme="minorHAnsi" w:hAnsi="Arial" w:cs="Arial"/>
          <w:color w:val="000000"/>
          <w:lang w:val="en-US"/>
        </w:rPr>
      </w:pPr>
      <w:r w:rsidRPr="003D52AE">
        <w:rPr>
          <w:rFonts w:ascii="Arial" w:eastAsiaTheme="minorHAnsi" w:hAnsi="Arial" w:cs="Arial"/>
          <w:color w:val="000000"/>
          <w:lang w:val="en-US"/>
        </w:rPr>
        <w:t>дефинисањем услова за атрактивнију изградњу,</w:t>
      </w:r>
    </w:p>
    <w:p w:rsidR="003D52AE" w:rsidRPr="003D52AE" w:rsidRDefault="003D52AE" w:rsidP="003D52AE">
      <w:pPr>
        <w:pStyle w:val="ListParagraph"/>
        <w:numPr>
          <w:ilvl w:val="0"/>
          <w:numId w:val="1"/>
        </w:numPr>
        <w:autoSpaceDE w:val="0"/>
        <w:autoSpaceDN w:val="0"/>
        <w:adjustRightInd w:val="0"/>
        <w:rPr>
          <w:rFonts w:ascii="Arial" w:eastAsiaTheme="minorHAnsi" w:hAnsi="Arial" w:cs="Arial"/>
          <w:color w:val="000000"/>
          <w:lang w:val="en-US"/>
        </w:rPr>
      </w:pPr>
      <w:r w:rsidRPr="003D52AE">
        <w:rPr>
          <w:rFonts w:ascii="Arial" w:eastAsiaTheme="minorHAnsi" w:hAnsi="Arial" w:cs="Arial"/>
          <w:color w:val="000000"/>
          <w:lang w:val="en-US"/>
        </w:rPr>
        <w:t xml:space="preserve"> дефинисањем услова за уређење јавних површина (изградња приступних саобраћајница, организовање неопходних јавних насељских садржаја, уређено јавно зеленило, неопходна комунална инфраструктура) </w:t>
      </w:r>
    </w:p>
    <w:p w:rsidR="003D52AE" w:rsidRPr="003D52AE" w:rsidRDefault="003D52AE" w:rsidP="003D52AE">
      <w:pPr>
        <w:pStyle w:val="ListParagraph"/>
        <w:numPr>
          <w:ilvl w:val="0"/>
          <w:numId w:val="1"/>
        </w:numPr>
        <w:autoSpaceDE w:val="0"/>
        <w:autoSpaceDN w:val="0"/>
        <w:adjustRightInd w:val="0"/>
        <w:rPr>
          <w:rFonts w:ascii="Arial" w:eastAsiaTheme="minorHAnsi" w:hAnsi="Arial" w:cs="Arial"/>
          <w:color w:val="000000"/>
          <w:lang w:val="en-US"/>
        </w:rPr>
      </w:pPr>
      <w:r w:rsidRPr="003D52AE">
        <w:rPr>
          <w:rFonts w:ascii="Arial" w:eastAsiaTheme="minorHAnsi" w:hAnsi="Arial" w:cs="Arial"/>
          <w:color w:val="000000"/>
          <w:lang w:val="en-US"/>
        </w:rPr>
        <w:t xml:space="preserve">обезбеђивање услова за легализацију бесправне градње и </w:t>
      </w:r>
    </w:p>
    <w:p w:rsidR="003D52AE" w:rsidRPr="003D52AE" w:rsidRDefault="003D52AE" w:rsidP="003D52AE">
      <w:pPr>
        <w:pStyle w:val="ListParagraph"/>
        <w:numPr>
          <w:ilvl w:val="0"/>
          <w:numId w:val="1"/>
        </w:numPr>
        <w:autoSpaceDE w:val="0"/>
        <w:autoSpaceDN w:val="0"/>
        <w:adjustRightInd w:val="0"/>
        <w:rPr>
          <w:rFonts w:ascii="Arial" w:eastAsiaTheme="minorHAnsi" w:hAnsi="Arial" w:cs="Arial"/>
          <w:color w:val="000000"/>
          <w:lang w:val="en-US"/>
        </w:rPr>
      </w:pPr>
      <w:r w:rsidRPr="003D52AE">
        <w:rPr>
          <w:rFonts w:ascii="Arial" w:eastAsiaTheme="minorHAnsi" w:hAnsi="Arial" w:cs="Arial"/>
          <w:color w:val="000000"/>
          <w:lang w:val="en-US"/>
        </w:rPr>
        <w:t xml:space="preserve">постепено активирање приземља објеката терцијарним садржајима комплементарним становању (услуге, трговине, индивидуално привређивање). </w:t>
      </w:r>
    </w:p>
    <w:p w:rsidR="003D52AE" w:rsidRPr="003D52AE" w:rsidRDefault="003D52AE" w:rsidP="001B6D12">
      <w:pPr>
        <w:autoSpaceDE w:val="0"/>
        <w:autoSpaceDN w:val="0"/>
        <w:adjustRightInd w:val="0"/>
        <w:ind w:firstLine="720"/>
        <w:rPr>
          <w:rFonts w:ascii="Arial" w:hAnsi="Arial" w:cs="Arial"/>
          <w:bCs/>
          <w:iCs/>
        </w:rPr>
      </w:pPr>
    </w:p>
    <w:p w:rsidR="001B6D12" w:rsidRPr="001B6D12" w:rsidRDefault="001B6D12" w:rsidP="007D5C12">
      <w:pPr>
        <w:autoSpaceDE w:val="0"/>
        <w:autoSpaceDN w:val="0"/>
        <w:adjustRightInd w:val="0"/>
        <w:jc w:val="both"/>
        <w:rPr>
          <w:rFonts w:ascii="Arial" w:hAnsi="Arial" w:cs="Arial"/>
        </w:rPr>
      </w:pPr>
    </w:p>
    <w:p w:rsidR="005A552F" w:rsidRPr="005A552F" w:rsidRDefault="005A552F" w:rsidP="005A552F">
      <w:pPr>
        <w:autoSpaceDE w:val="0"/>
        <w:autoSpaceDN w:val="0"/>
        <w:adjustRightInd w:val="0"/>
        <w:ind w:left="360" w:firstLine="360"/>
        <w:jc w:val="both"/>
        <w:rPr>
          <w:rFonts w:ascii="Arial" w:eastAsiaTheme="minorHAnsi" w:hAnsi="Arial" w:cs="Arial"/>
          <w:b/>
          <w:sz w:val="28"/>
          <w:szCs w:val="28"/>
        </w:rPr>
      </w:pPr>
      <w:r>
        <w:rPr>
          <w:rFonts w:ascii="Arial" w:eastAsiaTheme="minorHAnsi" w:hAnsi="Arial" w:cs="Arial"/>
          <w:b/>
          <w:sz w:val="28"/>
          <w:szCs w:val="28"/>
        </w:rPr>
        <w:t>5</w:t>
      </w:r>
      <w:r w:rsidR="00FF6E5B">
        <w:rPr>
          <w:rFonts w:ascii="Arial" w:eastAsiaTheme="minorHAnsi" w:hAnsi="Arial" w:cs="Arial"/>
          <w:b/>
          <w:sz w:val="28"/>
          <w:szCs w:val="28"/>
        </w:rPr>
        <w:t>.</w:t>
      </w:r>
      <w:r>
        <w:rPr>
          <w:rFonts w:ascii="Arial" w:eastAsiaTheme="minorHAnsi" w:hAnsi="Arial" w:cs="Arial"/>
          <w:b/>
          <w:sz w:val="28"/>
          <w:szCs w:val="28"/>
        </w:rPr>
        <w:t xml:space="preserve"> Становање и управљање стамбеним фондом</w:t>
      </w:r>
    </w:p>
    <w:p w:rsidR="00582839" w:rsidRDefault="00582839" w:rsidP="00582839">
      <w:pPr>
        <w:autoSpaceDE w:val="0"/>
        <w:autoSpaceDN w:val="0"/>
        <w:adjustRightInd w:val="0"/>
        <w:ind w:left="360" w:firstLine="360"/>
        <w:rPr>
          <w:rFonts w:ascii="Arial" w:hAnsi="Arial" w:cs="Arial"/>
          <w:b/>
        </w:rPr>
      </w:pPr>
    </w:p>
    <w:p w:rsidR="00582839" w:rsidRDefault="00582839" w:rsidP="00582839">
      <w:pPr>
        <w:autoSpaceDE w:val="0"/>
        <w:autoSpaceDN w:val="0"/>
        <w:adjustRightInd w:val="0"/>
        <w:ind w:firstLine="720"/>
        <w:rPr>
          <w:rFonts w:ascii="Arial" w:hAnsi="Arial" w:cs="Arial"/>
        </w:rPr>
      </w:pPr>
      <w:r w:rsidRPr="00582839">
        <w:rPr>
          <w:rFonts w:ascii="Arial" w:hAnsi="Arial" w:cs="Arial"/>
        </w:rPr>
        <w:t xml:space="preserve">На територији </w:t>
      </w:r>
      <w:r>
        <w:rPr>
          <w:rFonts w:ascii="Arial" w:hAnsi="Arial" w:cs="Arial"/>
        </w:rPr>
        <w:t>општине Владичин Хан</w:t>
      </w:r>
      <w:r w:rsidRPr="00582839">
        <w:rPr>
          <w:rFonts w:ascii="Arial" w:hAnsi="Arial" w:cs="Arial"/>
        </w:rPr>
        <w:t xml:space="preserve"> заступљени су следећи типови становања: у централној зони града се налазе стамбене вишеспратнице спратности П+3 до П+5+Пк, затим породични стамбени објекти густо изграђени, на малим парцелама. Ови објекти су приземни слободно стојећи или једнострано и обострано узидани - они старији и П+1+Пк - они грађени у новије време. По ободу насеља и на његовим удаљенијим деловима, се налазе стамбена насеља за које је карактеристично то да, уколико су настали на основу планске документације имају јасно дефинисану уличну матрицу прилагођену морфологији терена, правилну парцелацију и регулисану изградњу. Стихијски и бесправно изграђени делови града имају мале парцеле са густо изграђеним објектима, нејасно дефинисану уличну мрежу и лошу комуналну опремљеност.</w:t>
      </w:r>
    </w:p>
    <w:p w:rsidR="00C667E1" w:rsidRDefault="005A552F" w:rsidP="00C667E1">
      <w:pPr>
        <w:spacing w:before="224" w:line="276" w:lineRule="auto"/>
        <w:ind w:firstLine="720"/>
        <w:rPr>
          <w:rFonts w:ascii="Arial" w:hAnsi="Arial" w:cs="Arial"/>
          <w:lang w:val="ru-RU"/>
        </w:rPr>
      </w:pPr>
      <w:r w:rsidRPr="00C667E1">
        <w:rPr>
          <w:rFonts w:ascii="Arial" w:hAnsi="Arial" w:cs="Arial"/>
          <w:lang w:val="ru-RU"/>
        </w:rPr>
        <w:t>У проблематици одржавања стамбених зграда, основна тема су вишестамбене</w:t>
      </w:r>
      <w:r w:rsidRPr="00C667E1">
        <w:rPr>
          <w:rFonts w:ascii="Arial" w:hAnsi="Arial" w:cs="Arial"/>
          <w:spacing w:val="10"/>
          <w:lang w:val="ru-RU"/>
        </w:rPr>
        <w:t xml:space="preserve"> </w:t>
      </w:r>
      <w:r w:rsidRPr="00C667E1">
        <w:rPr>
          <w:rFonts w:ascii="Arial" w:hAnsi="Arial" w:cs="Arial"/>
          <w:lang w:val="ru-RU"/>
        </w:rPr>
        <w:t>зграде у етажној својини, које су</w:t>
      </w:r>
      <w:r w:rsidR="00C708E2" w:rsidRPr="00C667E1">
        <w:rPr>
          <w:rFonts w:ascii="Arial" w:hAnsi="Arial" w:cs="Arial"/>
          <w:lang w:val="ru-RU"/>
        </w:rPr>
        <w:t xml:space="preserve"> </w:t>
      </w:r>
      <w:r w:rsidRPr="00C667E1">
        <w:rPr>
          <w:rFonts w:ascii="Arial" w:hAnsi="Arial" w:cs="Arial"/>
          <w:lang w:val="ru-RU"/>
        </w:rPr>
        <w:t>готово у</w:t>
      </w:r>
      <w:r w:rsidRPr="00C667E1">
        <w:rPr>
          <w:rFonts w:ascii="Arial" w:hAnsi="Arial" w:cs="Arial"/>
          <w:spacing w:val="43"/>
          <w:lang w:val="ru-RU"/>
        </w:rPr>
        <w:t xml:space="preserve"> </w:t>
      </w:r>
      <w:r w:rsidRPr="00C667E1">
        <w:rPr>
          <w:rFonts w:ascii="Arial" w:hAnsi="Arial" w:cs="Arial"/>
        </w:rPr>
        <w:t>целини настале</w:t>
      </w:r>
      <w:r w:rsidRPr="00C667E1">
        <w:rPr>
          <w:rFonts w:ascii="Arial" w:hAnsi="Arial" w:cs="Arial"/>
          <w:lang w:val="ru-RU"/>
        </w:rPr>
        <w:t xml:space="preserve"> после другог светског рата, а прешле у етажну својину на основу</w:t>
      </w:r>
      <w:r w:rsidRPr="00C667E1">
        <w:rPr>
          <w:rFonts w:ascii="Arial" w:hAnsi="Arial" w:cs="Arial"/>
          <w:spacing w:val="46"/>
          <w:lang w:val="ru-RU"/>
        </w:rPr>
        <w:t xml:space="preserve"> </w:t>
      </w:r>
      <w:r w:rsidRPr="00C667E1">
        <w:rPr>
          <w:rFonts w:ascii="Arial" w:hAnsi="Arial" w:cs="Arial"/>
          <w:lang w:val="ru-RU"/>
        </w:rPr>
        <w:t>стамбених закона из 1990. и 1992. године.</w:t>
      </w:r>
    </w:p>
    <w:p w:rsidR="005A552F" w:rsidRPr="00C667E1" w:rsidRDefault="00C667E1" w:rsidP="00C667E1">
      <w:pPr>
        <w:spacing w:before="224" w:line="276" w:lineRule="auto"/>
        <w:ind w:firstLine="720"/>
        <w:rPr>
          <w:rFonts w:ascii="Arial" w:hAnsi="Arial" w:cs="Arial"/>
        </w:rPr>
      </w:pPr>
      <w:r w:rsidRPr="00C667E1">
        <w:rPr>
          <w:rFonts w:ascii="Arial" w:hAnsi="Arial" w:cs="Arial"/>
          <w:lang w:val="ru-RU"/>
        </w:rPr>
        <w:t xml:space="preserve"> </w:t>
      </w:r>
      <w:r w:rsidR="005A552F" w:rsidRPr="00C667E1">
        <w:rPr>
          <w:rFonts w:ascii="Arial" w:hAnsi="Arial" w:cs="Arial"/>
          <w:lang w:val="ru-RU"/>
        </w:rPr>
        <w:t>По приватизацији друштвених станова, која је отпочела 1990. године, па све до</w:t>
      </w:r>
      <w:r w:rsidR="005A552F" w:rsidRPr="00C667E1">
        <w:rPr>
          <w:rFonts w:ascii="Arial" w:hAnsi="Arial" w:cs="Arial"/>
          <w:spacing w:val="9"/>
          <w:lang w:val="ru-RU"/>
        </w:rPr>
        <w:t xml:space="preserve"> </w:t>
      </w:r>
      <w:r w:rsidR="005A552F" w:rsidRPr="00C667E1">
        <w:rPr>
          <w:rFonts w:ascii="Arial" w:hAnsi="Arial" w:cs="Arial"/>
          <w:lang w:val="ru-RU"/>
        </w:rPr>
        <w:t>1996. године, заједнички делови зграде третирани су као неприватизовани, тј.</w:t>
      </w:r>
      <w:r w:rsidR="005A552F" w:rsidRPr="00C667E1">
        <w:rPr>
          <w:rFonts w:ascii="Arial" w:hAnsi="Arial" w:cs="Arial"/>
          <w:spacing w:val="43"/>
          <w:lang w:val="ru-RU"/>
        </w:rPr>
        <w:t xml:space="preserve"> </w:t>
      </w:r>
      <w:r w:rsidR="005A552F" w:rsidRPr="00C667E1">
        <w:rPr>
          <w:rFonts w:ascii="Arial" w:hAnsi="Arial" w:cs="Arial"/>
          <w:lang w:val="ru-RU"/>
        </w:rPr>
        <w:t>у друштвеној/државној својини. После 1996. године, новим прописима</w:t>
      </w:r>
      <w:r w:rsidR="005A552F" w:rsidRPr="00C667E1">
        <w:rPr>
          <w:rFonts w:ascii="Arial" w:hAnsi="Arial" w:cs="Arial"/>
        </w:rPr>
        <w:t xml:space="preserve"> се дефинише да право коришћења заједничке недељиве својине, као и обавеза одржавања заједничких делова зграде припада</w:t>
      </w:r>
      <w:r w:rsidR="005A552F" w:rsidRPr="00C667E1">
        <w:rPr>
          <w:rFonts w:ascii="Arial" w:hAnsi="Arial" w:cs="Arial"/>
          <w:lang w:val="ru-RU"/>
        </w:rPr>
        <w:t>ју</w:t>
      </w:r>
      <w:r w:rsidR="005A552F" w:rsidRPr="00C667E1">
        <w:rPr>
          <w:rFonts w:ascii="Arial" w:hAnsi="Arial" w:cs="Arial"/>
        </w:rPr>
        <w:t xml:space="preserve"> власницима станова.</w:t>
      </w:r>
    </w:p>
    <w:p w:rsidR="005A552F" w:rsidRPr="00C667E1" w:rsidRDefault="005A552F" w:rsidP="00C667E1">
      <w:pPr>
        <w:spacing w:before="123" w:line="276" w:lineRule="auto"/>
        <w:ind w:firstLine="720"/>
        <w:rPr>
          <w:rFonts w:ascii="Arial" w:hAnsi="Arial" w:cs="Arial"/>
        </w:rPr>
      </w:pPr>
      <w:r w:rsidRPr="00C667E1">
        <w:rPr>
          <w:rFonts w:ascii="Arial" w:hAnsi="Arial" w:cs="Arial"/>
          <w:lang w:val="ru-RU"/>
        </w:rPr>
        <w:t>По актуелним прописима у Србији, власник стана у вишепородичној стамбеној</w:t>
      </w:r>
      <w:r w:rsidRPr="00C667E1">
        <w:rPr>
          <w:rFonts w:ascii="Arial" w:hAnsi="Arial" w:cs="Arial"/>
          <w:spacing w:val="16"/>
          <w:lang w:val="ru-RU"/>
        </w:rPr>
        <w:t xml:space="preserve"> </w:t>
      </w:r>
      <w:r w:rsidRPr="00C667E1">
        <w:rPr>
          <w:rFonts w:ascii="Arial" w:hAnsi="Arial" w:cs="Arial"/>
          <w:lang w:val="ru-RU"/>
        </w:rPr>
        <w:t>згради има право својине стана и других посебних делова зграде (гараже, пословни</w:t>
      </w:r>
      <w:r w:rsidRPr="00C667E1">
        <w:rPr>
          <w:rFonts w:ascii="Arial" w:hAnsi="Arial" w:cs="Arial"/>
          <w:spacing w:val="9"/>
          <w:lang w:val="ru-RU"/>
        </w:rPr>
        <w:t xml:space="preserve"> </w:t>
      </w:r>
      <w:r w:rsidRPr="00C667E1">
        <w:rPr>
          <w:rFonts w:ascii="Arial" w:hAnsi="Arial" w:cs="Arial"/>
          <w:lang w:val="ru-RU"/>
        </w:rPr>
        <w:t>простор) и право заједничке недељиве својине заједничких делова зграде.</w:t>
      </w:r>
    </w:p>
    <w:p w:rsidR="005A552F" w:rsidRPr="00C667E1" w:rsidRDefault="005A552F" w:rsidP="00C667E1">
      <w:pPr>
        <w:spacing w:before="118" w:line="276" w:lineRule="auto"/>
        <w:ind w:firstLine="720"/>
        <w:rPr>
          <w:rFonts w:ascii="Arial" w:hAnsi="Arial" w:cs="Arial"/>
          <w:lang w:val="ru-RU"/>
        </w:rPr>
      </w:pPr>
      <w:r w:rsidRPr="00C667E1">
        <w:rPr>
          <w:rFonts w:ascii="Arial" w:hAnsi="Arial" w:cs="Arial"/>
          <w:lang w:val="ru-RU"/>
        </w:rPr>
        <w:lastRenderedPageBreak/>
        <w:t>Управљање</w:t>
      </w:r>
      <w:r w:rsidRPr="00C667E1">
        <w:rPr>
          <w:rFonts w:ascii="Arial" w:hAnsi="Arial" w:cs="Arial"/>
          <w:spacing w:val="29"/>
          <w:lang w:val="ru-RU"/>
        </w:rPr>
        <w:t xml:space="preserve"> </w:t>
      </w:r>
      <w:r w:rsidRPr="00C667E1">
        <w:rPr>
          <w:rFonts w:ascii="Arial" w:hAnsi="Arial" w:cs="Arial"/>
          <w:lang w:val="ru-RU"/>
        </w:rPr>
        <w:t>и</w:t>
      </w:r>
      <w:r w:rsidRPr="00C667E1">
        <w:rPr>
          <w:rFonts w:ascii="Arial" w:hAnsi="Arial" w:cs="Arial"/>
          <w:spacing w:val="26"/>
          <w:lang w:val="ru-RU"/>
        </w:rPr>
        <w:t xml:space="preserve"> </w:t>
      </w:r>
      <w:r w:rsidRPr="00C667E1">
        <w:rPr>
          <w:rFonts w:ascii="Arial" w:hAnsi="Arial" w:cs="Arial"/>
          <w:lang w:val="ru-RU"/>
        </w:rPr>
        <w:t>одржавање</w:t>
      </w:r>
      <w:r w:rsidRPr="00C667E1">
        <w:rPr>
          <w:rFonts w:ascii="Arial" w:hAnsi="Arial" w:cs="Arial"/>
          <w:spacing w:val="29"/>
          <w:lang w:val="ru-RU"/>
        </w:rPr>
        <w:t xml:space="preserve"> </w:t>
      </w:r>
      <w:r w:rsidRPr="00C667E1">
        <w:rPr>
          <w:rFonts w:ascii="Arial" w:hAnsi="Arial" w:cs="Arial"/>
          <w:lang w:val="ru-RU"/>
        </w:rPr>
        <w:t>вишестамбених</w:t>
      </w:r>
      <w:r w:rsidRPr="00C667E1">
        <w:rPr>
          <w:rFonts w:ascii="Arial" w:hAnsi="Arial" w:cs="Arial"/>
          <w:spacing w:val="28"/>
          <w:lang w:val="ru-RU"/>
        </w:rPr>
        <w:t xml:space="preserve"> </w:t>
      </w:r>
      <w:r w:rsidRPr="00C667E1">
        <w:rPr>
          <w:rFonts w:ascii="Arial" w:hAnsi="Arial" w:cs="Arial"/>
          <w:lang w:val="ru-RU"/>
        </w:rPr>
        <w:t>зграда</w:t>
      </w:r>
      <w:r w:rsidRPr="00C667E1">
        <w:rPr>
          <w:rFonts w:ascii="Arial" w:hAnsi="Arial" w:cs="Arial"/>
          <w:spacing w:val="25"/>
          <w:lang w:val="ru-RU"/>
        </w:rPr>
        <w:t xml:space="preserve"> </w:t>
      </w:r>
      <w:r w:rsidRPr="00C667E1">
        <w:rPr>
          <w:rFonts w:ascii="Arial" w:hAnsi="Arial" w:cs="Arial"/>
          <w:lang w:val="ru-RU"/>
        </w:rPr>
        <w:t>регулисано</w:t>
      </w:r>
      <w:r w:rsidRPr="00C667E1">
        <w:rPr>
          <w:rFonts w:ascii="Arial" w:hAnsi="Arial" w:cs="Arial"/>
          <w:spacing w:val="29"/>
          <w:lang w:val="ru-RU"/>
        </w:rPr>
        <w:t xml:space="preserve"> </w:t>
      </w:r>
      <w:r w:rsidRPr="00C667E1">
        <w:rPr>
          <w:rFonts w:ascii="Arial" w:hAnsi="Arial" w:cs="Arial"/>
          <w:lang w:val="ru-RU"/>
        </w:rPr>
        <w:t>је</w:t>
      </w:r>
      <w:r w:rsidR="00C708E2" w:rsidRPr="00C667E1">
        <w:rPr>
          <w:rFonts w:ascii="Arial" w:hAnsi="Arial" w:cs="Arial"/>
          <w:lang w:val="ru-RU"/>
        </w:rPr>
        <w:t xml:space="preserve"> Законом о становању и одржавању зграда</w:t>
      </w:r>
      <w:r w:rsidRPr="00C667E1">
        <w:rPr>
          <w:rFonts w:ascii="Arial" w:hAnsi="Arial" w:cs="Arial"/>
          <w:spacing w:val="26"/>
          <w:lang w:val="ru-RU"/>
        </w:rPr>
        <w:t xml:space="preserve"> </w:t>
      </w:r>
      <w:r w:rsidRPr="00C667E1">
        <w:rPr>
          <w:rFonts w:ascii="Arial" w:hAnsi="Arial" w:cs="Arial"/>
          <w:lang w:val="ru-RU"/>
        </w:rPr>
        <w:t>(Сл. гласник РС бр.</w:t>
      </w:r>
      <w:r w:rsidRPr="00C667E1">
        <w:rPr>
          <w:rFonts w:ascii="Arial" w:hAnsi="Arial" w:cs="Arial"/>
          <w:spacing w:val="39"/>
          <w:lang w:val="ru-RU"/>
        </w:rPr>
        <w:t xml:space="preserve"> </w:t>
      </w:r>
      <w:r w:rsidR="00C708E2" w:rsidRPr="00C667E1">
        <w:rPr>
          <w:rFonts w:ascii="Arial" w:hAnsi="Arial" w:cs="Arial"/>
          <w:lang w:val="ru-RU"/>
        </w:rPr>
        <w:t>104/2016 и 9/2020</w:t>
      </w:r>
      <w:r w:rsidRPr="00C667E1">
        <w:rPr>
          <w:rFonts w:ascii="Arial" w:hAnsi="Arial" w:cs="Arial"/>
          <w:lang w:val="ru-RU"/>
        </w:rPr>
        <w:t>)</w:t>
      </w:r>
      <w:r w:rsidR="00C708E2" w:rsidRPr="00C667E1">
        <w:rPr>
          <w:rFonts w:ascii="Arial" w:hAnsi="Arial" w:cs="Arial"/>
          <w:lang w:val="ru-RU"/>
        </w:rPr>
        <w:t xml:space="preserve">. Послове управљања врши </w:t>
      </w:r>
      <w:r w:rsidR="00C708E2" w:rsidRPr="00C667E1">
        <w:rPr>
          <w:rFonts w:ascii="Arial" w:hAnsi="Arial" w:cs="Arial"/>
          <w:shd w:val="clear" w:color="auto" w:fill="FFFFFF"/>
          <w:lang w:val="sr-Cyrl-CS"/>
        </w:rPr>
        <w:t>стамбена заједница преко својих органа или професионални управник коме су поверени послови управљања, у стамбеној згради која има заједничке делове зграде и најмање два посебна дела чији су власници различита лица</w:t>
      </w:r>
      <w:r w:rsidR="00C667E1">
        <w:rPr>
          <w:rFonts w:ascii="Arial" w:hAnsi="Arial" w:cs="Arial"/>
          <w:shd w:val="clear" w:color="auto" w:fill="FFFFFF"/>
          <w:lang w:val="sr-Cyrl-CS"/>
        </w:rPr>
        <w:t>.</w:t>
      </w:r>
    </w:p>
    <w:p w:rsidR="005A552F" w:rsidRDefault="005A552F" w:rsidP="005A552F">
      <w:pPr>
        <w:spacing w:before="120" w:line="276" w:lineRule="auto"/>
        <w:ind w:firstLine="720"/>
        <w:jc w:val="both"/>
        <w:rPr>
          <w:rFonts w:ascii="Arial" w:hAnsi="Arial" w:cs="Arial"/>
          <w:shd w:val="clear" w:color="auto" w:fill="FFFFFF"/>
          <w:lang w:val="sr-Cyrl-CS"/>
        </w:rPr>
      </w:pPr>
      <w:r w:rsidRPr="00C667E1">
        <w:rPr>
          <w:rFonts w:ascii="Arial" w:hAnsi="Arial" w:cs="Arial"/>
          <w:color w:val="000000"/>
          <w:lang w:val="ru-RU"/>
        </w:rPr>
        <w:t>Под одржавањем стамбене зграде подразумевају се</w:t>
      </w:r>
      <w:r w:rsidR="00C667E1" w:rsidRPr="00C667E1">
        <w:rPr>
          <w:rFonts w:ascii="Arial" w:hAnsi="Arial" w:cs="Arial"/>
          <w:color w:val="000000"/>
          <w:lang w:val="ru-RU"/>
        </w:rPr>
        <w:t xml:space="preserve"> хитне интервенције, текуће одржавање и инвестиционо одржавање.</w:t>
      </w:r>
      <w:r w:rsidR="0001462B" w:rsidRPr="0001462B">
        <w:rPr>
          <w:rFonts w:ascii="Arial" w:hAnsi="Arial" w:cs="Arial"/>
          <w:lang w:val="sr-Cyrl-CS"/>
        </w:rPr>
        <w:t xml:space="preserve"> </w:t>
      </w:r>
      <w:r w:rsidR="0001462B" w:rsidRPr="0001462B">
        <w:rPr>
          <w:rFonts w:ascii="Arial" w:hAnsi="Arial" w:cs="Arial"/>
          <w:shd w:val="clear" w:color="auto" w:fill="FFFFFF"/>
          <w:lang w:val="sr-Cyrl-CS"/>
        </w:rPr>
        <w:t>Јединица локалне самоуправе може основати правно лице за обављање послова од јавног интереса у области становања.</w:t>
      </w:r>
    </w:p>
    <w:p w:rsidR="00E117B1" w:rsidRDefault="00E117B1" w:rsidP="005A552F">
      <w:pPr>
        <w:spacing w:before="120" w:line="276" w:lineRule="auto"/>
        <w:ind w:firstLine="720"/>
        <w:jc w:val="both"/>
        <w:rPr>
          <w:rFonts w:ascii="Arial" w:hAnsi="Arial" w:cs="Arial"/>
          <w:shd w:val="clear" w:color="auto" w:fill="FFFFFF"/>
          <w:lang w:val="sr-Cyrl-CS"/>
        </w:rPr>
      </w:pPr>
    </w:p>
    <w:p w:rsidR="0059281D" w:rsidRPr="00461CD5" w:rsidRDefault="00E117B1" w:rsidP="00461CD5">
      <w:pPr>
        <w:autoSpaceDE w:val="0"/>
        <w:autoSpaceDN w:val="0"/>
        <w:adjustRightInd w:val="0"/>
        <w:ind w:left="360" w:firstLine="360"/>
        <w:jc w:val="both"/>
        <w:rPr>
          <w:rFonts w:ascii="Arial" w:eastAsiaTheme="minorHAnsi" w:hAnsi="Arial" w:cs="Arial"/>
          <w:b/>
          <w:sz w:val="28"/>
          <w:szCs w:val="28"/>
        </w:rPr>
      </w:pPr>
      <w:r>
        <w:rPr>
          <w:rFonts w:ascii="Arial" w:eastAsiaTheme="minorHAnsi" w:hAnsi="Arial" w:cs="Arial"/>
          <w:b/>
          <w:sz w:val="28"/>
          <w:szCs w:val="28"/>
        </w:rPr>
        <w:t>6</w:t>
      </w:r>
      <w:r w:rsidR="00FF6E5B">
        <w:rPr>
          <w:rFonts w:ascii="Arial" w:eastAsiaTheme="minorHAnsi" w:hAnsi="Arial" w:cs="Arial"/>
          <w:b/>
          <w:sz w:val="28"/>
          <w:szCs w:val="28"/>
        </w:rPr>
        <w:t>.</w:t>
      </w:r>
      <w:r>
        <w:rPr>
          <w:rFonts w:ascii="Arial" w:eastAsiaTheme="minorHAnsi" w:hAnsi="Arial" w:cs="Arial"/>
          <w:b/>
          <w:sz w:val="28"/>
          <w:szCs w:val="28"/>
        </w:rPr>
        <w:t xml:space="preserve"> Становање рањивих група</w:t>
      </w:r>
    </w:p>
    <w:p w:rsidR="0059281D" w:rsidRPr="00E624F9" w:rsidRDefault="0059281D" w:rsidP="0059281D">
      <w:pPr>
        <w:spacing w:before="209" w:line="276" w:lineRule="auto"/>
        <w:ind w:firstLine="720"/>
        <w:jc w:val="both"/>
        <w:rPr>
          <w:rFonts w:ascii="Arial" w:hAnsi="Arial" w:cs="Arial"/>
          <w:color w:val="000000"/>
          <w:lang w:val="ru-RU"/>
        </w:rPr>
      </w:pPr>
      <w:r w:rsidRPr="00E624F9">
        <w:rPr>
          <w:rFonts w:ascii="Arial" w:hAnsi="Arial" w:cs="Arial"/>
          <w:color w:val="000000"/>
          <w:lang w:val="ru-RU"/>
        </w:rPr>
        <w:t>Стамбена</w:t>
      </w:r>
      <w:r w:rsidRPr="00E624F9">
        <w:rPr>
          <w:rFonts w:ascii="Arial" w:hAnsi="Arial" w:cs="Arial"/>
          <w:color w:val="000000"/>
          <w:spacing w:val="15"/>
          <w:lang w:val="ru-RU"/>
        </w:rPr>
        <w:t xml:space="preserve"> </w:t>
      </w:r>
      <w:r w:rsidRPr="00E624F9">
        <w:rPr>
          <w:rFonts w:ascii="Arial" w:hAnsi="Arial" w:cs="Arial"/>
          <w:color w:val="000000"/>
          <w:lang w:val="ru-RU"/>
        </w:rPr>
        <w:t>стратегија</w:t>
      </w:r>
      <w:r w:rsidRPr="00E624F9">
        <w:rPr>
          <w:rFonts w:ascii="Arial" w:hAnsi="Arial" w:cs="Arial"/>
          <w:color w:val="000000"/>
          <w:spacing w:val="16"/>
          <w:lang w:val="ru-RU"/>
        </w:rPr>
        <w:t xml:space="preserve"> </w:t>
      </w:r>
      <w:r w:rsidRPr="00E624F9">
        <w:rPr>
          <w:rFonts w:ascii="Arial" w:hAnsi="Arial" w:cs="Arial"/>
          <w:color w:val="000000"/>
          <w:spacing w:val="16"/>
        </w:rPr>
        <w:t>општине Владичин Хан</w:t>
      </w:r>
      <w:r w:rsidRPr="00E624F9">
        <w:rPr>
          <w:rFonts w:ascii="Arial" w:hAnsi="Arial" w:cs="Arial"/>
          <w:color w:val="000000"/>
          <w:lang w:val="ru-RU"/>
        </w:rPr>
        <w:t>,</w:t>
      </w:r>
      <w:r w:rsidRPr="00E624F9">
        <w:rPr>
          <w:rFonts w:ascii="Arial" w:hAnsi="Arial" w:cs="Arial"/>
          <w:color w:val="000000"/>
          <w:spacing w:val="13"/>
          <w:lang w:val="ru-RU"/>
        </w:rPr>
        <w:t xml:space="preserve"> </w:t>
      </w:r>
      <w:r w:rsidRPr="00E624F9">
        <w:rPr>
          <w:rFonts w:ascii="Arial" w:hAnsi="Arial" w:cs="Arial"/>
          <w:color w:val="000000"/>
          <w:lang w:val="ru-RU"/>
        </w:rPr>
        <w:t>узимајући</w:t>
      </w:r>
      <w:r w:rsidRPr="00E624F9">
        <w:rPr>
          <w:rFonts w:ascii="Arial" w:hAnsi="Arial" w:cs="Arial"/>
          <w:color w:val="000000"/>
          <w:spacing w:val="16"/>
          <w:lang w:val="ru-RU"/>
        </w:rPr>
        <w:t xml:space="preserve"> </w:t>
      </w:r>
      <w:r w:rsidRPr="00E624F9">
        <w:rPr>
          <w:rFonts w:ascii="Arial" w:hAnsi="Arial" w:cs="Arial"/>
          <w:color w:val="000000"/>
          <w:lang w:val="ru-RU"/>
        </w:rPr>
        <w:t>у</w:t>
      </w:r>
      <w:r w:rsidRPr="00E624F9">
        <w:rPr>
          <w:rFonts w:ascii="Arial" w:hAnsi="Arial" w:cs="Arial"/>
          <w:color w:val="000000"/>
          <w:spacing w:val="14"/>
          <w:lang w:val="ru-RU"/>
        </w:rPr>
        <w:t xml:space="preserve"> </w:t>
      </w:r>
      <w:r w:rsidRPr="00E624F9">
        <w:rPr>
          <w:rFonts w:ascii="Arial" w:hAnsi="Arial" w:cs="Arial"/>
          <w:color w:val="000000"/>
          <w:lang w:val="ru-RU"/>
        </w:rPr>
        <w:t>обзир</w:t>
      </w:r>
      <w:r w:rsidRPr="00E624F9">
        <w:rPr>
          <w:rFonts w:ascii="Arial" w:hAnsi="Arial" w:cs="Arial"/>
          <w:color w:val="000000"/>
          <w:spacing w:val="19"/>
          <w:lang w:val="ru-RU"/>
        </w:rPr>
        <w:t xml:space="preserve"> </w:t>
      </w:r>
      <w:r w:rsidRPr="00E624F9">
        <w:rPr>
          <w:rFonts w:ascii="Arial" w:hAnsi="Arial" w:cs="Arial"/>
          <w:color w:val="000000"/>
          <w:lang w:val="ru-RU"/>
        </w:rPr>
        <w:t>широки</w:t>
      </w:r>
      <w:r w:rsidRPr="00E624F9">
        <w:rPr>
          <w:rFonts w:ascii="Arial" w:hAnsi="Arial" w:cs="Arial"/>
          <w:color w:val="000000"/>
          <w:spacing w:val="15"/>
          <w:lang w:val="ru-RU"/>
        </w:rPr>
        <w:t xml:space="preserve"> </w:t>
      </w:r>
      <w:r w:rsidRPr="00E624F9">
        <w:rPr>
          <w:rFonts w:ascii="Arial" w:hAnsi="Arial" w:cs="Arial"/>
          <w:color w:val="000000"/>
          <w:lang w:val="ru-RU"/>
        </w:rPr>
        <w:t>оквир</w:t>
      </w:r>
      <w:r w:rsidRPr="00E624F9">
        <w:rPr>
          <w:rFonts w:ascii="Arial" w:hAnsi="Arial" w:cs="Arial"/>
          <w:color w:val="000000"/>
          <w:spacing w:val="16"/>
          <w:lang w:val="ru-RU"/>
        </w:rPr>
        <w:t xml:space="preserve"> </w:t>
      </w:r>
      <w:r w:rsidRPr="00E624F9">
        <w:rPr>
          <w:rFonts w:ascii="Arial" w:hAnsi="Arial" w:cs="Arial"/>
          <w:color w:val="000000"/>
          <w:lang w:val="ru-RU"/>
        </w:rPr>
        <w:t>који</w:t>
      </w:r>
      <w:r w:rsidRPr="00E624F9">
        <w:rPr>
          <w:rFonts w:ascii="Arial" w:hAnsi="Arial" w:cs="Arial"/>
          <w:color w:val="000000"/>
          <w:spacing w:val="16"/>
          <w:lang w:val="ru-RU"/>
        </w:rPr>
        <w:t xml:space="preserve"> </w:t>
      </w:r>
      <w:r w:rsidRPr="00E624F9">
        <w:rPr>
          <w:rFonts w:ascii="Arial" w:hAnsi="Arial" w:cs="Arial"/>
          <w:color w:val="000000"/>
          <w:lang w:val="ru-RU"/>
        </w:rPr>
        <w:t>даје</w:t>
      </w:r>
      <w:r w:rsidRPr="00E624F9">
        <w:rPr>
          <w:rFonts w:ascii="Arial" w:hAnsi="Arial" w:cs="Arial"/>
          <w:color w:val="000000"/>
          <w:spacing w:val="16"/>
          <w:lang w:val="ru-RU"/>
        </w:rPr>
        <w:t xml:space="preserve"> </w:t>
      </w:r>
      <w:r w:rsidRPr="00E624F9">
        <w:rPr>
          <w:rFonts w:ascii="Arial" w:hAnsi="Arial" w:cs="Arial"/>
          <w:color w:val="000000"/>
          <w:lang w:val="ru-RU"/>
        </w:rPr>
        <w:t>Закон</w:t>
      </w:r>
      <w:r w:rsidRPr="00E624F9">
        <w:rPr>
          <w:rFonts w:ascii="Arial" w:hAnsi="Arial" w:cs="Arial"/>
          <w:color w:val="000000"/>
          <w:spacing w:val="13"/>
          <w:lang w:val="ru-RU"/>
        </w:rPr>
        <w:t xml:space="preserve"> </w:t>
      </w:r>
      <w:r w:rsidRPr="00E624F9">
        <w:rPr>
          <w:rFonts w:ascii="Arial" w:hAnsi="Arial" w:cs="Arial"/>
          <w:color w:val="000000"/>
          <w:lang w:val="ru-RU"/>
        </w:rPr>
        <w:t>о социјалном становању и елементе које предвиђе  Национална</w:t>
      </w:r>
      <w:r w:rsidRPr="00E624F9">
        <w:rPr>
          <w:rFonts w:ascii="Arial" w:hAnsi="Arial" w:cs="Arial"/>
          <w:color w:val="000000"/>
          <w:spacing w:val="7"/>
          <w:lang w:val="ru-RU"/>
        </w:rPr>
        <w:t xml:space="preserve"> </w:t>
      </w:r>
      <w:r w:rsidRPr="00E624F9">
        <w:rPr>
          <w:rFonts w:ascii="Arial" w:hAnsi="Arial" w:cs="Arial"/>
          <w:color w:val="000000"/>
          <w:lang w:val="ru-RU"/>
        </w:rPr>
        <w:t>стратегија социјалног становања, препознаје следеће рањиве групе за које је</w:t>
      </w:r>
      <w:r w:rsidRPr="00E624F9">
        <w:rPr>
          <w:rFonts w:ascii="Arial" w:hAnsi="Arial" w:cs="Arial"/>
          <w:color w:val="000000"/>
          <w:spacing w:val="26"/>
          <w:lang w:val="ru-RU"/>
        </w:rPr>
        <w:t xml:space="preserve"> </w:t>
      </w:r>
      <w:r w:rsidRPr="00E624F9">
        <w:rPr>
          <w:rFonts w:ascii="Arial" w:hAnsi="Arial" w:cs="Arial"/>
          <w:color w:val="000000"/>
          <w:lang w:val="ru-RU"/>
        </w:rPr>
        <w:t>непоходно предузети</w:t>
      </w:r>
      <w:r w:rsidRPr="00E624F9">
        <w:rPr>
          <w:rFonts w:ascii="Arial" w:hAnsi="Arial" w:cs="Arial"/>
          <w:color w:val="000000"/>
          <w:spacing w:val="20"/>
          <w:lang w:val="ru-RU"/>
        </w:rPr>
        <w:t xml:space="preserve"> </w:t>
      </w:r>
      <w:r w:rsidRPr="00E624F9">
        <w:rPr>
          <w:rFonts w:ascii="Arial" w:hAnsi="Arial" w:cs="Arial"/>
          <w:color w:val="000000"/>
          <w:lang w:val="ru-RU"/>
        </w:rPr>
        <w:t>мере</w:t>
      </w:r>
      <w:r w:rsidRPr="00E624F9">
        <w:rPr>
          <w:rFonts w:ascii="Arial" w:hAnsi="Arial" w:cs="Arial"/>
          <w:color w:val="000000"/>
          <w:spacing w:val="20"/>
          <w:lang w:val="ru-RU"/>
        </w:rPr>
        <w:t xml:space="preserve"> </w:t>
      </w:r>
      <w:r w:rsidRPr="00E624F9">
        <w:rPr>
          <w:rFonts w:ascii="Arial" w:hAnsi="Arial" w:cs="Arial"/>
          <w:color w:val="000000"/>
          <w:lang w:val="ru-RU"/>
        </w:rPr>
        <w:t>афирмативне</w:t>
      </w:r>
      <w:r w:rsidRPr="00E624F9">
        <w:rPr>
          <w:rFonts w:ascii="Arial" w:hAnsi="Arial" w:cs="Arial"/>
          <w:color w:val="000000"/>
          <w:spacing w:val="22"/>
          <w:lang w:val="ru-RU"/>
        </w:rPr>
        <w:t xml:space="preserve"> </w:t>
      </w:r>
      <w:r w:rsidRPr="00E624F9">
        <w:rPr>
          <w:rFonts w:ascii="Arial" w:hAnsi="Arial" w:cs="Arial"/>
          <w:color w:val="000000"/>
          <w:lang w:val="ru-RU"/>
        </w:rPr>
        <w:t>акције</w:t>
      </w:r>
      <w:r w:rsidRPr="00E624F9">
        <w:rPr>
          <w:rFonts w:ascii="Arial" w:hAnsi="Arial" w:cs="Arial"/>
          <w:color w:val="000000"/>
          <w:spacing w:val="21"/>
          <w:lang w:val="ru-RU"/>
        </w:rPr>
        <w:t xml:space="preserve"> </w:t>
      </w:r>
      <w:r w:rsidRPr="00E624F9">
        <w:rPr>
          <w:rFonts w:ascii="Arial" w:hAnsi="Arial" w:cs="Arial"/>
          <w:color w:val="000000"/>
          <w:lang w:val="ru-RU"/>
        </w:rPr>
        <w:t>у</w:t>
      </w:r>
      <w:r w:rsidRPr="00E624F9">
        <w:rPr>
          <w:rFonts w:ascii="Arial" w:hAnsi="Arial" w:cs="Arial"/>
          <w:color w:val="000000"/>
          <w:spacing w:val="20"/>
          <w:lang w:val="ru-RU"/>
        </w:rPr>
        <w:t xml:space="preserve"> </w:t>
      </w:r>
      <w:r w:rsidRPr="00E624F9">
        <w:rPr>
          <w:rFonts w:ascii="Arial" w:hAnsi="Arial" w:cs="Arial"/>
          <w:color w:val="000000"/>
          <w:lang w:val="ru-RU"/>
        </w:rPr>
        <w:t>циљу</w:t>
      </w:r>
      <w:r w:rsidRPr="00E624F9">
        <w:rPr>
          <w:rFonts w:ascii="Arial" w:hAnsi="Arial" w:cs="Arial"/>
          <w:color w:val="000000"/>
          <w:spacing w:val="22"/>
          <w:lang w:val="ru-RU"/>
        </w:rPr>
        <w:t xml:space="preserve"> </w:t>
      </w:r>
      <w:r w:rsidRPr="00E624F9">
        <w:rPr>
          <w:rFonts w:ascii="Arial" w:hAnsi="Arial" w:cs="Arial"/>
          <w:color w:val="000000"/>
          <w:lang w:val="ru-RU"/>
        </w:rPr>
        <w:t>решавања</w:t>
      </w:r>
      <w:r w:rsidRPr="00E624F9">
        <w:rPr>
          <w:rFonts w:ascii="Arial" w:hAnsi="Arial" w:cs="Arial"/>
          <w:color w:val="000000"/>
          <w:spacing w:val="20"/>
          <w:lang w:val="ru-RU"/>
        </w:rPr>
        <w:t xml:space="preserve"> </w:t>
      </w:r>
      <w:r w:rsidRPr="00E624F9">
        <w:rPr>
          <w:rFonts w:ascii="Arial" w:hAnsi="Arial" w:cs="Arial"/>
          <w:color w:val="000000"/>
          <w:lang w:val="ru-RU"/>
        </w:rPr>
        <w:t>њихових</w:t>
      </w:r>
      <w:r w:rsidRPr="00E624F9">
        <w:rPr>
          <w:rFonts w:ascii="Arial" w:hAnsi="Arial" w:cs="Arial"/>
          <w:color w:val="000000"/>
          <w:spacing w:val="22"/>
          <w:lang w:val="ru-RU"/>
        </w:rPr>
        <w:t xml:space="preserve"> </w:t>
      </w:r>
      <w:r w:rsidRPr="00E624F9">
        <w:rPr>
          <w:rFonts w:ascii="Arial" w:hAnsi="Arial" w:cs="Arial"/>
          <w:color w:val="000000"/>
          <w:lang w:val="ru-RU"/>
        </w:rPr>
        <w:t>стамбених</w:t>
      </w:r>
      <w:r w:rsidRPr="00E624F9">
        <w:rPr>
          <w:rFonts w:ascii="Arial" w:hAnsi="Arial" w:cs="Arial"/>
          <w:color w:val="000000"/>
          <w:spacing w:val="20"/>
          <w:lang w:val="ru-RU"/>
        </w:rPr>
        <w:t xml:space="preserve"> </w:t>
      </w:r>
      <w:r w:rsidRPr="00E624F9">
        <w:rPr>
          <w:rFonts w:ascii="Arial" w:hAnsi="Arial" w:cs="Arial"/>
          <w:color w:val="000000"/>
          <w:lang w:val="ru-RU"/>
        </w:rPr>
        <w:t>потреба: младе, децу без родитељског старања, самохране родитеље, породице са више</w:t>
      </w:r>
      <w:r w:rsidRPr="00E624F9">
        <w:rPr>
          <w:rFonts w:ascii="Arial" w:hAnsi="Arial" w:cs="Arial"/>
          <w:color w:val="000000"/>
          <w:spacing w:val="12"/>
          <w:lang w:val="ru-RU"/>
        </w:rPr>
        <w:t xml:space="preserve"> </w:t>
      </w:r>
      <w:r w:rsidRPr="00E624F9">
        <w:rPr>
          <w:rFonts w:ascii="Arial" w:hAnsi="Arial" w:cs="Arial"/>
          <w:color w:val="000000"/>
          <w:lang w:val="ru-RU"/>
        </w:rPr>
        <w:t>деце, самачка домаћинства, лица преко 65 година старости, особе са инвалидитетом,</w:t>
      </w:r>
      <w:r w:rsidRPr="00E624F9">
        <w:rPr>
          <w:rFonts w:ascii="Arial" w:hAnsi="Arial" w:cs="Arial"/>
          <w:color w:val="000000"/>
          <w:spacing w:val="35"/>
          <w:lang w:val="ru-RU"/>
        </w:rPr>
        <w:t xml:space="preserve"> </w:t>
      </w:r>
      <w:r w:rsidRPr="00E624F9">
        <w:rPr>
          <w:rFonts w:ascii="Arial" w:hAnsi="Arial" w:cs="Arial"/>
          <w:color w:val="000000"/>
          <w:lang w:val="ru-RU"/>
        </w:rPr>
        <w:t>личне и породичне војне инвалиде, цивилне инвалиде рата, избеглице и интерно</w:t>
      </w:r>
      <w:r w:rsidRPr="00E624F9">
        <w:rPr>
          <w:rFonts w:ascii="Arial" w:hAnsi="Arial" w:cs="Arial"/>
          <w:color w:val="000000"/>
          <w:spacing w:val="39"/>
          <w:lang w:val="ru-RU"/>
        </w:rPr>
        <w:t xml:space="preserve"> </w:t>
      </w:r>
      <w:r w:rsidRPr="00E624F9">
        <w:rPr>
          <w:rFonts w:ascii="Arial" w:hAnsi="Arial" w:cs="Arial"/>
          <w:color w:val="000000"/>
          <w:lang w:val="ru-RU"/>
        </w:rPr>
        <w:t>расељена лица, Роме и друге социјално рањиве</w:t>
      </w:r>
      <w:r w:rsidRPr="00E624F9">
        <w:rPr>
          <w:rFonts w:ascii="Arial" w:hAnsi="Arial" w:cs="Arial"/>
          <w:color w:val="000000"/>
          <w:spacing w:val="-9"/>
          <w:lang w:val="ru-RU"/>
        </w:rPr>
        <w:t xml:space="preserve"> </w:t>
      </w:r>
      <w:r w:rsidRPr="00E624F9">
        <w:rPr>
          <w:rFonts w:ascii="Arial" w:hAnsi="Arial" w:cs="Arial"/>
          <w:color w:val="000000"/>
          <w:lang w:val="ru-RU"/>
        </w:rPr>
        <w:t>групе.</w:t>
      </w:r>
    </w:p>
    <w:p w:rsidR="0059281D" w:rsidRDefault="0059281D" w:rsidP="00E117B1">
      <w:pPr>
        <w:autoSpaceDE w:val="0"/>
        <w:autoSpaceDN w:val="0"/>
        <w:adjustRightInd w:val="0"/>
        <w:ind w:left="360" w:firstLine="360"/>
        <w:jc w:val="both"/>
        <w:rPr>
          <w:rFonts w:ascii="Arial" w:eastAsiaTheme="minorHAnsi" w:hAnsi="Arial" w:cs="Arial"/>
          <w:b/>
          <w:sz w:val="28"/>
          <w:szCs w:val="28"/>
        </w:rPr>
      </w:pPr>
    </w:p>
    <w:p w:rsidR="00E624F9" w:rsidRPr="002957C5" w:rsidRDefault="00E624F9" w:rsidP="00E624F9">
      <w:pPr>
        <w:spacing w:before="49" w:line="100" w:lineRule="atLeast"/>
        <w:ind w:firstLine="720"/>
        <w:jc w:val="both"/>
        <w:rPr>
          <w:rFonts w:ascii="Arial" w:hAnsi="Arial" w:cs="Arial"/>
          <w:b/>
          <w:color w:val="000000"/>
          <w:lang w:val="ru-RU"/>
        </w:rPr>
      </w:pPr>
      <w:r w:rsidRPr="002957C5">
        <w:rPr>
          <w:rFonts w:ascii="Arial" w:hAnsi="Arial" w:cs="Arial"/>
          <w:b/>
          <w:color w:val="000000"/>
          <w:lang w:val="sr-Cyrl-CS"/>
        </w:rPr>
        <w:t>6</w:t>
      </w:r>
      <w:r w:rsidRPr="002957C5">
        <w:rPr>
          <w:rFonts w:ascii="Arial" w:hAnsi="Arial" w:cs="Arial"/>
          <w:b/>
          <w:color w:val="000000"/>
        </w:rPr>
        <w:t>.1.</w:t>
      </w:r>
      <w:r w:rsidRPr="002957C5">
        <w:rPr>
          <w:rFonts w:ascii="Arial" w:hAnsi="Arial" w:cs="Arial"/>
          <w:b/>
          <w:color w:val="000000"/>
          <w:lang w:val="ru-RU"/>
        </w:rPr>
        <w:t>Млади</w:t>
      </w:r>
    </w:p>
    <w:p w:rsidR="00E624F9" w:rsidRPr="00E624F9" w:rsidRDefault="00E624F9" w:rsidP="00E624F9">
      <w:pPr>
        <w:spacing w:before="162" w:line="276" w:lineRule="auto"/>
        <w:ind w:firstLine="720"/>
        <w:jc w:val="both"/>
        <w:rPr>
          <w:rFonts w:ascii="Arial" w:hAnsi="Arial" w:cs="Arial"/>
          <w:color w:val="000000"/>
        </w:rPr>
      </w:pPr>
      <w:r w:rsidRPr="00E624F9">
        <w:rPr>
          <w:rFonts w:ascii="Arial" w:hAnsi="Arial" w:cs="Arial"/>
          <w:color w:val="000000"/>
          <w:lang w:val="ru-RU"/>
        </w:rPr>
        <w:t>Према званичном извештају</w:t>
      </w:r>
      <w:r w:rsidRPr="00E624F9">
        <w:rPr>
          <w:rFonts w:ascii="Arial" w:hAnsi="Arial" w:cs="Arial"/>
          <w:color w:val="000000"/>
          <w:spacing w:val="45"/>
          <w:lang w:val="ru-RU"/>
        </w:rPr>
        <w:t xml:space="preserve"> </w:t>
      </w:r>
      <w:r w:rsidRPr="00E624F9">
        <w:rPr>
          <w:rFonts w:ascii="Arial" w:hAnsi="Arial" w:cs="Arial"/>
          <w:color w:val="000000"/>
          <w:lang w:val="ru-RU"/>
        </w:rPr>
        <w:t>Републичког завода за статистику из 2017 године</w:t>
      </w:r>
      <w:r w:rsidRPr="00E624F9">
        <w:rPr>
          <w:rFonts w:ascii="Arial" w:hAnsi="Arial" w:cs="Arial"/>
          <w:color w:val="000000"/>
        </w:rPr>
        <w:t>,</w:t>
      </w:r>
      <w:r w:rsidRPr="00E624F9">
        <w:rPr>
          <w:rFonts w:ascii="Arial" w:hAnsi="Arial" w:cs="Arial"/>
          <w:color w:val="000000"/>
          <w:lang w:val="ru-RU"/>
        </w:rPr>
        <w:t xml:space="preserve"> особе старости од</w:t>
      </w:r>
      <w:r w:rsidRPr="00E624F9">
        <w:rPr>
          <w:rFonts w:ascii="Arial" w:hAnsi="Arial" w:cs="Arial"/>
          <w:color w:val="000000"/>
          <w:spacing w:val="12"/>
          <w:lang w:val="ru-RU"/>
        </w:rPr>
        <w:t xml:space="preserve"> </w:t>
      </w:r>
      <w:r w:rsidRPr="00E624F9">
        <w:rPr>
          <w:rFonts w:ascii="Arial" w:hAnsi="Arial" w:cs="Arial"/>
          <w:color w:val="000000"/>
          <w:lang w:val="ru-RU"/>
        </w:rPr>
        <w:t>20-29</w:t>
      </w:r>
      <w:r w:rsidRPr="00E624F9">
        <w:rPr>
          <w:rFonts w:ascii="Arial" w:hAnsi="Arial" w:cs="Arial"/>
          <w:color w:val="000000"/>
          <w:spacing w:val="-2"/>
          <w:lang w:val="ru-RU"/>
        </w:rPr>
        <w:t xml:space="preserve"> </w:t>
      </w:r>
      <w:r w:rsidRPr="00E624F9">
        <w:rPr>
          <w:rFonts w:ascii="Arial" w:hAnsi="Arial" w:cs="Arial"/>
          <w:color w:val="000000"/>
          <w:lang w:val="ru-RU"/>
        </w:rPr>
        <w:t xml:space="preserve">година </w:t>
      </w:r>
      <w:r w:rsidRPr="00E624F9">
        <w:rPr>
          <w:rFonts w:ascii="Arial" w:hAnsi="Arial" w:cs="Arial"/>
          <w:lang w:val="ru-RU"/>
        </w:rPr>
        <w:t>чине 11,78 % укупне</w:t>
      </w:r>
      <w:r w:rsidRPr="00E624F9">
        <w:rPr>
          <w:rFonts w:ascii="Arial" w:hAnsi="Arial" w:cs="Arial"/>
          <w:color w:val="000000"/>
          <w:lang w:val="ru-RU"/>
        </w:rPr>
        <w:t xml:space="preserve"> популације </w:t>
      </w:r>
      <w:r w:rsidRPr="00E624F9">
        <w:rPr>
          <w:rFonts w:ascii="Arial" w:hAnsi="Arial" w:cs="Arial"/>
          <w:color w:val="000000"/>
        </w:rPr>
        <w:t>општине Владичин Хан</w:t>
      </w:r>
      <w:r w:rsidRPr="00E624F9">
        <w:rPr>
          <w:rFonts w:ascii="Arial" w:hAnsi="Arial" w:cs="Arial"/>
          <w:color w:val="000000"/>
          <w:lang w:val="ru-RU"/>
        </w:rPr>
        <w:t>.</w:t>
      </w:r>
    </w:p>
    <w:p w:rsidR="00E624F9" w:rsidRPr="00E624F9" w:rsidRDefault="00E624F9" w:rsidP="00E624F9">
      <w:pPr>
        <w:spacing w:before="120" w:line="276" w:lineRule="auto"/>
        <w:ind w:firstLine="720"/>
        <w:jc w:val="both"/>
        <w:rPr>
          <w:rFonts w:ascii="Arial" w:hAnsi="Arial" w:cs="Arial"/>
          <w:color w:val="000000"/>
        </w:rPr>
      </w:pPr>
      <w:r w:rsidRPr="00E624F9">
        <w:rPr>
          <w:rFonts w:ascii="Arial" w:hAnsi="Arial" w:cs="Arial"/>
          <w:color w:val="000000"/>
          <w:lang w:val="ru-RU"/>
        </w:rPr>
        <w:t>Стамбено питање, поред запошљавања, представља један од највећих изазова</w:t>
      </w:r>
      <w:r w:rsidRPr="00E624F9">
        <w:rPr>
          <w:rFonts w:ascii="Arial" w:hAnsi="Arial" w:cs="Arial"/>
          <w:color w:val="000000"/>
          <w:spacing w:val="6"/>
          <w:lang w:val="ru-RU"/>
        </w:rPr>
        <w:t xml:space="preserve"> </w:t>
      </w:r>
      <w:r w:rsidRPr="00E624F9">
        <w:rPr>
          <w:rFonts w:ascii="Arial" w:hAnsi="Arial" w:cs="Arial"/>
          <w:color w:val="000000"/>
          <w:lang w:val="ru-RU"/>
        </w:rPr>
        <w:t>са којима се већина младих људи суочава на почетку свог продуктивног</w:t>
      </w:r>
      <w:r w:rsidRPr="00E624F9">
        <w:rPr>
          <w:rFonts w:ascii="Arial" w:hAnsi="Arial" w:cs="Arial"/>
          <w:color w:val="000000"/>
          <w:spacing w:val="1"/>
          <w:lang w:val="ru-RU"/>
        </w:rPr>
        <w:t xml:space="preserve"> </w:t>
      </w:r>
      <w:r w:rsidRPr="00E624F9">
        <w:rPr>
          <w:rFonts w:ascii="Arial" w:hAnsi="Arial" w:cs="Arial"/>
          <w:color w:val="000000"/>
          <w:lang w:val="ru-RU"/>
        </w:rPr>
        <w:t>животног пута. Према незваничним подацима којима располажемо, највећи проценат</w:t>
      </w:r>
      <w:r w:rsidRPr="00E624F9">
        <w:rPr>
          <w:rFonts w:ascii="Arial" w:hAnsi="Arial" w:cs="Arial"/>
          <w:color w:val="000000"/>
          <w:spacing w:val="3"/>
          <w:lang w:val="ru-RU"/>
        </w:rPr>
        <w:t xml:space="preserve"> </w:t>
      </w:r>
      <w:r w:rsidRPr="00E624F9">
        <w:rPr>
          <w:rFonts w:ascii="Arial" w:hAnsi="Arial" w:cs="Arial"/>
          <w:color w:val="000000"/>
          <w:lang w:val="ru-RU"/>
        </w:rPr>
        <w:t>младих брачних</w:t>
      </w:r>
      <w:r w:rsidRPr="00E624F9">
        <w:rPr>
          <w:rFonts w:ascii="Arial" w:hAnsi="Arial" w:cs="Arial"/>
          <w:color w:val="000000"/>
          <w:spacing w:val="37"/>
          <w:lang w:val="ru-RU"/>
        </w:rPr>
        <w:t xml:space="preserve"> </w:t>
      </w:r>
      <w:r w:rsidRPr="00E624F9">
        <w:rPr>
          <w:rFonts w:ascii="Arial" w:hAnsi="Arial" w:cs="Arial"/>
          <w:color w:val="000000"/>
          <w:lang w:val="ru-RU"/>
        </w:rPr>
        <w:t>парова</w:t>
      </w:r>
      <w:r w:rsidRPr="00E624F9">
        <w:rPr>
          <w:rFonts w:ascii="Arial" w:hAnsi="Arial" w:cs="Arial"/>
          <w:color w:val="000000"/>
          <w:spacing w:val="36"/>
          <w:lang w:val="ru-RU"/>
        </w:rPr>
        <w:t xml:space="preserve"> </w:t>
      </w:r>
      <w:r w:rsidRPr="00E624F9">
        <w:rPr>
          <w:rFonts w:ascii="Arial" w:hAnsi="Arial" w:cs="Arial"/>
          <w:color w:val="000000"/>
          <w:lang w:val="ru-RU"/>
        </w:rPr>
        <w:t>не</w:t>
      </w:r>
      <w:r w:rsidRPr="00E624F9">
        <w:rPr>
          <w:rFonts w:ascii="Arial" w:hAnsi="Arial" w:cs="Arial"/>
          <w:color w:val="000000"/>
          <w:spacing w:val="36"/>
          <w:lang w:val="ru-RU"/>
        </w:rPr>
        <w:t xml:space="preserve"> </w:t>
      </w:r>
      <w:r w:rsidRPr="00E624F9">
        <w:rPr>
          <w:rFonts w:ascii="Arial" w:hAnsi="Arial" w:cs="Arial"/>
          <w:color w:val="000000"/>
          <w:lang w:val="ru-RU"/>
        </w:rPr>
        <w:t>поседује</w:t>
      </w:r>
      <w:r w:rsidRPr="00E624F9">
        <w:rPr>
          <w:rFonts w:ascii="Arial" w:hAnsi="Arial" w:cs="Arial"/>
          <w:color w:val="000000"/>
          <w:spacing w:val="37"/>
          <w:lang w:val="ru-RU"/>
        </w:rPr>
        <w:t xml:space="preserve"> </w:t>
      </w:r>
      <w:r w:rsidRPr="00E624F9">
        <w:rPr>
          <w:rFonts w:ascii="Arial" w:hAnsi="Arial" w:cs="Arial"/>
          <w:color w:val="000000"/>
          <w:lang w:val="ru-RU"/>
        </w:rPr>
        <w:t>сопствени</w:t>
      </w:r>
      <w:r w:rsidRPr="00E624F9">
        <w:rPr>
          <w:rFonts w:ascii="Arial" w:hAnsi="Arial" w:cs="Arial"/>
          <w:color w:val="000000"/>
          <w:spacing w:val="36"/>
          <w:lang w:val="ru-RU"/>
        </w:rPr>
        <w:t xml:space="preserve"> </w:t>
      </w:r>
      <w:r w:rsidRPr="00E624F9">
        <w:rPr>
          <w:rFonts w:ascii="Arial" w:hAnsi="Arial" w:cs="Arial"/>
          <w:color w:val="000000"/>
          <w:lang w:val="ru-RU"/>
        </w:rPr>
        <w:t>стан</w:t>
      </w:r>
      <w:r w:rsidRPr="00E624F9">
        <w:rPr>
          <w:rFonts w:ascii="Arial" w:hAnsi="Arial" w:cs="Arial"/>
          <w:color w:val="000000"/>
          <w:spacing w:val="38"/>
          <w:lang w:val="ru-RU"/>
        </w:rPr>
        <w:t xml:space="preserve"> </w:t>
      </w:r>
      <w:r w:rsidRPr="00E624F9">
        <w:rPr>
          <w:rFonts w:ascii="Arial" w:hAnsi="Arial" w:cs="Arial"/>
          <w:color w:val="000000"/>
          <w:lang w:val="ru-RU"/>
        </w:rPr>
        <w:t>или</w:t>
      </w:r>
      <w:r w:rsidRPr="00E624F9">
        <w:rPr>
          <w:rFonts w:ascii="Arial" w:hAnsi="Arial" w:cs="Arial"/>
          <w:color w:val="000000"/>
          <w:spacing w:val="36"/>
          <w:lang w:val="ru-RU"/>
        </w:rPr>
        <w:t xml:space="preserve"> </w:t>
      </w:r>
      <w:r w:rsidRPr="00E624F9">
        <w:rPr>
          <w:rFonts w:ascii="Arial" w:hAnsi="Arial" w:cs="Arial"/>
          <w:color w:val="000000"/>
          <w:lang w:val="ru-RU"/>
        </w:rPr>
        <w:t>кућу,</w:t>
      </w:r>
      <w:r w:rsidRPr="00E624F9">
        <w:rPr>
          <w:rFonts w:ascii="Arial" w:hAnsi="Arial" w:cs="Arial"/>
          <w:color w:val="000000"/>
          <w:spacing w:val="38"/>
          <w:lang w:val="ru-RU"/>
        </w:rPr>
        <w:t xml:space="preserve"> </w:t>
      </w:r>
      <w:r w:rsidRPr="00E624F9">
        <w:rPr>
          <w:rFonts w:ascii="Arial" w:hAnsi="Arial" w:cs="Arial"/>
          <w:color w:val="000000"/>
          <w:lang w:val="ru-RU"/>
        </w:rPr>
        <w:t>велика</w:t>
      </w:r>
      <w:r w:rsidRPr="00E624F9">
        <w:rPr>
          <w:rFonts w:ascii="Arial" w:hAnsi="Arial" w:cs="Arial"/>
          <w:color w:val="000000"/>
          <w:spacing w:val="38"/>
          <w:lang w:val="ru-RU"/>
        </w:rPr>
        <w:t xml:space="preserve"> </w:t>
      </w:r>
      <w:r w:rsidRPr="00E624F9">
        <w:rPr>
          <w:rFonts w:ascii="Arial" w:hAnsi="Arial" w:cs="Arial"/>
          <w:color w:val="000000"/>
          <w:lang w:val="ru-RU"/>
        </w:rPr>
        <w:t>већина</w:t>
      </w:r>
      <w:r w:rsidRPr="00E624F9">
        <w:rPr>
          <w:rFonts w:ascii="Arial" w:hAnsi="Arial" w:cs="Arial"/>
          <w:color w:val="000000"/>
          <w:spacing w:val="35"/>
          <w:lang w:val="ru-RU"/>
        </w:rPr>
        <w:t xml:space="preserve"> </w:t>
      </w:r>
      <w:r w:rsidRPr="00E624F9">
        <w:rPr>
          <w:rFonts w:ascii="Arial" w:hAnsi="Arial" w:cs="Arial"/>
          <w:color w:val="000000"/>
          <w:lang w:val="ru-RU"/>
        </w:rPr>
        <w:t>живи</w:t>
      </w:r>
      <w:r w:rsidRPr="00E624F9">
        <w:rPr>
          <w:rFonts w:ascii="Arial" w:hAnsi="Arial" w:cs="Arial"/>
          <w:color w:val="000000"/>
          <w:spacing w:val="37"/>
          <w:lang w:val="ru-RU"/>
        </w:rPr>
        <w:t xml:space="preserve"> </w:t>
      </w:r>
      <w:r w:rsidRPr="00E624F9">
        <w:rPr>
          <w:rFonts w:ascii="Arial" w:hAnsi="Arial" w:cs="Arial"/>
          <w:color w:val="000000"/>
          <w:lang w:val="ru-RU"/>
        </w:rPr>
        <w:t>са родитељима,</w:t>
      </w:r>
      <w:r w:rsidRPr="00E624F9">
        <w:rPr>
          <w:rFonts w:ascii="Arial" w:hAnsi="Arial" w:cs="Arial"/>
          <w:color w:val="000000"/>
          <w:spacing w:val="29"/>
          <w:lang w:val="ru-RU"/>
        </w:rPr>
        <w:t xml:space="preserve"> </w:t>
      </w:r>
      <w:r w:rsidRPr="00E624F9">
        <w:rPr>
          <w:rFonts w:ascii="Arial" w:hAnsi="Arial" w:cs="Arial"/>
          <w:color w:val="000000"/>
          <w:lang w:val="ru-RU"/>
        </w:rPr>
        <w:t>као</w:t>
      </w:r>
      <w:r w:rsidRPr="00E624F9">
        <w:rPr>
          <w:rFonts w:ascii="Arial" w:hAnsi="Arial" w:cs="Arial"/>
          <w:color w:val="000000"/>
          <w:spacing w:val="33"/>
          <w:lang w:val="ru-RU"/>
        </w:rPr>
        <w:t xml:space="preserve"> </w:t>
      </w:r>
      <w:r w:rsidRPr="00E624F9">
        <w:rPr>
          <w:rFonts w:ascii="Arial" w:hAnsi="Arial" w:cs="Arial"/>
          <w:color w:val="000000"/>
          <w:lang w:val="ru-RU"/>
        </w:rPr>
        <w:t>власницима</w:t>
      </w:r>
      <w:r w:rsidRPr="00E624F9">
        <w:rPr>
          <w:rFonts w:ascii="Arial" w:hAnsi="Arial" w:cs="Arial"/>
          <w:color w:val="000000"/>
          <w:spacing w:val="31"/>
          <w:lang w:val="ru-RU"/>
        </w:rPr>
        <w:t xml:space="preserve"> </w:t>
      </w:r>
      <w:r w:rsidRPr="00E624F9">
        <w:rPr>
          <w:rFonts w:ascii="Arial" w:hAnsi="Arial" w:cs="Arial"/>
          <w:color w:val="000000"/>
          <w:lang w:val="ru-RU"/>
        </w:rPr>
        <w:t>истих</w:t>
      </w:r>
      <w:r w:rsidRPr="00E624F9">
        <w:rPr>
          <w:rFonts w:ascii="Arial" w:hAnsi="Arial" w:cs="Arial"/>
          <w:color w:val="000000"/>
          <w:spacing w:val="32"/>
          <w:lang w:val="ru-RU"/>
        </w:rPr>
        <w:t xml:space="preserve"> </w:t>
      </w:r>
      <w:r w:rsidRPr="00E624F9">
        <w:rPr>
          <w:rFonts w:ascii="Arial" w:hAnsi="Arial" w:cs="Arial"/>
          <w:color w:val="000000"/>
          <w:lang w:val="ru-RU"/>
        </w:rPr>
        <w:t>непокретности,</w:t>
      </w:r>
      <w:r w:rsidRPr="00E624F9">
        <w:rPr>
          <w:rFonts w:ascii="Arial" w:hAnsi="Arial" w:cs="Arial"/>
          <w:color w:val="000000"/>
          <w:spacing w:val="32"/>
          <w:lang w:val="ru-RU"/>
        </w:rPr>
        <w:t xml:space="preserve"> </w:t>
      </w:r>
      <w:r w:rsidRPr="00E624F9">
        <w:rPr>
          <w:rFonts w:ascii="Arial" w:hAnsi="Arial" w:cs="Arial"/>
          <w:color w:val="000000"/>
          <w:lang w:val="ru-RU"/>
        </w:rPr>
        <w:t>док</w:t>
      </w:r>
      <w:r w:rsidRPr="00E624F9">
        <w:rPr>
          <w:rFonts w:ascii="Arial" w:hAnsi="Arial" w:cs="Arial"/>
          <w:color w:val="000000"/>
          <w:spacing w:val="32"/>
          <w:lang w:val="ru-RU"/>
        </w:rPr>
        <w:t xml:space="preserve"> </w:t>
      </w:r>
      <w:r w:rsidRPr="00E624F9">
        <w:rPr>
          <w:rFonts w:ascii="Arial" w:hAnsi="Arial" w:cs="Arial"/>
          <w:color w:val="000000"/>
          <w:lang w:val="ru-RU"/>
        </w:rPr>
        <w:t>одређени</w:t>
      </w:r>
      <w:r w:rsidRPr="00E624F9">
        <w:rPr>
          <w:rFonts w:ascii="Arial" w:hAnsi="Arial" w:cs="Arial"/>
          <w:color w:val="000000"/>
          <w:spacing w:val="32"/>
          <w:lang w:val="ru-RU"/>
        </w:rPr>
        <w:t xml:space="preserve"> </w:t>
      </w:r>
      <w:r w:rsidRPr="00E624F9">
        <w:rPr>
          <w:rFonts w:ascii="Arial" w:hAnsi="Arial" w:cs="Arial"/>
          <w:color w:val="000000"/>
          <w:lang w:val="ru-RU"/>
        </w:rPr>
        <w:t>проценат</w:t>
      </w:r>
      <w:r w:rsidRPr="00E624F9">
        <w:rPr>
          <w:rFonts w:ascii="Arial" w:hAnsi="Arial" w:cs="Arial"/>
          <w:color w:val="000000"/>
          <w:spacing w:val="32"/>
          <w:lang w:val="ru-RU"/>
        </w:rPr>
        <w:t xml:space="preserve"> </w:t>
      </w:r>
      <w:r w:rsidRPr="00E624F9">
        <w:rPr>
          <w:rFonts w:ascii="Arial" w:hAnsi="Arial" w:cs="Arial"/>
          <w:color w:val="000000"/>
          <w:lang w:val="ru-RU"/>
        </w:rPr>
        <w:t>живи</w:t>
      </w:r>
      <w:r w:rsidRPr="00E624F9">
        <w:rPr>
          <w:rFonts w:ascii="Arial" w:hAnsi="Arial" w:cs="Arial"/>
          <w:color w:val="000000"/>
          <w:spacing w:val="30"/>
          <w:lang w:val="ru-RU"/>
        </w:rPr>
        <w:t xml:space="preserve"> </w:t>
      </w:r>
      <w:r w:rsidRPr="00E624F9">
        <w:rPr>
          <w:rFonts w:ascii="Arial" w:hAnsi="Arial" w:cs="Arial"/>
          <w:color w:val="000000"/>
          <w:lang w:val="ru-RU"/>
        </w:rPr>
        <w:t>у изнајмљеним</w:t>
      </w:r>
      <w:r w:rsidRPr="00E624F9">
        <w:rPr>
          <w:rFonts w:ascii="Arial" w:hAnsi="Arial" w:cs="Arial"/>
          <w:color w:val="000000"/>
          <w:spacing w:val="-1"/>
          <w:lang w:val="ru-RU"/>
        </w:rPr>
        <w:t xml:space="preserve"> </w:t>
      </w:r>
      <w:r w:rsidRPr="00E624F9">
        <w:rPr>
          <w:rFonts w:ascii="Arial" w:hAnsi="Arial" w:cs="Arial"/>
          <w:color w:val="000000"/>
          <w:lang w:val="ru-RU"/>
        </w:rPr>
        <w:t>становима.</w:t>
      </w:r>
    </w:p>
    <w:p w:rsidR="00E624F9" w:rsidRPr="00E624F9" w:rsidRDefault="00E624F9" w:rsidP="00E624F9">
      <w:pPr>
        <w:spacing w:before="118" w:line="276" w:lineRule="auto"/>
        <w:ind w:firstLine="720"/>
        <w:jc w:val="both"/>
        <w:rPr>
          <w:rFonts w:ascii="Arial" w:hAnsi="Arial" w:cs="Arial"/>
          <w:color w:val="000000"/>
          <w:lang w:val="ru-RU"/>
        </w:rPr>
      </w:pPr>
      <w:r w:rsidRPr="00E624F9">
        <w:rPr>
          <w:rFonts w:ascii="Arial" w:hAnsi="Arial" w:cs="Arial"/>
          <w:color w:val="000000"/>
          <w:lang w:val="ru-RU"/>
        </w:rPr>
        <w:t>Немогућност решавања стамбеног питања потпуно спречава или значајно</w:t>
      </w:r>
      <w:r w:rsidRPr="00E624F9">
        <w:rPr>
          <w:rFonts w:ascii="Arial" w:hAnsi="Arial" w:cs="Arial"/>
          <w:color w:val="000000"/>
          <w:spacing w:val="39"/>
          <w:lang w:val="ru-RU"/>
        </w:rPr>
        <w:t xml:space="preserve"> </w:t>
      </w:r>
      <w:r w:rsidRPr="00E624F9">
        <w:rPr>
          <w:rFonts w:ascii="Arial" w:hAnsi="Arial" w:cs="Arial"/>
          <w:color w:val="000000"/>
          <w:lang w:val="ru-RU"/>
        </w:rPr>
        <w:t>успорава младе у доношењу одлуке да заснују породице, што за последицу  има</w:t>
      </w:r>
      <w:r w:rsidRPr="00E624F9">
        <w:rPr>
          <w:rFonts w:ascii="Arial" w:hAnsi="Arial" w:cs="Arial"/>
          <w:color w:val="000000"/>
          <w:spacing w:val="42"/>
          <w:lang w:val="ru-RU"/>
        </w:rPr>
        <w:t xml:space="preserve"> </w:t>
      </w:r>
      <w:r w:rsidRPr="00E624F9">
        <w:rPr>
          <w:rFonts w:ascii="Arial" w:hAnsi="Arial" w:cs="Arial"/>
          <w:color w:val="000000"/>
          <w:lang w:val="ru-RU"/>
        </w:rPr>
        <w:t xml:space="preserve">смањење стопе наталитета. </w:t>
      </w:r>
    </w:p>
    <w:p w:rsidR="00E624F9" w:rsidRDefault="00E624F9" w:rsidP="00E624F9">
      <w:pPr>
        <w:spacing w:before="118" w:line="276" w:lineRule="auto"/>
        <w:ind w:firstLine="720"/>
        <w:jc w:val="both"/>
        <w:rPr>
          <w:rFonts w:ascii="Arial" w:hAnsi="Arial" w:cs="Arial"/>
          <w:color w:val="000000"/>
          <w:lang w:val="ru-RU"/>
        </w:rPr>
      </w:pPr>
      <w:r w:rsidRPr="00E624F9">
        <w:rPr>
          <w:rFonts w:ascii="Arial" w:hAnsi="Arial" w:cs="Arial"/>
          <w:color w:val="000000"/>
          <w:lang w:val="ru-RU"/>
        </w:rPr>
        <w:t>Ниска стопа наталитета и континуиране миграције младих, школованих и</w:t>
      </w:r>
      <w:r w:rsidRPr="00E624F9">
        <w:rPr>
          <w:rFonts w:ascii="Arial" w:hAnsi="Arial" w:cs="Arial"/>
          <w:color w:val="000000"/>
          <w:spacing w:val="20"/>
          <w:lang w:val="ru-RU"/>
        </w:rPr>
        <w:t xml:space="preserve"> </w:t>
      </w:r>
      <w:r w:rsidRPr="00E624F9">
        <w:rPr>
          <w:rFonts w:ascii="Arial" w:hAnsi="Arial" w:cs="Arial"/>
          <w:color w:val="000000"/>
          <w:lang w:val="ru-RU"/>
        </w:rPr>
        <w:t>радно способних људи главни су узроци поражавајуће демографске</w:t>
      </w:r>
      <w:r w:rsidRPr="00E624F9">
        <w:rPr>
          <w:rFonts w:ascii="Arial" w:hAnsi="Arial" w:cs="Arial"/>
          <w:color w:val="000000"/>
          <w:spacing w:val="-19"/>
          <w:lang w:val="ru-RU"/>
        </w:rPr>
        <w:t xml:space="preserve"> </w:t>
      </w:r>
      <w:r w:rsidRPr="00E624F9">
        <w:rPr>
          <w:rFonts w:ascii="Arial" w:hAnsi="Arial" w:cs="Arial"/>
          <w:color w:val="000000"/>
          <w:lang w:val="ru-RU"/>
        </w:rPr>
        <w:t>слике.</w:t>
      </w:r>
    </w:p>
    <w:p w:rsidR="00F26A5C" w:rsidRPr="00F26A5C" w:rsidRDefault="00F26A5C" w:rsidP="00F26A5C">
      <w:pPr>
        <w:spacing w:line="276" w:lineRule="auto"/>
        <w:ind w:firstLine="720"/>
        <w:jc w:val="both"/>
        <w:rPr>
          <w:rFonts w:ascii="Arial" w:hAnsi="Arial" w:cs="Arial"/>
          <w:bCs/>
          <w:color w:val="000000"/>
          <w:lang w:val="ru-RU"/>
        </w:rPr>
      </w:pPr>
      <w:r w:rsidRPr="00F26A5C">
        <w:rPr>
          <w:rFonts w:ascii="Arial" w:hAnsi="Arial" w:cs="Arial"/>
          <w:bCs/>
          <w:color w:val="000000"/>
          <w:lang w:val="ru-RU"/>
        </w:rPr>
        <w:lastRenderedPageBreak/>
        <w:t>У читавом низу проблема везаних за стамбену проблематику младих,</w:t>
      </w:r>
      <w:r w:rsidRPr="00F26A5C">
        <w:rPr>
          <w:rFonts w:ascii="Arial" w:hAnsi="Arial" w:cs="Arial"/>
          <w:bCs/>
          <w:color w:val="000000"/>
          <w:spacing w:val="4"/>
          <w:lang w:val="ru-RU"/>
        </w:rPr>
        <w:t xml:space="preserve"> </w:t>
      </w:r>
      <w:r w:rsidRPr="00F26A5C">
        <w:rPr>
          <w:rFonts w:ascii="Arial" w:hAnsi="Arial" w:cs="Arial"/>
          <w:bCs/>
          <w:color w:val="000000"/>
          <w:lang w:val="ru-RU"/>
        </w:rPr>
        <w:t>кључно питање  је:  како  решити  стамбени  проблем  младих  са  нижим</w:t>
      </w:r>
      <w:r w:rsidRPr="00F26A5C">
        <w:rPr>
          <w:rFonts w:ascii="Arial" w:hAnsi="Arial" w:cs="Arial"/>
          <w:bCs/>
          <w:color w:val="000000"/>
        </w:rPr>
        <w:t xml:space="preserve"> </w:t>
      </w:r>
      <w:r w:rsidRPr="00F26A5C">
        <w:rPr>
          <w:rFonts w:ascii="Arial" w:hAnsi="Arial" w:cs="Arial"/>
          <w:bCs/>
          <w:color w:val="000000"/>
          <w:lang w:val="ru-RU"/>
        </w:rPr>
        <w:t>примањима.</w:t>
      </w:r>
    </w:p>
    <w:p w:rsidR="00F26A5C" w:rsidRPr="00F26A5C" w:rsidRDefault="00F26A5C" w:rsidP="00F26A5C">
      <w:pPr>
        <w:spacing w:before="36" w:line="276" w:lineRule="auto"/>
        <w:ind w:firstLine="720"/>
        <w:jc w:val="both"/>
        <w:rPr>
          <w:rFonts w:ascii="Arial" w:hAnsi="Arial" w:cs="Arial"/>
          <w:bCs/>
          <w:color w:val="000000"/>
          <w:lang w:val="ru-RU"/>
        </w:rPr>
      </w:pPr>
      <w:r w:rsidRPr="00F26A5C">
        <w:rPr>
          <w:rFonts w:ascii="Arial" w:hAnsi="Arial" w:cs="Arial"/>
          <w:bCs/>
          <w:color w:val="000000"/>
          <w:lang w:val="ru-RU"/>
        </w:rPr>
        <w:t>Одговор није могуће пронаћи у оквиру класичних финансијских и</w:t>
      </w:r>
      <w:r w:rsidRPr="00F26A5C">
        <w:rPr>
          <w:rFonts w:ascii="Arial" w:hAnsi="Arial" w:cs="Arial"/>
          <w:bCs/>
          <w:color w:val="000000"/>
          <w:spacing w:val="33"/>
          <w:lang w:val="ru-RU"/>
        </w:rPr>
        <w:t xml:space="preserve"> </w:t>
      </w:r>
      <w:r w:rsidRPr="00F26A5C">
        <w:rPr>
          <w:rFonts w:ascii="Arial" w:hAnsi="Arial" w:cs="Arial"/>
          <w:bCs/>
          <w:color w:val="000000"/>
          <w:lang w:val="ru-RU"/>
        </w:rPr>
        <w:t>банкарских шема. Чак и</w:t>
      </w:r>
      <w:r>
        <w:rPr>
          <w:rFonts w:ascii="Arial" w:hAnsi="Arial" w:cs="Arial"/>
          <w:bCs/>
          <w:color w:val="000000"/>
          <w:lang w:val="ru-RU"/>
        </w:rPr>
        <w:t xml:space="preserve"> када</w:t>
      </w:r>
      <w:r w:rsidRPr="00F26A5C">
        <w:rPr>
          <w:rFonts w:ascii="Arial" w:hAnsi="Arial" w:cs="Arial"/>
          <w:bCs/>
          <w:color w:val="000000"/>
          <w:lang w:val="ru-RU"/>
        </w:rPr>
        <w:t xml:space="preserve"> </w:t>
      </w:r>
      <w:r>
        <w:rPr>
          <w:rFonts w:ascii="Arial" w:hAnsi="Arial" w:cs="Arial"/>
          <w:bCs/>
          <w:color w:val="000000"/>
          <w:lang w:val="ru-RU"/>
        </w:rPr>
        <w:t>по</w:t>
      </w:r>
      <w:r w:rsidRPr="00F26A5C">
        <w:rPr>
          <w:rFonts w:ascii="Arial" w:hAnsi="Arial" w:cs="Arial"/>
          <w:bCs/>
          <w:color w:val="000000"/>
          <w:lang w:val="ru-RU"/>
        </w:rPr>
        <w:t>стоје кредитне линије са повољним условима</w:t>
      </w:r>
      <w:r w:rsidRPr="00F26A5C">
        <w:rPr>
          <w:rFonts w:ascii="Arial" w:hAnsi="Arial" w:cs="Arial"/>
          <w:bCs/>
          <w:color w:val="000000"/>
          <w:spacing w:val="33"/>
          <w:lang w:val="ru-RU"/>
        </w:rPr>
        <w:t xml:space="preserve"> </w:t>
      </w:r>
      <w:r w:rsidRPr="00F26A5C">
        <w:rPr>
          <w:rFonts w:ascii="Arial" w:hAnsi="Arial" w:cs="Arial"/>
          <w:bCs/>
          <w:color w:val="000000"/>
          <w:lang w:val="ru-RU"/>
        </w:rPr>
        <w:t>задуживања, оне остају недоступне за све оне који нису кредитно способни, односно</w:t>
      </w:r>
      <w:r w:rsidRPr="00F26A5C">
        <w:rPr>
          <w:rFonts w:ascii="Arial" w:hAnsi="Arial" w:cs="Arial"/>
          <w:bCs/>
          <w:color w:val="000000"/>
          <w:spacing w:val="43"/>
          <w:lang w:val="ru-RU"/>
        </w:rPr>
        <w:t xml:space="preserve"> </w:t>
      </w:r>
      <w:r w:rsidRPr="00F26A5C">
        <w:rPr>
          <w:rFonts w:ascii="Arial" w:hAnsi="Arial" w:cs="Arial"/>
          <w:bCs/>
          <w:color w:val="000000"/>
          <w:lang w:val="ru-RU"/>
        </w:rPr>
        <w:t>чија званична примања не омогућавају сервисирање зајма. Високе цене</w:t>
      </w:r>
      <w:r w:rsidRPr="00F26A5C">
        <w:rPr>
          <w:rFonts w:ascii="Arial" w:hAnsi="Arial" w:cs="Arial"/>
          <w:bCs/>
          <w:color w:val="000000"/>
          <w:spacing w:val="-6"/>
          <w:lang w:val="ru-RU"/>
        </w:rPr>
        <w:t xml:space="preserve"> </w:t>
      </w:r>
      <w:r w:rsidRPr="00F26A5C">
        <w:rPr>
          <w:rFonts w:ascii="Arial" w:hAnsi="Arial" w:cs="Arial"/>
          <w:bCs/>
          <w:color w:val="000000"/>
          <w:lang w:val="ru-RU"/>
        </w:rPr>
        <w:t>стамбеног простора највећем броју младих људи, па чак и онима са редовним</w:t>
      </w:r>
      <w:r w:rsidRPr="00F26A5C">
        <w:rPr>
          <w:rFonts w:ascii="Arial" w:hAnsi="Arial" w:cs="Arial"/>
          <w:bCs/>
          <w:color w:val="000000"/>
          <w:spacing w:val="21"/>
          <w:lang w:val="ru-RU"/>
        </w:rPr>
        <w:t xml:space="preserve"> </w:t>
      </w:r>
      <w:r w:rsidRPr="00F26A5C">
        <w:rPr>
          <w:rFonts w:ascii="Arial" w:hAnsi="Arial" w:cs="Arial"/>
          <w:bCs/>
          <w:color w:val="000000"/>
          <w:lang w:val="ru-RU"/>
        </w:rPr>
        <w:t>примањима, чине</w:t>
      </w:r>
      <w:r w:rsidRPr="00F26A5C">
        <w:rPr>
          <w:rFonts w:ascii="Arial" w:hAnsi="Arial" w:cs="Arial"/>
          <w:bCs/>
          <w:color w:val="000000"/>
          <w:spacing w:val="30"/>
          <w:lang w:val="ru-RU"/>
        </w:rPr>
        <w:t xml:space="preserve"> </w:t>
      </w:r>
      <w:r w:rsidRPr="00F26A5C">
        <w:rPr>
          <w:rFonts w:ascii="Arial" w:hAnsi="Arial" w:cs="Arial"/>
          <w:bCs/>
          <w:color w:val="000000"/>
          <w:lang w:val="ru-RU"/>
        </w:rPr>
        <w:t>размишљање</w:t>
      </w:r>
      <w:r w:rsidRPr="00F26A5C">
        <w:rPr>
          <w:rFonts w:ascii="Arial" w:hAnsi="Arial" w:cs="Arial"/>
          <w:bCs/>
          <w:color w:val="000000"/>
          <w:spacing w:val="30"/>
          <w:lang w:val="ru-RU"/>
        </w:rPr>
        <w:t xml:space="preserve"> </w:t>
      </w:r>
      <w:r w:rsidRPr="00F26A5C">
        <w:rPr>
          <w:rFonts w:ascii="Arial" w:hAnsi="Arial" w:cs="Arial"/>
          <w:bCs/>
          <w:color w:val="000000"/>
          <w:lang w:val="ru-RU"/>
        </w:rPr>
        <w:t>о</w:t>
      </w:r>
      <w:r w:rsidRPr="00F26A5C">
        <w:rPr>
          <w:rFonts w:ascii="Arial" w:hAnsi="Arial" w:cs="Arial"/>
          <w:bCs/>
          <w:color w:val="000000"/>
          <w:spacing w:val="30"/>
          <w:lang w:val="ru-RU"/>
        </w:rPr>
        <w:t xml:space="preserve"> </w:t>
      </w:r>
      <w:r w:rsidRPr="00F26A5C">
        <w:rPr>
          <w:rFonts w:ascii="Arial" w:hAnsi="Arial" w:cs="Arial"/>
          <w:bCs/>
          <w:color w:val="000000"/>
          <w:lang w:val="ru-RU"/>
        </w:rPr>
        <w:t>куповини</w:t>
      </w:r>
      <w:r w:rsidRPr="00F26A5C">
        <w:rPr>
          <w:rFonts w:ascii="Arial" w:hAnsi="Arial" w:cs="Arial"/>
          <w:bCs/>
          <w:color w:val="000000"/>
          <w:spacing w:val="30"/>
          <w:lang w:val="ru-RU"/>
        </w:rPr>
        <w:t xml:space="preserve"> </w:t>
      </w:r>
      <w:r w:rsidRPr="00F26A5C">
        <w:rPr>
          <w:rFonts w:ascii="Arial" w:hAnsi="Arial" w:cs="Arial"/>
          <w:bCs/>
          <w:color w:val="000000"/>
          <w:lang w:val="ru-RU"/>
        </w:rPr>
        <w:t>стана</w:t>
      </w:r>
      <w:r w:rsidRPr="00F26A5C">
        <w:rPr>
          <w:rFonts w:ascii="Arial" w:hAnsi="Arial" w:cs="Arial"/>
          <w:bCs/>
          <w:color w:val="000000"/>
          <w:spacing w:val="33"/>
          <w:lang w:val="ru-RU"/>
        </w:rPr>
        <w:t xml:space="preserve"> </w:t>
      </w:r>
      <w:r w:rsidRPr="00F26A5C">
        <w:rPr>
          <w:rFonts w:ascii="Arial" w:hAnsi="Arial" w:cs="Arial"/>
          <w:bCs/>
          <w:color w:val="000000"/>
          <w:lang w:val="ru-RU"/>
        </w:rPr>
        <w:t>немогућом</w:t>
      </w:r>
      <w:r w:rsidRPr="00F26A5C">
        <w:rPr>
          <w:rFonts w:ascii="Arial" w:hAnsi="Arial" w:cs="Arial"/>
          <w:bCs/>
          <w:color w:val="000000"/>
          <w:spacing w:val="29"/>
          <w:lang w:val="ru-RU"/>
        </w:rPr>
        <w:t xml:space="preserve"> </w:t>
      </w:r>
      <w:r w:rsidRPr="00F26A5C">
        <w:rPr>
          <w:rFonts w:ascii="Arial" w:hAnsi="Arial" w:cs="Arial"/>
          <w:bCs/>
          <w:color w:val="000000"/>
          <w:lang w:val="ru-RU"/>
        </w:rPr>
        <w:t>мисијом,</w:t>
      </w:r>
      <w:r w:rsidRPr="00F26A5C">
        <w:rPr>
          <w:rFonts w:ascii="Arial" w:hAnsi="Arial" w:cs="Arial"/>
          <w:bCs/>
          <w:color w:val="000000"/>
          <w:spacing w:val="29"/>
          <w:lang w:val="ru-RU"/>
        </w:rPr>
        <w:t xml:space="preserve"> </w:t>
      </w:r>
      <w:r w:rsidRPr="00F26A5C">
        <w:rPr>
          <w:rFonts w:ascii="Arial" w:hAnsi="Arial" w:cs="Arial"/>
          <w:bCs/>
          <w:color w:val="000000"/>
          <w:lang w:val="ru-RU"/>
        </w:rPr>
        <w:t>па</w:t>
      </w:r>
      <w:r w:rsidRPr="00F26A5C">
        <w:rPr>
          <w:rFonts w:ascii="Arial" w:hAnsi="Arial" w:cs="Arial"/>
          <w:bCs/>
          <w:color w:val="000000"/>
          <w:spacing w:val="29"/>
          <w:lang w:val="ru-RU"/>
        </w:rPr>
        <w:t xml:space="preserve"> </w:t>
      </w:r>
      <w:r w:rsidRPr="00F26A5C">
        <w:rPr>
          <w:rFonts w:ascii="Arial" w:hAnsi="Arial" w:cs="Arial"/>
          <w:bCs/>
          <w:color w:val="000000"/>
          <w:lang w:val="ru-RU"/>
        </w:rPr>
        <w:t>је</w:t>
      </w:r>
      <w:r w:rsidRPr="00F26A5C">
        <w:rPr>
          <w:rFonts w:ascii="Arial" w:hAnsi="Arial" w:cs="Arial"/>
          <w:bCs/>
          <w:color w:val="000000"/>
          <w:spacing w:val="29"/>
          <w:lang w:val="ru-RU"/>
        </w:rPr>
        <w:t xml:space="preserve"> </w:t>
      </w:r>
      <w:r w:rsidRPr="00F26A5C">
        <w:rPr>
          <w:rFonts w:ascii="Arial" w:hAnsi="Arial" w:cs="Arial"/>
          <w:bCs/>
          <w:color w:val="000000"/>
          <w:lang w:val="ru-RU"/>
        </w:rPr>
        <w:t>решавање</w:t>
      </w:r>
      <w:r w:rsidRPr="00F26A5C">
        <w:rPr>
          <w:rFonts w:ascii="Arial" w:hAnsi="Arial" w:cs="Arial"/>
          <w:bCs/>
          <w:color w:val="000000"/>
          <w:spacing w:val="30"/>
          <w:lang w:val="ru-RU"/>
        </w:rPr>
        <w:t xml:space="preserve"> </w:t>
      </w:r>
      <w:r w:rsidRPr="00F26A5C">
        <w:rPr>
          <w:rFonts w:ascii="Arial" w:hAnsi="Arial" w:cs="Arial"/>
          <w:bCs/>
          <w:color w:val="000000"/>
          <w:lang w:val="ru-RU"/>
        </w:rPr>
        <w:t>овог проблема једино могуће наћи кроз јефтинију</w:t>
      </w:r>
      <w:r w:rsidRPr="00F26A5C">
        <w:rPr>
          <w:rFonts w:ascii="Arial" w:hAnsi="Arial" w:cs="Arial"/>
          <w:bCs/>
          <w:color w:val="000000"/>
          <w:spacing w:val="-17"/>
          <w:lang w:val="ru-RU"/>
        </w:rPr>
        <w:t xml:space="preserve"> </w:t>
      </w:r>
      <w:r w:rsidRPr="00F26A5C">
        <w:rPr>
          <w:rFonts w:ascii="Arial" w:hAnsi="Arial" w:cs="Arial"/>
          <w:bCs/>
          <w:color w:val="000000"/>
          <w:lang w:val="ru-RU"/>
        </w:rPr>
        <w:t>градњу.</w:t>
      </w:r>
    </w:p>
    <w:p w:rsidR="00E117B1" w:rsidRPr="007F3FCA" w:rsidRDefault="00E117B1" w:rsidP="007F3FCA">
      <w:pPr>
        <w:autoSpaceDE w:val="0"/>
        <w:autoSpaceDN w:val="0"/>
        <w:adjustRightInd w:val="0"/>
        <w:jc w:val="both"/>
        <w:rPr>
          <w:rFonts w:ascii="Arial" w:eastAsiaTheme="minorHAnsi" w:hAnsi="Arial" w:cs="Arial"/>
          <w:b/>
          <w:sz w:val="28"/>
          <w:szCs w:val="28"/>
        </w:rPr>
      </w:pPr>
    </w:p>
    <w:p w:rsidR="007F4449" w:rsidRPr="002957C5" w:rsidRDefault="007F4449" w:rsidP="007F4449">
      <w:pPr>
        <w:spacing w:line="100" w:lineRule="atLeast"/>
        <w:ind w:firstLine="720"/>
        <w:jc w:val="both"/>
        <w:rPr>
          <w:rFonts w:ascii="Arial" w:hAnsi="Arial" w:cs="Arial"/>
          <w:b/>
          <w:color w:val="000000"/>
          <w:lang w:val="ru-RU"/>
        </w:rPr>
      </w:pPr>
      <w:r w:rsidRPr="002957C5">
        <w:rPr>
          <w:rFonts w:ascii="Arial" w:hAnsi="Arial" w:cs="Arial"/>
          <w:b/>
          <w:color w:val="000000"/>
          <w:lang w:val="sr-Cyrl-CS"/>
        </w:rPr>
        <w:t>6</w:t>
      </w:r>
      <w:r w:rsidRPr="002957C5">
        <w:rPr>
          <w:rFonts w:ascii="Arial" w:hAnsi="Arial" w:cs="Arial"/>
          <w:b/>
          <w:color w:val="000000"/>
        </w:rPr>
        <w:t>.2.</w:t>
      </w:r>
      <w:r w:rsidRPr="002957C5">
        <w:rPr>
          <w:rFonts w:ascii="Arial" w:hAnsi="Arial" w:cs="Arial"/>
          <w:b/>
          <w:color w:val="000000"/>
          <w:lang w:val="ru-RU"/>
        </w:rPr>
        <w:t>Избегла и интерно расељена лица</w:t>
      </w:r>
      <w:r w:rsidRPr="002957C5">
        <w:rPr>
          <w:rFonts w:ascii="Arial" w:hAnsi="Arial" w:cs="Arial"/>
          <w:b/>
          <w:color w:val="000000"/>
          <w:spacing w:val="2"/>
          <w:lang w:val="ru-RU"/>
        </w:rPr>
        <w:t xml:space="preserve"> </w:t>
      </w:r>
      <w:r w:rsidRPr="002957C5">
        <w:rPr>
          <w:rFonts w:ascii="Arial" w:hAnsi="Arial" w:cs="Arial"/>
          <w:b/>
          <w:color w:val="000000"/>
          <w:lang w:val="ru-RU"/>
        </w:rPr>
        <w:t>(ИРЛ)</w:t>
      </w:r>
    </w:p>
    <w:p w:rsidR="007F4449" w:rsidRPr="00020571" w:rsidRDefault="007F4449" w:rsidP="007F4449">
      <w:pPr>
        <w:spacing w:line="100" w:lineRule="atLeast"/>
        <w:ind w:firstLine="720"/>
        <w:jc w:val="both"/>
        <w:rPr>
          <w:color w:val="000000"/>
          <w:sz w:val="28"/>
          <w:szCs w:val="28"/>
          <w:lang w:val="ru-RU"/>
        </w:rPr>
      </w:pPr>
    </w:p>
    <w:p w:rsidR="007F4449" w:rsidRPr="007F4449" w:rsidRDefault="007F4449" w:rsidP="007F4449">
      <w:pPr>
        <w:ind w:left="-360" w:firstLine="1080"/>
        <w:jc w:val="both"/>
        <w:rPr>
          <w:rFonts w:ascii="Arial" w:hAnsi="Arial" w:cs="Arial"/>
          <w:lang w:val="ru-RU"/>
        </w:rPr>
      </w:pPr>
      <w:r w:rsidRPr="007F4449">
        <w:rPr>
          <w:rFonts w:ascii="Arial" w:hAnsi="Arial" w:cs="Arial"/>
          <w:lang w:val="sr-Cyrl-CS"/>
        </w:rPr>
        <w:t>На основу пописа из 1996.године у сарадњи са Комесаријатом за избеглице Републике Србије на територији општине Владичин хан боравило је 319 избеглица и 32 ратом угрожена лица.</w:t>
      </w:r>
    </w:p>
    <w:p w:rsidR="007F4449" w:rsidRPr="001322E3" w:rsidRDefault="007F4449" w:rsidP="001322E3">
      <w:pPr>
        <w:ind w:left="-360"/>
        <w:jc w:val="both"/>
        <w:rPr>
          <w:rFonts w:ascii="Arial" w:hAnsi="Arial" w:cs="Arial"/>
          <w:lang w:val="ru-RU"/>
        </w:rPr>
      </w:pPr>
      <w:r w:rsidRPr="007F4449">
        <w:rPr>
          <w:rFonts w:ascii="Arial" w:hAnsi="Arial" w:cs="Arial"/>
          <w:lang w:val="sr-Cyrl-CS"/>
        </w:rPr>
        <w:tab/>
      </w:r>
      <w:r w:rsidRPr="007F4449">
        <w:rPr>
          <w:rFonts w:ascii="Arial" w:hAnsi="Arial" w:cs="Arial"/>
          <w:lang w:val="sr-Cyrl-CS"/>
        </w:rPr>
        <w:tab/>
        <w:t>На основу базе података којом општина располаже и података у сарадњи са Комесаријатом за избеглице Републике Србије, на територији општине Владичин Хан број избеглица се смањује, тако да је на дан 01.07.2021. број избеглих и интерно расељених лица 247.</w:t>
      </w:r>
    </w:p>
    <w:p w:rsidR="001322E3" w:rsidRPr="001322E3" w:rsidRDefault="001322E3" w:rsidP="007F4449">
      <w:pPr>
        <w:ind w:left="-360"/>
        <w:jc w:val="both"/>
        <w:rPr>
          <w:rFonts w:ascii="Arial" w:hAnsi="Arial" w:cs="Arial"/>
        </w:rPr>
      </w:pPr>
      <w:r>
        <w:tab/>
      </w:r>
      <w:r>
        <w:tab/>
      </w:r>
      <w:r w:rsidRPr="001322E3">
        <w:rPr>
          <w:rFonts w:ascii="Arial" w:hAnsi="Arial" w:cs="Arial"/>
        </w:rPr>
        <w:t>Већина расељених лица станује у приватним кућама, а мали број у становима. Већи је удео оних који станују у г</w:t>
      </w:r>
      <w:r>
        <w:rPr>
          <w:rFonts w:ascii="Arial" w:hAnsi="Arial" w:cs="Arial"/>
        </w:rPr>
        <w:t>радфској средини у односу на ру</w:t>
      </w:r>
      <w:r w:rsidRPr="001322E3">
        <w:rPr>
          <w:rFonts w:ascii="Arial" w:hAnsi="Arial" w:cs="Arial"/>
        </w:rPr>
        <w:t>ралну. Главни недостатак становања у домаћинствима је мањак простора.</w:t>
      </w:r>
    </w:p>
    <w:p w:rsidR="007F4449" w:rsidRDefault="001322E3" w:rsidP="001322E3">
      <w:pPr>
        <w:ind w:left="-360" w:firstLine="1080"/>
        <w:jc w:val="both"/>
        <w:rPr>
          <w:rFonts w:ascii="Arial" w:hAnsi="Arial" w:cs="Arial"/>
          <w:lang w:val="sr-Cyrl-CS"/>
        </w:rPr>
      </w:pPr>
      <w:r w:rsidRPr="001322E3">
        <w:rPr>
          <w:rFonts w:ascii="Arial" w:hAnsi="Arial" w:cs="Arial"/>
          <w:lang w:val="sr-Cyrl-CS"/>
        </w:rPr>
        <w:t xml:space="preserve">Врста помоћи која се сматра најпожељнијом, међу ИРЛ јесте грађевински материјал за доградњу или изградњу куће који се најчешће и дели као помоћ расељеним лицима за решавање стамбеног проблема. </w:t>
      </w:r>
    </w:p>
    <w:p w:rsidR="007F3FCA" w:rsidRPr="007F3FCA" w:rsidRDefault="007F3FCA" w:rsidP="007F3FCA">
      <w:pPr>
        <w:spacing w:before="120" w:line="276" w:lineRule="auto"/>
        <w:ind w:firstLine="720"/>
        <w:jc w:val="both"/>
        <w:rPr>
          <w:rFonts w:ascii="Arial" w:hAnsi="Arial" w:cs="Arial"/>
          <w:bCs/>
          <w:color w:val="000000"/>
          <w:lang w:val="ru-RU"/>
        </w:rPr>
      </w:pPr>
      <w:r w:rsidRPr="007F3FCA">
        <w:rPr>
          <w:rFonts w:ascii="Arial" w:hAnsi="Arial" w:cs="Arial"/>
          <w:bCs/>
          <w:color w:val="000000"/>
          <w:lang w:val="ru-RU"/>
        </w:rPr>
        <w:t>Као кључни изазов у наредном</w:t>
      </w:r>
      <w:r w:rsidRPr="007F3FCA">
        <w:rPr>
          <w:rFonts w:ascii="Arial" w:hAnsi="Arial" w:cs="Arial"/>
          <w:bCs/>
          <w:color w:val="000000"/>
          <w:spacing w:val="29"/>
          <w:lang w:val="ru-RU"/>
        </w:rPr>
        <w:t xml:space="preserve"> </w:t>
      </w:r>
      <w:r w:rsidRPr="007F3FCA">
        <w:rPr>
          <w:rFonts w:ascii="Arial" w:hAnsi="Arial" w:cs="Arial"/>
          <w:bCs/>
          <w:color w:val="000000"/>
          <w:lang w:val="ru-RU"/>
        </w:rPr>
        <w:t>периоду представља дефинисање програма којима ће се уз подршку националних</w:t>
      </w:r>
      <w:r w:rsidRPr="007F3FCA">
        <w:rPr>
          <w:rFonts w:ascii="Arial" w:hAnsi="Arial" w:cs="Arial"/>
          <w:bCs/>
          <w:color w:val="000000"/>
          <w:spacing w:val="19"/>
          <w:lang w:val="ru-RU"/>
        </w:rPr>
        <w:t xml:space="preserve"> </w:t>
      </w:r>
      <w:r w:rsidRPr="007F3FCA">
        <w:rPr>
          <w:rFonts w:ascii="Arial" w:hAnsi="Arial" w:cs="Arial"/>
          <w:bCs/>
          <w:color w:val="000000"/>
          <w:lang w:val="ru-RU"/>
        </w:rPr>
        <w:t>и међународних партнера решавати стамб</w:t>
      </w:r>
      <w:r w:rsidRPr="007F3FCA">
        <w:rPr>
          <w:rFonts w:ascii="Arial" w:hAnsi="Arial" w:cs="Arial"/>
          <w:bCs/>
          <w:color w:val="000000"/>
        </w:rPr>
        <w:t>e</w:t>
      </w:r>
      <w:r w:rsidRPr="007F3FCA">
        <w:rPr>
          <w:rFonts w:ascii="Arial" w:hAnsi="Arial" w:cs="Arial"/>
          <w:bCs/>
          <w:color w:val="000000"/>
          <w:lang w:val="ru-RU"/>
        </w:rPr>
        <w:t>ни проблеми избеглих и</w:t>
      </w:r>
      <w:r w:rsidRPr="007F3FCA">
        <w:rPr>
          <w:rFonts w:ascii="Arial" w:hAnsi="Arial" w:cs="Arial"/>
          <w:bCs/>
          <w:color w:val="000000"/>
          <w:spacing w:val="41"/>
          <w:lang w:val="ru-RU"/>
        </w:rPr>
        <w:t xml:space="preserve"> </w:t>
      </w:r>
      <w:r w:rsidRPr="007F3FCA">
        <w:rPr>
          <w:rFonts w:ascii="Arial" w:hAnsi="Arial" w:cs="Arial"/>
          <w:bCs/>
          <w:color w:val="000000"/>
          <w:lang w:val="ru-RU"/>
        </w:rPr>
        <w:t>интерно расељених лица која се налазе у приватном</w:t>
      </w:r>
      <w:r w:rsidRPr="007F3FCA">
        <w:rPr>
          <w:rFonts w:ascii="Arial" w:hAnsi="Arial" w:cs="Arial"/>
          <w:bCs/>
          <w:color w:val="000000"/>
          <w:spacing w:val="-10"/>
          <w:lang w:val="ru-RU"/>
        </w:rPr>
        <w:t xml:space="preserve"> </w:t>
      </w:r>
      <w:r w:rsidRPr="007F3FCA">
        <w:rPr>
          <w:rFonts w:ascii="Arial" w:hAnsi="Arial" w:cs="Arial"/>
          <w:bCs/>
          <w:color w:val="000000"/>
          <w:lang w:val="ru-RU"/>
        </w:rPr>
        <w:t>смештају.</w:t>
      </w:r>
    </w:p>
    <w:p w:rsidR="002957C5" w:rsidRDefault="002957C5" w:rsidP="00461CD5">
      <w:pPr>
        <w:jc w:val="both"/>
        <w:rPr>
          <w:rFonts w:ascii="Arial" w:hAnsi="Arial" w:cs="Arial"/>
          <w:lang w:val="sr-Cyrl-CS"/>
        </w:rPr>
      </w:pPr>
    </w:p>
    <w:p w:rsidR="002957C5" w:rsidRPr="002957C5" w:rsidRDefault="002957C5" w:rsidP="002957C5">
      <w:pPr>
        <w:spacing w:line="100" w:lineRule="atLeast"/>
        <w:ind w:firstLine="720"/>
        <w:jc w:val="both"/>
        <w:rPr>
          <w:rFonts w:ascii="Arial" w:hAnsi="Arial" w:cs="Arial"/>
          <w:b/>
          <w:color w:val="000000"/>
          <w:lang w:val="ru-RU"/>
        </w:rPr>
      </w:pPr>
      <w:r w:rsidRPr="002957C5">
        <w:rPr>
          <w:rFonts w:ascii="Arial" w:hAnsi="Arial" w:cs="Arial"/>
          <w:b/>
          <w:color w:val="000000"/>
          <w:lang w:val="sr-Cyrl-CS"/>
        </w:rPr>
        <w:t>6</w:t>
      </w:r>
      <w:r w:rsidRPr="002957C5">
        <w:rPr>
          <w:rFonts w:ascii="Arial" w:hAnsi="Arial" w:cs="Arial"/>
          <w:b/>
          <w:color w:val="000000"/>
        </w:rPr>
        <w:t>.3.</w:t>
      </w:r>
      <w:r w:rsidRPr="002957C5">
        <w:rPr>
          <w:rFonts w:ascii="Arial" w:hAnsi="Arial" w:cs="Arial"/>
          <w:b/>
          <w:color w:val="000000"/>
          <w:lang w:val="ru-RU"/>
        </w:rPr>
        <w:t>Особе са</w:t>
      </w:r>
      <w:r w:rsidRPr="002957C5">
        <w:rPr>
          <w:rFonts w:ascii="Arial" w:hAnsi="Arial" w:cs="Arial"/>
          <w:b/>
          <w:color w:val="000000"/>
          <w:spacing w:val="2"/>
          <w:lang w:val="ru-RU"/>
        </w:rPr>
        <w:t xml:space="preserve"> </w:t>
      </w:r>
      <w:r w:rsidRPr="002957C5">
        <w:rPr>
          <w:rFonts w:ascii="Arial" w:hAnsi="Arial" w:cs="Arial"/>
          <w:b/>
          <w:color w:val="000000"/>
          <w:lang w:val="ru-RU"/>
        </w:rPr>
        <w:t>инвалидитетом</w:t>
      </w:r>
    </w:p>
    <w:p w:rsidR="002957C5" w:rsidRPr="002957C5" w:rsidRDefault="002957C5" w:rsidP="002957C5">
      <w:pPr>
        <w:spacing w:before="227" w:line="276" w:lineRule="auto"/>
        <w:ind w:firstLine="720"/>
        <w:jc w:val="both"/>
        <w:rPr>
          <w:rFonts w:ascii="Arial" w:hAnsi="Arial" w:cs="Arial"/>
          <w:lang w:val="ru-RU"/>
        </w:rPr>
      </w:pPr>
      <w:r w:rsidRPr="002957C5">
        <w:rPr>
          <w:rFonts w:ascii="Arial" w:hAnsi="Arial" w:cs="Arial"/>
          <w:color w:val="000000"/>
          <w:lang w:val="ru-RU"/>
        </w:rPr>
        <w:t>Општа</w:t>
      </w:r>
      <w:r w:rsidRPr="002957C5">
        <w:rPr>
          <w:rFonts w:ascii="Arial" w:hAnsi="Arial" w:cs="Arial"/>
          <w:color w:val="000000"/>
          <w:spacing w:val="19"/>
          <w:lang w:val="ru-RU"/>
        </w:rPr>
        <w:t xml:space="preserve"> </w:t>
      </w:r>
      <w:r w:rsidRPr="002957C5">
        <w:rPr>
          <w:rFonts w:ascii="Arial" w:hAnsi="Arial" w:cs="Arial"/>
          <w:color w:val="000000"/>
          <w:lang w:val="ru-RU"/>
        </w:rPr>
        <w:t>је</w:t>
      </w:r>
      <w:r w:rsidRPr="002957C5">
        <w:rPr>
          <w:rFonts w:ascii="Arial" w:hAnsi="Arial" w:cs="Arial"/>
          <w:color w:val="000000"/>
          <w:spacing w:val="16"/>
          <w:lang w:val="ru-RU"/>
        </w:rPr>
        <w:t xml:space="preserve"> </w:t>
      </w:r>
      <w:r w:rsidRPr="002957C5">
        <w:rPr>
          <w:rFonts w:ascii="Arial" w:hAnsi="Arial" w:cs="Arial"/>
          <w:color w:val="000000"/>
          <w:lang w:val="ru-RU"/>
        </w:rPr>
        <w:t>оцена</w:t>
      </w:r>
      <w:r w:rsidRPr="002957C5">
        <w:rPr>
          <w:rFonts w:ascii="Arial" w:hAnsi="Arial" w:cs="Arial"/>
          <w:color w:val="000000"/>
          <w:spacing w:val="15"/>
          <w:lang w:val="ru-RU"/>
        </w:rPr>
        <w:t xml:space="preserve"> </w:t>
      </w:r>
      <w:r w:rsidRPr="002957C5">
        <w:rPr>
          <w:rFonts w:ascii="Arial" w:hAnsi="Arial" w:cs="Arial"/>
          <w:color w:val="000000"/>
          <w:lang w:val="ru-RU"/>
        </w:rPr>
        <w:t>да</w:t>
      </w:r>
      <w:r w:rsidRPr="002957C5">
        <w:rPr>
          <w:rFonts w:ascii="Arial" w:hAnsi="Arial" w:cs="Arial"/>
          <w:color w:val="000000"/>
          <w:spacing w:val="18"/>
          <w:lang w:val="ru-RU"/>
        </w:rPr>
        <w:t xml:space="preserve"> </w:t>
      </w:r>
      <w:r w:rsidRPr="002957C5">
        <w:rPr>
          <w:rFonts w:ascii="Arial" w:hAnsi="Arial" w:cs="Arial"/>
          <w:color w:val="000000"/>
          <w:lang w:val="ru-RU"/>
        </w:rPr>
        <w:t>се</w:t>
      </w:r>
      <w:r w:rsidRPr="002957C5">
        <w:rPr>
          <w:rFonts w:ascii="Arial" w:hAnsi="Arial" w:cs="Arial"/>
          <w:color w:val="000000"/>
          <w:spacing w:val="16"/>
          <w:lang w:val="ru-RU"/>
        </w:rPr>
        <w:t xml:space="preserve"> </w:t>
      </w:r>
      <w:r w:rsidRPr="002957C5">
        <w:rPr>
          <w:rFonts w:ascii="Arial" w:hAnsi="Arial" w:cs="Arial"/>
          <w:color w:val="000000"/>
          <w:lang w:val="ru-RU"/>
        </w:rPr>
        <w:t>особе</w:t>
      </w:r>
      <w:r w:rsidRPr="002957C5">
        <w:rPr>
          <w:rFonts w:ascii="Arial" w:hAnsi="Arial" w:cs="Arial"/>
          <w:color w:val="000000"/>
          <w:spacing w:val="16"/>
          <w:lang w:val="ru-RU"/>
        </w:rPr>
        <w:t xml:space="preserve"> </w:t>
      </w:r>
      <w:r w:rsidRPr="002957C5">
        <w:rPr>
          <w:rFonts w:ascii="Arial" w:hAnsi="Arial" w:cs="Arial"/>
          <w:color w:val="000000"/>
          <w:lang w:val="ru-RU"/>
        </w:rPr>
        <w:t>са</w:t>
      </w:r>
      <w:r w:rsidRPr="002957C5">
        <w:rPr>
          <w:rFonts w:ascii="Arial" w:hAnsi="Arial" w:cs="Arial"/>
          <w:color w:val="000000"/>
          <w:spacing w:val="18"/>
          <w:lang w:val="ru-RU"/>
        </w:rPr>
        <w:t xml:space="preserve"> </w:t>
      </w:r>
      <w:r w:rsidRPr="002957C5">
        <w:rPr>
          <w:rFonts w:ascii="Arial" w:hAnsi="Arial" w:cs="Arial"/>
          <w:color w:val="000000"/>
          <w:lang w:val="ru-RU"/>
        </w:rPr>
        <w:t>инвалидитетом</w:t>
      </w:r>
      <w:r w:rsidRPr="002957C5">
        <w:rPr>
          <w:rFonts w:ascii="Arial" w:hAnsi="Arial" w:cs="Arial"/>
          <w:color w:val="000000"/>
          <w:spacing w:val="18"/>
          <w:lang w:val="ru-RU"/>
        </w:rPr>
        <w:t xml:space="preserve"> </w:t>
      </w:r>
      <w:r w:rsidRPr="002957C5">
        <w:rPr>
          <w:rFonts w:ascii="Arial" w:hAnsi="Arial" w:cs="Arial"/>
          <w:color w:val="000000"/>
          <w:lang w:val="ru-RU"/>
        </w:rPr>
        <w:t>свакодневно</w:t>
      </w:r>
      <w:r w:rsidRPr="002957C5">
        <w:rPr>
          <w:rFonts w:ascii="Arial" w:hAnsi="Arial" w:cs="Arial"/>
          <w:color w:val="000000"/>
          <w:spacing w:val="17"/>
          <w:lang w:val="ru-RU"/>
        </w:rPr>
        <w:t xml:space="preserve"> </w:t>
      </w:r>
      <w:r w:rsidRPr="002957C5">
        <w:rPr>
          <w:rFonts w:ascii="Arial" w:hAnsi="Arial" w:cs="Arial"/>
          <w:color w:val="000000"/>
          <w:lang w:val="ru-RU"/>
        </w:rPr>
        <w:t>суочавају са низом баријера и предрасуда које им отежавају укључивање у све сфере</w:t>
      </w:r>
      <w:r w:rsidRPr="002957C5">
        <w:rPr>
          <w:rFonts w:ascii="Arial" w:hAnsi="Arial" w:cs="Arial"/>
          <w:color w:val="000000"/>
          <w:spacing w:val="48"/>
          <w:lang w:val="ru-RU"/>
        </w:rPr>
        <w:t xml:space="preserve"> </w:t>
      </w:r>
      <w:r w:rsidRPr="002957C5">
        <w:rPr>
          <w:rFonts w:ascii="Arial" w:hAnsi="Arial" w:cs="Arial"/>
          <w:color w:val="000000"/>
          <w:lang w:val="ru-RU"/>
        </w:rPr>
        <w:t>друштва. Једна од веома битних су и архитектонске баријере, односно приступ</w:t>
      </w:r>
      <w:r w:rsidRPr="002957C5">
        <w:rPr>
          <w:rFonts w:ascii="Arial" w:hAnsi="Arial" w:cs="Arial"/>
          <w:color w:val="000000"/>
          <w:spacing w:val="16"/>
          <w:lang w:val="ru-RU"/>
        </w:rPr>
        <w:t xml:space="preserve"> </w:t>
      </w:r>
      <w:r w:rsidRPr="002957C5">
        <w:rPr>
          <w:rFonts w:ascii="Arial" w:hAnsi="Arial" w:cs="Arial"/>
          <w:color w:val="000000"/>
          <w:lang w:val="ru-RU"/>
        </w:rPr>
        <w:t>објектима, становима, канцеларијама јавних служби,</w:t>
      </w:r>
      <w:r w:rsidRPr="002957C5">
        <w:rPr>
          <w:rFonts w:ascii="Arial" w:hAnsi="Arial" w:cs="Arial"/>
          <w:color w:val="000000"/>
          <w:spacing w:val="-10"/>
          <w:lang w:val="ru-RU"/>
        </w:rPr>
        <w:t xml:space="preserve"> </w:t>
      </w:r>
      <w:r w:rsidRPr="002957C5">
        <w:rPr>
          <w:rFonts w:ascii="Arial" w:hAnsi="Arial" w:cs="Arial"/>
          <w:color w:val="000000"/>
          <w:lang w:val="ru-RU"/>
        </w:rPr>
        <w:t>продавницама.</w:t>
      </w:r>
    </w:p>
    <w:p w:rsidR="002957C5" w:rsidRDefault="002957C5" w:rsidP="002957C5">
      <w:pPr>
        <w:spacing w:before="118" w:line="276" w:lineRule="auto"/>
        <w:ind w:firstLine="720"/>
        <w:jc w:val="both"/>
        <w:rPr>
          <w:rFonts w:ascii="Arial" w:hAnsi="Arial" w:cs="Arial"/>
          <w:color w:val="000000"/>
          <w:lang w:val="ru-RU"/>
        </w:rPr>
      </w:pPr>
      <w:r w:rsidRPr="002957C5">
        <w:rPr>
          <w:rFonts w:ascii="Arial" w:hAnsi="Arial" w:cs="Arial"/>
          <w:color w:val="000000"/>
          <w:lang w:val="ru-RU"/>
        </w:rPr>
        <w:t>На жалост, у већини случајева ови објекти се не могу прилагодити потребама особа</w:t>
      </w:r>
      <w:r w:rsidRPr="002957C5">
        <w:rPr>
          <w:rFonts w:ascii="Arial" w:hAnsi="Arial" w:cs="Arial"/>
          <w:color w:val="000000"/>
          <w:spacing w:val="17"/>
          <w:lang w:val="ru-RU"/>
        </w:rPr>
        <w:t xml:space="preserve"> </w:t>
      </w:r>
      <w:r w:rsidRPr="002957C5">
        <w:rPr>
          <w:rFonts w:ascii="Arial" w:hAnsi="Arial" w:cs="Arial"/>
          <w:color w:val="000000"/>
          <w:lang w:val="ru-RU"/>
        </w:rPr>
        <w:t>са инвалидитетом из архитектонских разлога, као и због непостојања довољно</w:t>
      </w:r>
      <w:r w:rsidRPr="002957C5">
        <w:rPr>
          <w:rFonts w:ascii="Arial" w:hAnsi="Arial" w:cs="Arial"/>
          <w:color w:val="000000"/>
          <w:spacing w:val="-3"/>
          <w:lang w:val="ru-RU"/>
        </w:rPr>
        <w:t xml:space="preserve"> </w:t>
      </w:r>
      <w:r w:rsidRPr="002957C5">
        <w:rPr>
          <w:rFonts w:ascii="Arial" w:hAnsi="Arial" w:cs="Arial"/>
          <w:color w:val="000000"/>
          <w:lang w:val="ru-RU"/>
        </w:rPr>
        <w:t>средстава за реконструкцију. Исти проблеми су присутни и у сеоском подручју где живи</w:t>
      </w:r>
      <w:r w:rsidRPr="002957C5">
        <w:rPr>
          <w:rFonts w:ascii="Arial" w:hAnsi="Arial" w:cs="Arial"/>
          <w:color w:val="000000"/>
          <w:spacing w:val="43"/>
          <w:lang w:val="ru-RU"/>
        </w:rPr>
        <w:t xml:space="preserve"> </w:t>
      </w:r>
      <w:r w:rsidRPr="002957C5">
        <w:rPr>
          <w:rFonts w:ascii="Arial" w:hAnsi="Arial" w:cs="Arial"/>
          <w:color w:val="000000"/>
          <w:lang w:val="ru-RU"/>
        </w:rPr>
        <w:t>велики број особа са</w:t>
      </w:r>
      <w:r w:rsidRPr="002957C5">
        <w:rPr>
          <w:rFonts w:ascii="Arial" w:hAnsi="Arial" w:cs="Arial"/>
          <w:color w:val="000000"/>
          <w:spacing w:val="-5"/>
          <w:lang w:val="ru-RU"/>
        </w:rPr>
        <w:t xml:space="preserve"> </w:t>
      </w:r>
      <w:r w:rsidRPr="002957C5">
        <w:rPr>
          <w:rFonts w:ascii="Arial" w:hAnsi="Arial" w:cs="Arial"/>
          <w:color w:val="000000"/>
          <w:lang w:val="ru-RU"/>
        </w:rPr>
        <w:t>инвалидитетом. Са</w:t>
      </w:r>
      <w:r w:rsidRPr="002957C5">
        <w:rPr>
          <w:rFonts w:ascii="Arial" w:hAnsi="Arial" w:cs="Arial"/>
          <w:color w:val="000000"/>
          <w:spacing w:val="36"/>
          <w:lang w:val="ru-RU"/>
        </w:rPr>
        <w:t xml:space="preserve"> </w:t>
      </w:r>
      <w:r w:rsidRPr="002957C5">
        <w:rPr>
          <w:rFonts w:ascii="Arial" w:hAnsi="Arial" w:cs="Arial"/>
          <w:color w:val="000000"/>
          <w:lang w:val="ru-RU"/>
        </w:rPr>
        <w:t>друге</w:t>
      </w:r>
      <w:r w:rsidRPr="002957C5">
        <w:rPr>
          <w:rFonts w:ascii="Arial" w:hAnsi="Arial" w:cs="Arial"/>
          <w:color w:val="000000"/>
          <w:spacing w:val="37"/>
          <w:lang w:val="ru-RU"/>
        </w:rPr>
        <w:t xml:space="preserve"> </w:t>
      </w:r>
      <w:r w:rsidRPr="002957C5">
        <w:rPr>
          <w:rFonts w:ascii="Arial" w:hAnsi="Arial" w:cs="Arial"/>
          <w:color w:val="000000"/>
          <w:lang w:val="ru-RU"/>
        </w:rPr>
        <w:t>стране,</w:t>
      </w:r>
      <w:r w:rsidRPr="002957C5">
        <w:rPr>
          <w:rFonts w:ascii="Arial" w:hAnsi="Arial" w:cs="Arial"/>
          <w:color w:val="000000"/>
          <w:spacing w:val="37"/>
          <w:lang w:val="ru-RU"/>
        </w:rPr>
        <w:t xml:space="preserve"> </w:t>
      </w:r>
      <w:r w:rsidRPr="002957C5">
        <w:rPr>
          <w:rFonts w:ascii="Arial" w:hAnsi="Arial" w:cs="Arial"/>
          <w:color w:val="000000"/>
          <w:lang w:val="ru-RU"/>
        </w:rPr>
        <w:t>све</w:t>
      </w:r>
      <w:r w:rsidRPr="002957C5">
        <w:rPr>
          <w:rFonts w:ascii="Arial" w:hAnsi="Arial" w:cs="Arial"/>
          <w:color w:val="000000"/>
          <w:spacing w:val="37"/>
          <w:lang w:val="ru-RU"/>
        </w:rPr>
        <w:t xml:space="preserve"> </w:t>
      </w:r>
      <w:r w:rsidRPr="002957C5">
        <w:rPr>
          <w:rFonts w:ascii="Arial" w:hAnsi="Arial" w:cs="Arial"/>
          <w:color w:val="000000"/>
          <w:lang w:val="ru-RU"/>
        </w:rPr>
        <w:t>чешћи</w:t>
      </w:r>
      <w:r w:rsidRPr="002957C5">
        <w:rPr>
          <w:rFonts w:ascii="Arial" w:hAnsi="Arial" w:cs="Arial"/>
          <w:color w:val="000000"/>
          <w:spacing w:val="37"/>
          <w:lang w:val="ru-RU"/>
        </w:rPr>
        <w:t xml:space="preserve"> </w:t>
      </w:r>
      <w:r w:rsidRPr="002957C5">
        <w:rPr>
          <w:rFonts w:ascii="Arial" w:hAnsi="Arial" w:cs="Arial"/>
          <w:color w:val="000000"/>
          <w:lang w:val="ru-RU"/>
        </w:rPr>
        <w:t>су</w:t>
      </w:r>
      <w:r w:rsidRPr="002957C5">
        <w:rPr>
          <w:rFonts w:ascii="Arial" w:hAnsi="Arial" w:cs="Arial"/>
          <w:color w:val="000000"/>
          <w:spacing w:val="35"/>
          <w:lang w:val="ru-RU"/>
        </w:rPr>
        <w:t xml:space="preserve"> </w:t>
      </w:r>
      <w:r w:rsidRPr="002957C5">
        <w:rPr>
          <w:rFonts w:ascii="Arial" w:hAnsi="Arial" w:cs="Arial"/>
          <w:color w:val="000000"/>
          <w:lang w:val="ru-RU"/>
        </w:rPr>
        <w:t>захтеви</w:t>
      </w:r>
      <w:r w:rsidRPr="002957C5">
        <w:rPr>
          <w:rFonts w:ascii="Arial" w:hAnsi="Arial" w:cs="Arial"/>
          <w:color w:val="000000"/>
          <w:spacing w:val="35"/>
          <w:lang w:val="ru-RU"/>
        </w:rPr>
        <w:t xml:space="preserve"> </w:t>
      </w:r>
      <w:r w:rsidRPr="002957C5">
        <w:rPr>
          <w:rFonts w:ascii="Arial" w:hAnsi="Arial" w:cs="Arial"/>
          <w:color w:val="000000"/>
          <w:lang w:val="ru-RU"/>
        </w:rPr>
        <w:t>породица</w:t>
      </w:r>
      <w:r w:rsidRPr="002957C5">
        <w:rPr>
          <w:rFonts w:ascii="Arial" w:hAnsi="Arial" w:cs="Arial"/>
          <w:color w:val="000000"/>
          <w:spacing w:val="36"/>
          <w:lang w:val="ru-RU"/>
        </w:rPr>
        <w:t xml:space="preserve"> </w:t>
      </w:r>
      <w:r w:rsidRPr="002957C5">
        <w:rPr>
          <w:rFonts w:ascii="Arial" w:hAnsi="Arial" w:cs="Arial"/>
          <w:color w:val="000000"/>
          <w:lang w:val="ru-RU"/>
        </w:rPr>
        <w:t>особа</w:t>
      </w:r>
      <w:r w:rsidRPr="002957C5">
        <w:rPr>
          <w:rFonts w:ascii="Arial" w:hAnsi="Arial" w:cs="Arial"/>
          <w:color w:val="000000"/>
          <w:spacing w:val="36"/>
          <w:lang w:val="ru-RU"/>
        </w:rPr>
        <w:t xml:space="preserve"> </w:t>
      </w:r>
      <w:r w:rsidRPr="002957C5">
        <w:rPr>
          <w:rFonts w:ascii="Arial" w:hAnsi="Arial" w:cs="Arial"/>
          <w:color w:val="000000"/>
          <w:lang w:val="ru-RU"/>
        </w:rPr>
        <w:t>са</w:t>
      </w:r>
      <w:r w:rsidRPr="002957C5">
        <w:rPr>
          <w:rFonts w:ascii="Arial" w:hAnsi="Arial" w:cs="Arial"/>
          <w:color w:val="000000"/>
          <w:spacing w:val="37"/>
          <w:lang w:val="ru-RU"/>
        </w:rPr>
        <w:t xml:space="preserve"> </w:t>
      </w:r>
      <w:r w:rsidRPr="002957C5">
        <w:rPr>
          <w:rFonts w:ascii="Arial" w:hAnsi="Arial" w:cs="Arial"/>
          <w:color w:val="000000"/>
          <w:lang w:val="ru-RU"/>
        </w:rPr>
        <w:t>инвалидитетом,</w:t>
      </w:r>
      <w:r w:rsidRPr="002957C5">
        <w:rPr>
          <w:rFonts w:ascii="Arial" w:hAnsi="Arial" w:cs="Arial"/>
          <w:color w:val="000000"/>
          <w:spacing w:val="36"/>
          <w:lang w:val="ru-RU"/>
        </w:rPr>
        <w:t xml:space="preserve"> </w:t>
      </w:r>
      <w:r w:rsidRPr="002957C5">
        <w:rPr>
          <w:rFonts w:ascii="Arial" w:hAnsi="Arial" w:cs="Arial"/>
          <w:color w:val="000000"/>
          <w:lang w:val="ru-RU"/>
        </w:rPr>
        <w:t xml:space="preserve">упућени </w:t>
      </w:r>
      <w:r w:rsidRPr="002957C5">
        <w:rPr>
          <w:rFonts w:ascii="Arial" w:hAnsi="Arial" w:cs="Arial"/>
          <w:color w:val="000000"/>
        </w:rPr>
        <w:t>општинској</w:t>
      </w:r>
      <w:r w:rsidRPr="002957C5">
        <w:rPr>
          <w:rFonts w:ascii="Arial" w:hAnsi="Arial" w:cs="Arial"/>
          <w:color w:val="000000"/>
          <w:spacing w:val="37"/>
          <w:lang w:val="ru-RU"/>
        </w:rPr>
        <w:t xml:space="preserve"> </w:t>
      </w:r>
      <w:r w:rsidRPr="002957C5">
        <w:rPr>
          <w:rFonts w:ascii="Arial" w:hAnsi="Arial" w:cs="Arial"/>
          <w:color w:val="000000"/>
          <w:lang w:val="ru-RU"/>
        </w:rPr>
        <w:lastRenderedPageBreak/>
        <w:t>управи,</w:t>
      </w:r>
      <w:r w:rsidRPr="002957C5">
        <w:rPr>
          <w:rFonts w:ascii="Arial" w:hAnsi="Arial" w:cs="Arial"/>
          <w:color w:val="000000"/>
          <w:spacing w:val="35"/>
          <w:lang w:val="ru-RU"/>
        </w:rPr>
        <w:t xml:space="preserve"> </w:t>
      </w:r>
      <w:r w:rsidRPr="002957C5">
        <w:rPr>
          <w:rFonts w:ascii="Arial" w:hAnsi="Arial" w:cs="Arial"/>
          <w:color w:val="000000"/>
          <w:lang w:val="ru-RU"/>
        </w:rPr>
        <w:t>којима</w:t>
      </w:r>
      <w:r w:rsidRPr="002957C5">
        <w:rPr>
          <w:rFonts w:ascii="Arial" w:hAnsi="Arial" w:cs="Arial"/>
          <w:color w:val="000000"/>
          <w:spacing w:val="34"/>
          <w:lang w:val="ru-RU"/>
        </w:rPr>
        <w:t xml:space="preserve"> </w:t>
      </w:r>
      <w:r w:rsidRPr="002957C5">
        <w:rPr>
          <w:rFonts w:ascii="Arial" w:hAnsi="Arial" w:cs="Arial"/>
          <w:color w:val="000000"/>
          <w:lang w:val="ru-RU"/>
        </w:rPr>
        <w:t>се</w:t>
      </w:r>
      <w:r w:rsidRPr="002957C5">
        <w:rPr>
          <w:rFonts w:ascii="Arial" w:hAnsi="Arial" w:cs="Arial"/>
          <w:color w:val="000000"/>
          <w:spacing w:val="37"/>
          <w:lang w:val="ru-RU"/>
        </w:rPr>
        <w:t xml:space="preserve"> </w:t>
      </w:r>
      <w:r w:rsidRPr="002957C5">
        <w:rPr>
          <w:rFonts w:ascii="Arial" w:hAnsi="Arial" w:cs="Arial"/>
          <w:color w:val="000000"/>
          <w:lang w:val="ru-RU"/>
        </w:rPr>
        <w:t>тражи</w:t>
      </w:r>
      <w:r w:rsidRPr="002957C5">
        <w:rPr>
          <w:rFonts w:ascii="Arial" w:hAnsi="Arial" w:cs="Arial"/>
          <w:color w:val="000000"/>
          <w:spacing w:val="37"/>
          <w:lang w:val="ru-RU"/>
        </w:rPr>
        <w:t xml:space="preserve"> </w:t>
      </w:r>
      <w:r w:rsidRPr="002957C5">
        <w:rPr>
          <w:rFonts w:ascii="Arial" w:hAnsi="Arial" w:cs="Arial"/>
          <w:color w:val="000000"/>
          <w:lang w:val="ru-RU"/>
        </w:rPr>
        <w:t>подршка</w:t>
      </w:r>
      <w:r w:rsidRPr="002957C5">
        <w:rPr>
          <w:rFonts w:ascii="Arial" w:hAnsi="Arial" w:cs="Arial"/>
          <w:color w:val="000000"/>
          <w:spacing w:val="35"/>
          <w:lang w:val="ru-RU"/>
        </w:rPr>
        <w:t xml:space="preserve"> </w:t>
      </w:r>
      <w:r w:rsidRPr="002957C5">
        <w:rPr>
          <w:rFonts w:ascii="Arial" w:hAnsi="Arial" w:cs="Arial"/>
          <w:color w:val="000000"/>
          <w:lang w:val="ru-RU"/>
        </w:rPr>
        <w:t>у</w:t>
      </w:r>
      <w:r w:rsidRPr="002957C5">
        <w:rPr>
          <w:rFonts w:ascii="Arial" w:hAnsi="Arial" w:cs="Arial"/>
          <w:color w:val="000000"/>
          <w:spacing w:val="37"/>
          <w:lang w:val="ru-RU"/>
        </w:rPr>
        <w:t xml:space="preserve"> </w:t>
      </w:r>
      <w:r w:rsidRPr="002957C5">
        <w:rPr>
          <w:rFonts w:ascii="Arial" w:hAnsi="Arial" w:cs="Arial"/>
          <w:color w:val="000000"/>
          <w:lang w:val="ru-RU"/>
        </w:rPr>
        <w:t>решавању</w:t>
      </w:r>
      <w:r w:rsidRPr="002957C5">
        <w:rPr>
          <w:rFonts w:ascii="Arial" w:hAnsi="Arial" w:cs="Arial"/>
          <w:color w:val="000000"/>
          <w:spacing w:val="35"/>
          <w:lang w:val="ru-RU"/>
        </w:rPr>
        <w:t xml:space="preserve"> </w:t>
      </w:r>
      <w:r w:rsidRPr="002957C5">
        <w:rPr>
          <w:rFonts w:ascii="Arial" w:hAnsi="Arial" w:cs="Arial"/>
          <w:color w:val="000000"/>
          <w:lang w:val="ru-RU"/>
        </w:rPr>
        <w:t>стамбених</w:t>
      </w:r>
      <w:r w:rsidRPr="002957C5">
        <w:rPr>
          <w:rFonts w:ascii="Arial" w:hAnsi="Arial" w:cs="Arial"/>
          <w:color w:val="000000"/>
          <w:spacing w:val="37"/>
          <w:lang w:val="ru-RU"/>
        </w:rPr>
        <w:t xml:space="preserve"> </w:t>
      </w:r>
      <w:r w:rsidRPr="002957C5">
        <w:rPr>
          <w:rFonts w:ascii="Arial" w:hAnsi="Arial" w:cs="Arial"/>
          <w:color w:val="000000"/>
          <w:lang w:val="ru-RU"/>
        </w:rPr>
        <w:t>проблема</w:t>
      </w:r>
      <w:r w:rsidRPr="002957C5">
        <w:rPr>
          <w:rFonts w:ascii="Arial" w:hAnsi="Arial" w:cs="Arial"/>
          <w:color w:val="000000"/>
          <w:spacing w:val="36"/>
          <w:lang w:val="ru-RU"/>
        </w:rPr>
        <w:t xml:space="preserve"> </w:t>
      </w:r>
      <w:r w:rsidRPr="002957C5">
        <w:rPr>
          <w:rFonts w:ascii="Arial" w:hAnsi="Arial" w:cs="Arial"/>
          <w:color w:val="000000"/>
          <w:lang w:val="ru-RU"/>
        </w:rPr>
        <w:t>(</w:t>
      </w:r>
      <w:r w:rsidRPr="002957C5">
        <w:rPr>
          <w:rFonts w:ascii="Arial" w:hAnsi="Arial" w:cs="Arial"/>
          <w:color w:val="000000"/>
          <w:spacing w:val="37"/>
          <w:lang w:val="ru-RU"/>
        </w:rPr>
        <w:t xml:space="preserve"> </w:t>
      </w:r>
      <w:r w:rsidRPr="002957C5">
        <w:rPr>
          <w:rFonts w:ascii="Arial" w:hAnsi="Arial" w:cs="Arial"/>
          <w:color w:val="000000"/>
          <w:lang w:val="ru-RU"/>
        </w:rPr>
        <w:t>нпр. размена стамбеног простора, уградња лифтова у стамбене зграде, подршка</w:t>
      </w:r>
      <w:r w:rsidRPr="002957C5">
        <w:rPr>
          <w:rFonts w:ascii="Arial" w:hAnsi="Arial" w:cs="Arial"/>
          <w:color w:val="000000"/>
          <w:spacing w:val="36"/>
          <w:lang w:val="ru-RU"/>
        </w:rPr>
        <w:t xml:space="preserve"> </w:t>
      </w:r>
      <w:r w:rsidRPr="002957C5">
        <w:rPr>
          <w:rFonts w:ascii="Arial" w:hAnsi="Arial" w:cs="Arial"/>
          <w:color w:val="000000"/>
          <w:lang w:val="ru-RU"/>
        </w:rPr>
        <w:t>у куповини адекватнијег стембеног простора и</w:t>
      </w:r>
      <w:r w:rsidRPr="002957C5">
        <w:rPr>
          <w:rFonts w:ascii="Arial" w:hAnsi="Arial" w:cs="Arial"/>
          <w:color w:val="000000"/>
          <w:spacing w:val="-12"/>
          <w:lang w:val="ru-RU"/>
        </w:rPr>
        <w:t xml:space="preserve"> </w:t>
      </w:r>
      <w:r w:rsidRPr="002957C5">
        <w:rPr>
          <w:rFonts w:ascii="Arial" w:hAnsi="Arial" w:cs="Arial"/>
          <w:color w:val="000000"/>
          <w:lang w:val="ru-RU"/>
        </w:rPr>
        <w:t>сл).</w:t>
      </w:r>
    </w:p>
    <w:p w:rsidR="007F3FCA" w:rsidRDefault="007F3FCA" w:rsidP="007F3FCA">
      <w:pPr>
        <w:spacing w:before="120" w:line="276" w:lineRule="auto"/>
        <w:ind w:firstLine="720"/>
        <w:jc w:val="both"/>
        <w:rPr>
          <w:rFonts w:ascii="Arial" w:hAnsi="Arial" w:cs="Arial"/>
          <w:bCs/>
          <w:color w:val="000000"/>
          <w:lang w:val="ru-RU"/>
        </w:rPr>
      </w:pPr>
      <w:r w:rsidRPr="007F3FCA">
        <w:rPr>
          <w:rFonts w:ascii="Arial" w:hAnsi="Arial" w:cs="Arial"/>
          <w:bCs/>
          <w:color w:val="000000"/>
          <w:lang w:val="ru-RU"/>
        </w:rPr>
        <w:t>Стамбеним проблемима особа са инвалидитетом потребно је приступити</w:t>
      </w:r>
      <w:r w:rsidRPr="007F3FCA">
        <w:rPr>
          <w:rFonts w:ascii="Arial" w:hAnsi="Arial" w:cs="Arial"/>
          <w:bCs/>
          <w:color w:val="000000"/>
          <w:spacing w:val="20"/>
          <w:lang w:val="ru-RU"/>
        </w:rPr>
        <w:t xml:space="preserve"> </w:t>
      </w:r>
      <w:r w:rsidRPr="007F3FCA">
        <w:rPr>
          <w:rFonts w:ascii="Arial" w:hAnsi="Arial" w:cs="Arial"/>
          <w:bCs/>
          <w:color w:val="000000"/>
          <w:lang w:val="ru-RU"/>
        </w:rPr>
        <w:t>на начин који ће осигурати право на живот у природном окружењу,</w:t>
      </w:r>
      <w:r w:rsidRPr="007F3FCA">
        <w:rPr>
          <w:rFonts w:ascii="Arial" w:hAnsi="Arial" w:cs="Arial"/>
          <w:bCs/>
          <w:color w:val="000000"/>
          <w:spacing w:val="47"/>
          <w:lang w:val="ru-RU"/>
        </w:rPr>
        <w:t xml:space="preserve"> </w:t>
      </w:r>
      <w:r w:rsidRPr="007F3FCA">
        <w:rPr>
          <w:rFonts w:ascii="Arial" w:hAnsi="Arial" w:cs="Arial"/>
          <w:bCs/>
          <w:color w:val="000000"/>
          <w:lang w:val="ru-RU"/>
        </w:rPr>
        <w:t>мерама подршке</w:t>
      </w:r>
      <w:r w:rsidRPr="007F3FCA">
        <w:rPr>
          <w:rFonts w:ascii="Arial" w:hAnsi="Arial" w:cs="Arial"/>
          <w:bCs/>
          <w:color w:val="000000"/>
          <w:spacing w:val="25"/>
          <w:lang w:val="ru-RU"/>
        </w:rPr>
        <w:t xml:space="preserve"> </w:t>
      </w:r>
      <w:r w:rsidRPr="007F3FCA">
        <w:rPr>
          <w:rFonts w:ascii="Arial" w:hAnsi="Arial" w:cs="Arial"/>
          <w:bCs/>
          <w:color w:val="000000"/>
          <w:lang w:val="ru-RU"/>
        </w:rPr>
        <w:t>којима</w:t>
      </w:r>
      <w:r w:rsidRPr="007F3FCA">
        <w:rPr>
          <w:rFonts w:ascii="Arial" w:hAnsi="Arial" w:cs="Arial"/>
          <w:bCs/>
          <w:color w:val="000000"/>
          <w:spacing w:val="26"/>
          <w:lang w:val="ru-RU"/>
        </w:rPr>
        <w:t xml:space="preserve"> </w:t>
      </w:r>
      <w:r w:rsidRPr="007F3FCA">
        <w:rPr>
          <w:rFonts w:ascii="Arial" w:hAnsi="Arial" w:cs="Arial"/>
          <w:bCs/>
          <w:color w:val="000000"/>
          <w:lang w:val="ru-RU"/>
        </w:rPr>
        <w:t>ће</w:t>
      </w:r>
      <w:r w:rsidRPr="007F3FCA">
        <w:rPr>
          <w:rFonts w:ascii="Arial" w:hAnsi="Arial" w:cs="Arial"/>
          <w:bCs/>
          <w:color w:val="000000"/>
          <w:spacing w:val="24"/>
          <w:lang w:val="ru-RU"/>
        </w:rPr>
        <w:t xml:space="preserve"> </w:t>
      </w:r>
      <w:r w:rsidRPr="007F3FCA">
        <w:rPr>
          <w:rFonts w:ascii="Arial" w:hAnsi="Arial" w:cs="Arial"/>
          <w:bCs/>
          <w:color w:val="000000"/>
          <w:lang w:val="ru-RU"/>
        </w:rPr>
        <w:t>се</w:t>
      </w:r>
      <w:r w:rsidRPr="007F3FCA">
        <w:rPr>
          <w:rFonts w:ascii="Arial" w:hAnsi="Arial" w:cs="Arial"/>
          <w:bCs/>
          <w:color w:val="000000"/>
          <w:spacing w:val="26"/>
          <w:lang w:val="ru-RU"/>
        </w:rPr>
        <w:t xml:space="preserve"> </w:t>
      </w:r>
      <w:r w:rsidRPr="007F3FCA">
        <w:rPr>
          <w:rFonts w:ascii="Arial" w:hAnsi="Arial" w:cs="Arial"/>
          <w:bCs/>
          <w:color w:val="000000"/>
          <w:lang w:val="ru-RU"/>
        </w:rPr>
        <w:t>осигурати</w:t>
      </w:r>
      <w:r w:rsidRPr="007F3FCA">
        <w:rPr>
          <w:rFonts w:ascii="Arial" w:hAnsi="Arial" w:cs="Arial"/>
          <w:bCs/>
          <w:color w:val="000000"/>
          <w:spacing w:val="27"/>
          <w:lang w:val="ru-RU"/>
        </w:rPr>
        <w:t xml:space="preserve"> </w:t>
      </w:r>
      <w:r w:rsidRPr="007F3FCA">
        <w:rPr>
          <w:rFonts w:ascii="Arial" w:hAnsi="Arial" w:cs="Arial"/>
          <w:bCs/>
          <w:color w:val="000000"/>
          <w:lang w:val="ru-RU"/>
        </w:rPr>
        <w:t>висок</w:t>
      </w:r>
      <w:r w:rsidRPr="007F3FCA">
        <w:rPr>
          <w:rFonts w:ascii="Arial" w:hAnsi="Arial" w:cs="Arial"/>
          <w:bCs/>
          <w:color w:val="000000"/>
          <w:spacing w:val="28"/>
          <w:lang w:val="ru-RU"/>
        </w:rPr>
        <w:t xml:space="preserve"> </w:t>
      </w:r>
      <w:r w:rsidRPr="007F3FCA">
        <w:rPr>
          <w:rFonts w:ascii="Arial" w:hAnsi="Arial" w:cs="Arial"/>
          <w:bCs/>
          <w:color w:val="000000"/>
          <w:lang w:val="ru-RU"/>
        </w:rPr>
        <w:t>ниво</w:t>
      </w:r>
      <w:r w:rsidRPr="007F3FCA">
        <w:rPr>
          <w:rFonts w:ascii="Arial" w:hAnsi="Arial" w:cs="Arial"/>
          <w:bCs/>
          <w:color w:val="000000"/>
          <w:spacing w:val="24"/>
          <w:lang w:val="ru-RU"/>
        </w:rPr>
        <w:t xml:space="preserve"> </w:t>
      </w:r>
      <w:r w:rsidRPr="007F3FCA">
        <w:rPr>
          <w:rFonts w:ascii="Arial" w:hAnsi="Arial" w:cs="Arial"/>
          <w:bCs/>
          <w:color w:val="000000"/>
          <w:lang w:val="ru-RU"/>
        </w:rPr>
        <w:t>стандарда</w:t>
      </w:r>
      <w:r w:rsidRPr="007F3FCA">
        <w:rPr>
          <w:rFonts w:ascii="Arial" w:hAnsi="Arial" w:cs="Arial"/>
          <w:bCs/>
          <w:color w:val="000000"/>
          <w:spacing w:val="26"/>
          <w:lang w:val="ru-RU"/>
        </w:rPr>
        <w:t xml:space="preserve"> </w:t>
      </w:r>
      <w:r w:rsidRPr="007F3FCA">
        <w:rPr>
          <w:rFonts w:ascii="Arial" w:hAnsi="Arial" w:cs="Arial"/>
          <w:bCs/>
          <w:color w:val="000000"/>
          <w:lang w:val="ru-RU"/>
        </w:rPr>
        <w:t>у</w:t>
      </w:r>
      <w:r w:rsidRPr="007F3FCA">
        <w:rPr>
          <w:rFonts w:ascii="Arial" w:hAnsi="Arial" w:cs="Arial"/>
          <w:bCs/>
          <w:color w:val="000000"/>
          <w:spacing w:val="28"/>
          <w:lang w:val="ru-RU"/>
        </w:rPr>
        <w:t xml:space="preserve"> </w:t>
      </w:r>
      <w:r w:rsidRPr="007F3FCA">
        <w:rPr>
          <w:rFonts w:ascii="Arial" w:hAnsi="Arial" w:cs="Arial"/>
          <w:bCs/>
          <w:color w:val="000000"/>
          <w:lang w:val="ru-RU"/>
        </w:rPr>
        <w:t>задовољењу</w:t>
      </w:r>
      <w:r w:rsidRPr="007F3FCA">
        <w:rPr>
          <w:rFonts w:ascii="Arial" w:hAnsi="Arial" w:cs="Arial"/>
          <w:bCs/>
          <w:color w:val="000000"/>
          <w:spacing w:val="28"/>
          <w:lang w:val="ru-RU"/>
        </w:rPr>
        <w:t xml:space="preserve"> </w:t>
      </w:r>
      <w:r w:rsidRPr="007F3FCA">
        <w:rPr>
          <w:rFonts w:ascii="Arial" w:hAnsi="Arial" w:cs="Arial"/>
          <w:bCs/>
          <w:color w:val="000000"/>
          <w:lang w:val="ru-RU"/>
        </w:rPr>
        <w:t>основних животних потреба. Посебна пажња би требало да се посвети</w:t>
      </w:r>
      <w:r w:rsidRPr="007F3FCA">
        <w:rPr>
          <w:rFonts w:ascii="Arial" w:hAnsi="Arial" w:cs="Arial"/>
          <w:bCs/>
          <w:color w:val="000000"/>
          <w:spacing w:val="40"/>
          <w:lang w:val="ru-RU"/>
        </w:rPr>
        <w:t xml:space="preserve"> </w:t>
      </w:r>
      <w:r w:rsidRPr="007F3FCA">
        <w:rPr>
          <w:rFonts w:ascii="Arial" w:hAnsi="Arial" w:cs="Arial"/>
          <w:bCs/>
          <w:color w:val="000000"/>
          <w:lang w:val="ru-RU"/>
        </w:rPr>
        <w:t>обезбеђивању приступачности не само јавним просторима и услугама, већ и</w:t>
      </w:r>
      <w:r w:rsidRPr="007F3FCA">
        <w:rPr>
          <w:rFonts w:ascii="Arial" w:hAnsi="Arial" w:cs="Arial"/>
          <w:bCs/>
          <w:color w:val="000000"/>
          <w:spacing w:val="30"/>
          <w:lang w:val="ru-RU"/>
        </w:rPr>
        <w:t xml:space="preserve"> </w:t>
      </w:r>
      <w:r w:rsidRPr="007F3FCA">
        <w:rPr>
          <w:rFonts w:ascii="Arial" w:hAnsi="Arial" w:cs="Arial"/>
          <w:bCs/>
          <w:color w:val="000000"/>
          <w:lang w:val="ru-RU"/>
        </w:rPr>
        <w:t>стамбеним просторима.</w:t>
      </w:r>
    </w:p>
    <w:p w:rsidR="007F3FCA" w:rsidRDefault="007F3FCA" w:rsidP="007F3FCA">
      <w:pPr>
        <w:spacing w:before="120" w:line="276" w:lineRule="auto"/>
        <w:ind w:firstLine="720"/>
        <w:jc w:val="both"/>
        <w:rPr>
          <w:rFonts w:ascii="Arial" w:hAnsi="Arial" w:cs="Arial"/>
          <w:bCs/>
          <w:color w:val="000000"/>
          <w:lang w:val="ru-RU"/>
        </w:rPr>
      </w:pPr>
    </w:p>
    <w:p w:rsidR="007F3FCA" w:rsidRPr="007F3FCA" w:rsidRDefault="007F3FCA" w:rsidP="007F3FCA">
      <w:pPr>
        <w:spacing w:line="100" w:lineRule="atLeast"/>
        <w:ind w:firstLine="720"/>
        <w:jc w:val="both"/>
        <w:rPr>
          <w:rFonts w:ascii="Arial" w:hAnsi="Arial" w:cs="Arial"/>
          <w:b/>
          <w:color w:val="000000"/>
        </w:rPr>
      </w:pPr>
      <w:r w:rsidRPr="007F3FCA">
        <w:rPr>
          <w:rFonts w:ascii="Arial" w:hAnsi="Arial" w:cs="Arial"/>
          <w:b/>
          <w:color w:val="000000"/>
          <w:lang w:val="sr-Cyrl-CS"/>
        </w:rPr>
        <w:t>6</w:t>
      </w:r>
      <w:r w:rsidRPr="007F3FCA">
        <w:rPr>
          <w:rFonts w:ascii="Arial" w:hAnsi="Arial" w:cs="Arial"/>
          <w:b/>
          <w:color w:val="000000"/>
        </w:rPr>
        <w:t>.4.</w:t>
      </w:r>
      <w:r w:rsidRPr="007F3FCA">
        <w:rPr>
          <w:rFonts w:ascii="Arial" w:hAnsi="Arial" w:cs="Arial"/>
          <w:b/>
          <w:color w:val="000000"/>
          <w:lang w:val="ru-RU"/>
        </w:rPr>
        <w:t>Роми</w:t>
      </w:r>
    </w:p>
    <w:p w:rsidR="007F3FCA" w:rsidRDefault="007F3FCA" w:rsidP="007F3FCA">
      <w:pPr>
        <w:jc w:val="both"/>
        <w:rPr>
          <w:color w:val="000000"/>
          <w:sz w:val="26"/>
        </w:rPr>
      </w:pPr>
    </w:p>
    <w:p w:rsidR="007F3FCA" w:rsidRPr="007F3FCA" w:rsidRDefault="007F3FCA" w:rsidP="007F3FCA">
      <w:pPr>
        <w:ind w:firstLine="720"/>
        <w:jc w:val="both"/>
        <w:rPr>
          <w:rFonts w:ascii="Arial" w:hAnsi="Arial" w:cs="Arial"/>
          <w:lang w:val="sr-Cyrl-CS"/>
        </w:rPr>
      </w:pPr>
      <w:r w:rsidRPr="007F3FCA">
        <w:rPr>
          <w:rFonts w:ascii="Arial" w:hAnsi="Arial" w:cs="Arial"/>
          <w:lang w:val="sr-Cyrl-CS"/>
        </w:rPr>
        <w:t xml:space="preserve">Према подацима Републичког завода за стсистику у општини Владичин Хан 7.2 % су лица ромске националности. </w:t>
      </w:r>
    </w:p>
    <w:p w:rsidR="007F3FCA" w:rsidRPr="007F3FCA" w:rsidRDefault="007F3FCA" w:rsidP="007F3FCA">
      <w:pPr>
        <w:ind w:firstLine="720"/>
        <w:jc w:val="both"/>
        <w:rPr>
          <w:rFonts w:ascii="Arial" w:hAnsi="Arial" w:cs="Arial"/>
          <w:lang w:val="sr-Cyrl-CS"/>
        </w:rPr>
      </w:pPr>
      <w:r w:rsidRPr="007F3FCA">
        <w:rPr>
          <w:rFonts w:ascii="Arial" w:hAnsi="Arial" w:cs="Arial"/>
          <w:lang w:val="sr-Cyrl-CS"/>
        </w:rPr>
        <w:t xml:space="preserve">Што се тиче становања Рома, проблем је видљив у свим насељима. У насељима постоје куће којима је хитно потребна адаптација. Одређени број кућа нема купатило и нису од чврстог материјала. </w:t>
      </w:r>
    </w:p>
    <w:p w:rsidR="007F3FCA" w:rsidRPr="007F3FCA" w:rsidRDefault="007F3FCA" w:rsidP="007F3FCA">
      <w:pPr>
        <w:spacing w:before="121" w:line="276" w:lineRule="auto"/>
        <w:ind w:firstLine="720"/>
        <w:jc w:val="both"/>
        <w:rPr>
          <w:rFonts w:ascii="Arial" w:hAnsi="Arial" w:cs="Arial"/>
          <w:bCs/>
          <w:lang w:val="sr-Cyrl-CS"/>
        </w:rPr>
      </w:pPr>
      <w:r w:rsidRPr="007F3FCA">
        <w:rPr>
          <w:rFonts w:ascii="Arial" w:hAnsi="Arial" w:cs="Arial"/>
          <w:bCs/>
          <w:color w:val="000000"/>
        </w:rPr>
        <w:t xml:space="preserve">Подизање нивоа социјалне укључености ромске популације </w:t>
      </w:r>
      <w:r w:rsidRPr="007F3FCA">
        <w:rPr>
          <w:rFonts w:ascii="Arial" w:hAnsi="Arial" w:cs="Arial"/>
          <w:bCs/>
          <w:color w:val="000000"/>
          <w:spacing w:val="5"/>
        </w:rPr>
        <w:t xml:space="preserve"> </w:t>
      </w:r>
      <w:r w:rsidRPr="007F3FCA">
        <w:rPr>
          <w:rFonts w:ascii="Arial" w:hAnsi="Arial" w:cs="Arial"/>
          <w:bCs/>
          <w:color w:val="000000"/>
        </w:rPr>
        <w:t>захтева континуирану подршку у унапређењу услова становања</w:t>
      </w:r>
      <w:r w:rsidRPr="007F3FCA">
        <w:rPr>
          <w:rFonts w:ascii="Arial" w:hAnsi="Arial" w:cs="Arial"/>
          <w:bCs/>
          <w:color w:val="000000"/>
          <w:spacing w:val="24"/>
        </w:rPr>
        <w:t xml:space="preserve"> </w:t>
      </w:r>
      <w:r w:rsidRPr="007F3FCA">
        <w:rPr>
          <w:rFonts w:ascii="Arial" w:hAnsi="Arial" w:cs="Arial"/>
          <w:bCs/>
          <w:color w:val="000000"/>
        </w:rPr>
        <w:t xml:space="preserve">различитим подстицајним мерама, узимајући у обзир тежак социјални </w:t>
      </w:r>
      <w:r w:rsidRPr="007F3FCA">
        <w:rPr>
          <w:rFonts w:ascii="Arial" w:hAnsi="Arial" w:cs="Arial"/>
          <w:bCs/>
          <w:color w:val="000000"/>
          <w:spacing w:val="20"/>
        </w:rPr>
        <w:t xml:space="preserve"> </w:t>
      </w:r>
      <w:r w:rsidRPr="007F3FCA">
        <w:rPr>
          <w:rFonts w:ascii="Arial" w:hAnsi="Arial" w:cs="Arial"/>
          <w:bCs/>
          <w:color w:val="000000"/>
        </w:rPr>
        <w:t>положај проузрокован, пре свега</w:t>
      </w:r>
      <w:r w:rsidRPr="007F3FCA">
        <w:rPr>
          <w:rFonts w:ascii="Arial" w:hAnsi="Arial" w:cs="Arial"/>
          <w:bCs/>
        </w:rPr>
        <w:t xml:space="preserve"> </w:t>
      </w:r>
      <w:r w:rsidRPr="007F3FCA">
        <w:rPr>
          <w:rFonts w:ascii="Arial" w:hAnsi="Arial" w:cs="Arial"/>
          <w:bCs/>
          <w:lang w:val="sr-Cyrl-CS"/>
        </w:rPr>
        <w:t>недостатком материјалних</w:t>
      </w:r>
      <w:r w:rsidRPr="007F3FCA">
        <w:rPr>
          <w:rFonts w:ascii="Arial" w:hAnsi="Arial" w:cs="Arial"/>
          <w:bCs/>
          <w:spacing w:val="-28"/>
          <w:lang w:val="sr-Cyrl-CS"/>
        </w:rPr>
        <w:t xml:space="preserve"> </w:t>
      </w:r>
      <w:r w:rsidRPr="007F3FCA">
        <w:rPr>
          <w:rFonts w:ascii="Arial" w:hAnsi="Arial" w:cs="Arial"/>
          <w:bCs/>
          <w:lang w:val="sr-Cyrl-CS"/>
        </w:rPr>
        <w:t>средстава.</w:t>
      </w:r>
    </w:p>
    <w:p w:rsidR="007F3FCA" w:rsidRDefault="007F3FCA" w:rsidP="007F3FCA">
      <w:pPr>
        <w:spacing w:before="118" w:line="276" w:lineRule="auto"/>
        <w:ind w:right="173" w:firstLine="720"/>
        <w:jc w:val="both"/>
        <w:rPr>
          <w:rFonts w:ascii="Arial" w:hAnsi="Arial" w:cs="Arial"/>
          <w:bCs/>
          <w:lang w:val="ru-RU"/>
        </w:rPr>
      </w:pPr>
      <w:r w:rsidRPr="007F3FCA">
        <w:rPr>
          <w:rFonts w:ascii="Arial" w:hAnsi="Arial" w:cs="Arial"/>
          <w:bCs/>
          <w:lang w:val="ru-RU"/>
        </w:rPr>
        <w:t>За потребе решавања стамбених потреба становништва са ниским</w:t>
      </w:r>
      <w:r w:rsidRPr="007F3FCA">
        <w:rPr>
          <w:rFonts w:ascii="Arial" w:hAnsi="Arial" w:cs="Arial"/>
          <w:bCs/>
          <w:spacing w:val="14"/>
          <w:lang w:val="ru-RU"/>
        </w:rPr>
        <w:t xml:space="preserve"> </w:t>
      </w:r>
      <w:r w:rsidRPr="007F3FCA">
        <w:rPr>
          <w:rFonts w:ascii="Arial" w:hAnsi="Arial" w:cs="Arial"/>
          <w:bCs/>
          <w:lang w:val="ru-RU"/>
        </w:rPr>
        <w:t>примањима уопштено неопоходно је развити капацитете на нивоу општине који</w:t>
      </w:r>
      <w:r w:rsidRPr="007F3FCA">
        <w:rPr>
          <w:rFonts w:ascii="Arial" w:hAnsi="Arial" w:cs="Arial"/>
          <w:bCs/>
          <w:spacing w:val="25"/>
          <w:lang w:val="ru-RU"/>
        </w:rPr>
        <w:t xml:space="preserve"> </w:t>
      </w:r>
      <w:r w:rsidRPr="007F3FCA">
        <w:rPr>
          <w:rFonts w:ascii="Arial" w:hAnsi="Arial" w:cs="Arial"/>
          <w:bCs/>
          <w:lang w:val="ru-RU"/>
        </w:rPr>
        <w:t>ће омогућити заснивање и управљање новим стамбеним фондом за</w:t>
      </w:r>
      <w:r w:rsidRPr="007F3FCA">
        <w:rPr>
          <w:rFonts w:ascii="Arial" w:hAnsi="Arial" w:cs="Arial"/>
          <w:bCs/>
          <w:spacing w:val="48"/>
          <w:lang w:val="ru-RU"/>
        </w:rPr>
        <w:t xml:space="preserve"> </w:t>
      </w:r>
      <w:r w:rsidRPr="007F3FCA">
        <w:rPr>
          <w:rFonts w:ascii="Arial" w:hAnsi="Arial" w:cs="Arial"/>
          <w:bCs/>
          <w:lang w:val="ru-RU"/>
        </w:rPr>
        <w:t>социјално становање и управљање</w:t>
      </w:r>
      <w:r w:rsidRPr="007F3FCA">
        <w:rPr>
          <w:rFonts w:ascii="Arial" w:hAnsi="Arial" w:cs="Arial"/>
          <w:b/>
          <w:lang w:val="ru-RU"/>
        </w:rPr>
        <w:t xml:space="preserve"> </w:t>
      </w:r>
      <w:r w:rsidRPr="007F3FCA">
        <w:rPr>
          <w:rFonts w:ascii="Arial" w:hAnsi="Arial" w:cs="Arial"/>
          <w:bCs/>
          <w:lang w:val="ru-RU"/>
        </w:rPr>
        <w:t xml:space="preserve">постојећим </w:t>
      </w:r>
      <w:r w:rsidRPr="007F3FCA">
        <w:rPr>
          <w:rFonts w:ascii="Arial" w:hAnsi="Arial" w:cs="Arial"/>
          <w:bCs/>
        </w:rPr>
        <w:t>општинским</w:t>
      </w:r>
      <w:r w:rsidRPr="007F3FCA">
        <w:rPr>
          <w:rFonts w:ascii="Arial" w:hAnsi="Arial" w:cs="Arial"/>
          <w:bCs/>
          <w:lang w:val="ru-RU"/>
        </w:rPr>
        <w:t xml:space="preserve"> становима на начин који ће </w:t>
      </w:r>
      <w:r w:rsidRPr="007F3FCA">
        <w:rPr>
          <w:rFonts w:ascii="Arial" w:hAnsi="Arial" w:cs="Arial"/>
          <w:bCs/>
          <w:spacing w:val="34"/>
          <w:lang w:val="ru-RU"/>
        </w:rPr>
        <w:t xml:space="preserve"> </w:t>
      </w:r>
      <w:r w:rsidRPr="007F3FCA">
        <w:rPr>
          <w:rFonts w:ascii="Arial" w:hAnsi="Arial" w:cs="Arial"/>
          <w:bCs/>
          <w:lang w:val="ru-RU"/>
        </w:rPr>
        <w:t xml:space="preserve">изаћи у сусрет приоритетним потребама грађана којима је, услед </w:t>
      </w:r>
      <w:r w:rsidRPr="007F3FCA">
        <w:rPr>
          <w:rFonts w:ascii="Arial" w:hAnsi="Arial" w:cs="Arial"/>
          <w:bCs/>
          <w:spacing w:val="12"/>
          <w:lang w:val="ru-RU"/>
        </w:rPr>
        <w:t xml:space="preserve"> </w:t>
      </w:r>
      <w:r w:rsidRPr="007F3FCA">
        <w:rPr>
          <w:rFonts w:ascii="Arial" w:hAnsi="Arial" w:cs="Arial"/>
          <w:bCs/>
          <w:lang w:val="ru-RU"/>
        </w:rPr>
        <w:t>различитих социјалних ризика, непоходно пружити подршку у адекватном</w:t>
      </w:r>
      <w:r w:rsidRPr="007F3FCA">
        <w:rPr>
          <w:rFonts w:ascii="Arial" w:hAnsi="Arial" w:cs="Arial"/>
          <w:bCs/>
          <w:spacing w:val="37"/>
          <w:lang w:val="ru-RU"/>
        </w:rPr>
        <w:t xml:space="preserve"> </w:t>
      </w:r>
      <w:r w:rsidRPr="007F3FCA">
        <w:rPr>
          <w:rFonts w:ascii="Arial" w:hAnsi="Arial" w:cs="Arial"/>
          <w:bCs/>
          <w:lang w:val="ru-RU"/>
        </w:rPr>
        <w:t>решавању стамбених</w:t>
      </w:r>
      <w:r w:rsidRPr="007F3FCA">
        <w:rPr>
          <w:rFonts w:ascii="Arial" w:hAnsi="Arial" w:cs="Arial"/>
          <w:bCs/>
          <w:spacing w:val="-2"/>
          <w:lang w:val="ru-RU"/>
        </w:rPr>
        <w:t xml:space="preserve"> </w:t>
      </w:r>
      <w:r w:rsidRPr="007F3FCA">
        <w:rPr>
          <w:rFonts w:ascii="Arial" w:hAnsi="Arial" w:cs="Arial"/>
          <w:bCs/>
          <w:lang w:val="ru-RU"/>
        </w:rPr>
        <w:t>проблема.</w:t>
      </w:r>
    </w:p>
    <w:p w:rsidR="00FF6E5B" w:rsidRDefault="00FF6E5B" w:rsidP="007F3FCA">
      <w:pPr>
        <w:spacing w:before="118" w:line="276" w:lineRule="auto"/>
        <w:ind w:right="173" w:firstLine="720"/>
        <w:jc w:val="both"/>
        <w:rPr>
          <w:rFonts w:ascii="Arial" w:hAnsi="Arial" w:cs="Arial"/>
          <w:bCs/>
          <w:lang w:val="ru-RU"/>
        </w:rPr>
      </w:pPr>
    </w:p>
    <w:p w:rsidR="00FF6E5B" w:rsidRPr="00FF6E5B" w:rsidRDefault="00FF6E5B" w:rsidP="00FF6E5B">
      <w:pPr>
        <w:tabs>
          <w:tab w:val="left" w:pos="709"/>
        </w:tabs>
        <w:spacing w:line="100" w:lineRule="atLeast"/>
        <w:rPr>
          <w:rFonts w:ascii="Arial" w:hAnsi="Arial" w:cs="Arial"/>
          <w:sz w:val="28"/>
          <w:szCs w:val="28"/>
          <w:lang w:val="ru-RU"/>
        </w:rPr>
      </w:pPr>
      <w:r>
        <w:rPr>
          <w:b/>
          <w:sz w:val="32"/>
          <w:szCs w:val="32"/>
          <w:lang w:val="sr-Cyrl-CS"/>
        </w:rPr>
        <w:tab/>
      </w:r>
      <w:r w:rsidRPr="00FF6E5B">
        <w:rPr>
          <w:rFonts w:ascii="Arial" w:hAnsi="Arial" w:cs="Arial"/>
          <w:b/>
          <w:sz w:val="28"/>
          <w:szCs w:val="28"/>
          <w:lang w:val="sr-Cyrl-CS"/>
        </w:rPr>
        <w:t>7</w:t>
      </w:r>
      <w:r w:rsidRPr="00FF6E5B">
        <w:rPr>
          <w:rFonts w:ascii="Arial" w:hAnsi="Arial" w:cs="Arial"/>
          <w:b/>
          <w:sz w:val="28"/>
          <w:szCs w:val="28"/>
        </w:rPr>
        <w:t xml:space="preserve">. </w:t>
      </w:r>
      <w:r w:rsidRPr="00FF6E5B">
        <w:rPr>
          <w:rFonts w:ascii="Arial" w:hAnsi="Arial" w:cs="Arial"/>
          <w:b/>
          <w:sz w:val="28"/>
          <w:szCs w:val="28"/>
          <w:lang w:val="ru-RU"/>
        </w:rPr>
        <w:t>Стамбено</w:t>
      </w:r>
      <w:r w:rsidRPr="00FF6E5B">
        <w:rPr>
          <w:rFonts w:ascii="Arial" w:hAnsi="Arial" w:cs="Arial"/>
          <w:b/>
          <w:spacing w:val="-1"/>
          <w:sz w:val="28"/>
          <w:szCs w:val="28"/>
          <w:lang w:val="ru-RU"/>
        </w:rPr>
        <w:t xml:space="preserve"> </w:t>
      </w:r>
      <w:r w:rsidRPr="00FF6E5B">
        <w:rPr>
          <w:rFonts w:ascii="Arial" w:hAnsi="Arial" w:cs="Arial"/>
          <w:b/>
          <w:sz w:val="28"/>
          <w:szCs w:val="28"/>
          <w:lang w:val="ru-RU"/>
        </w:rPr>
        <w:t>тржиште</w:t>
      </w:r>
    </w:p>
    <w:p w:rsidR="00FF6E5B" w:rsidRDefault="00FF6E5B" w:rsidP="00FF6E5B">
      <w:pPr>
        <w:tabs>
          <w:tab w:val="left" w:pos="1844"/>
        </w:tabs>
        <w:spacing w:before="63" w:line="100" w:lineRule="atLeast"/>
        <w:jc w:val="both"/>
        <w:rPr>
          <w:sz w:val="11"/>
        </w:rPr>
      </w:pPr>
    </w:p>
    <w:p w:rsidR="00FF6E5B" w:rsidRPr="00FF6E5B" w:rsidRDefault="00FF6E5B" w:rsidP="00FF6E5B">
      <w:pPr>
        <w:spacing w:before="63" w:line="100" w:lineRule="atLeast"/>
        <w:jc w:val="both"/>
        <w:rPr>
          <w:rFonts w:ascii="Arial" w:hAnsi="Arial" w:cs="Arial"/>
          <w:b/>
          <w:lang w:val="ru-RU"/>
        </w:rPr>
      </w:pPr>
      <w:r>
        <w:rPr>
          <w:sz w:val="28"/>
          <w:szCs w:val="28"/>
          <w:lang w:val="sr-Cyrl-CS"/>
        </w:rPr>
        <w:tab/>
      </w:r>
      <w:r w:rsidRPr="00FF6E5B">
        <w:rPr>
          <w:rFonts w:ascii="Arial" w:hAnsi="Arial" w:cs="Arial"/>
          <w:b/>
          <w:lang w:val="sr-Cyrl-CS"/>
        </w:rPr>
        <w:t>7</w:t>
      </w:r>
      <w:r w:rsidRPr="00FF6E5B">
        <w:rPr>
          <w:rFonts w:ascii="Arial" w:hAnsi="Arial" w:cs="Arial"/>
          <w:b/>
        </w:rPr>
        <w:t>.1.</w:t>
      </w:r>
      <w:r w:rsidRPr="00FF6E5B">
        <w:rPr>
          <w:rFonts w:ascii="Arial" w:hAnsi="Arial" w:cs="Arial"/>
          <w:b/>
          <w:lang w:val="ru-RU"/>
        </w:rPr>
        <w:t>Продаја</w:t>
      </w:r>
      <w:r w:rsidRPr="00FF6E5B">
        <w:rPr>
          <w:rFonts w:ascii="Arial" w:hAnsi="Arial" w:cs="Arial"/>
          <w:b/>
          <w:spacing w:val="1"/>
          <w:lang w:val="ru-RU"/>
        </w:rPr>
        <w:t xml:space="preserve"> </w:t>
      </w:r>
      <w:r w:rsidRPr="00FF6E5B">
        <w:rPr>
          <w:rFonts w:ascii="Arial" w:hAnsi="Arial" w:cs="Arial"/>
          <w:b/>
          <w:lang w:val="ru-RU"/>
        </w:rPr>
        <w:t>станова</w:t>
      </w:r>
    </w:p>
    <w:p w:rsidR="00FF6E5B" w:rsidRPr="00FF6E5B" w:rsidRDefault="00FF6E5B" w:rsidP="00FF6E5B">
      <w:pPr>
        <w:spacing w:before="227" w:line="276" w:lineRule="auto"/>
        <w:ind w:right="114" w:firstLine="720"/>
        <w:jc w:val="both"/>
        <w:rPr>
          <w:rFonts w:ascii="Arial" w:hAnsi="Arial" w:cs="Arial"/>
          <w:lang w:val="ru-RU"/>
        </w:rPr>
      </w:pPr>
      <w:r w:rsidRPr="00FF6E5B">
        <w:rPr>
          <w:rFonts w:ascii="Arial" w:hAnsi="Arial" w:cs="Arial"/>
          <w:lang w:val="ru-RU"/>
        </w:rPr>
        <w:t>Понуда и потражња су неусклађене. Оцена је да је потражња станова знатно</w:t>
      </w:r>
      <w:r w:rsidRPr="00FF6E5B">
        <w:rPr>
          <w:rFonts w:ascii="Arial" w:hAnsi="Arial" w:cs="Arial"/>
          <w:spacing w:val="10"/>
          <w:lang w:val="ru-RU"/>
        </w:rPr>
        <w:t xml:space="preserve"> </w:t>
      </w:r>
      <w:r w:rsidRPr="00FF6E5B">
        <w:rPr>
          <w:rFonts w:ascii="Arial" w:hAnsi="Arial" w:cs="Arial"/>
          <w:lang w:val="ru-RU"/>
        </w:rPr>
        <w:t>мања услед неусклађености потреба са могућностима, ниске платежне</w:t>
      </w:r>
      <w:r w:rsidRPr="00FF6E5B">
        <w:rPr>
          <w:rFonts w:ascii="Arial" w:hAnsi="Arial" w:cs="Arial"/>
          <w:spacing w:val="6"/>
          <w:lang w:val="ru-RU"/>
        </w:rPr>
        <w:t xml:space="preserve"> </w:t>
      </w:r>
      <w:r w:rsidRPr="00FF6E5B">
        <w:rPr>
          <w:rFonts w:ascii="Arial" w:hAnsi="Arial" w:cs="Arial"/>
          <w:lang w:val="ru-RU"/>
        </w:rPr>
        <w:t>способности, незапослености и цене</w:t>
      </w:r>
      <w:r w:rsidRPr="00FF6E5B">
        <w:rPr>
          <w:rFonts w:ascii="Arial" w:hAnsi="Arial" w:cs="Arial"/>
          <w:spacing w:val="-8"/>
          <w:lang w:val="ru-RU"/>
        </w:rPr>
        <w:t xml:space="preserve"> </w:t>
      </w:r>
      <w:r w:rsidRPr="00FF6E5B">
        <w:rPr>
          <w:rFonts w:ascii="Arial" w:hAnsi="Arial" w:cs="Arial"/>
          <w:lang w:val="ru-RU"/>
        </w:rPr>
        <w:t>станова.</w:t>
      </w:r>
    </w:p>
    <w:p w:rsidR="00FF6E5B" w:rsidRDefault="00FF6E5B" w:rsidP="00FF6E5B">
      <w:pPr>
        <w:spacing w:before="120" w:line="276" w:lineRule="auto"/>
        <w:ind w:right="115" w:firstLine="720"/>
        <w:jc w:val="both"/>
        <w:rPr>
          <w:rFonts w:ascii="Arial" w:hAnsi="Arial" w:cs="Arial"/>
          <w:spacing w:val="23"/>
          <w:lang w:val="ru-RU"/>
        </w:rPr>
      </w:pPr>
      <w:r w:rsidRPr="00FF6E5B">
        <w:rPr>
          <w:rFonts w:ascii="Arial" w:hAnsi="Arial" w:cs="Arial"/>
          <w:lang w:val="ru-RU"/>
        </w:rPr>
        <w:t>Понуду</w:t>
      </w:r>
      <w:r w:rsidRPr="00FF6E5B">
        <w:rPr>
          <w:rFonts w:ascii="Arial" w:hAnsi="Arial" w:cs="Arial"/>
          <w:spacing w:val="35"/>
          <w:lang w:val="ru-RU"/>
        </w:rPr>
        <w:t xml:space="preserve"> </w:t>
      </w:r>
      <w:r w:rsidRPr="00FF6E5B">
        <w:rPr>
          <w:rFonts w:ascii="Arial" w:hAnsi="Arial" w:cs="Arial"/>
          <w:lang w:val="ru-RU"/>
        </w:rPr>
        <w:t>станова</w:t>
      </w:r>
      <w:r w:rsidRPr="00FF6E5B">
        <w:rPr>
          <w:rFonts w:ascii="Arial" w:hAnsi="Arial" w:cs="Arial"/>
          <w:spacing w:val="34"/>
          <w:lang w:val="ru-RU"/>
        </w:rPr>
        <w:t xml:space="preserve"> </w:t>
      </w:r>
      <w:r w:rsidRPr="00FF6E5B">
        <w:rPr>
          <w:rFonts w:ascii="Arial" w:hAnsi="Arial" w:cs="Arial"/>
          <w:lang w:val="ru-RU"/>
        </w:rPr>
        <w:t>на</w:t>
      </w:r>
      <w:r w:rsidRPr="00FF6E5B">
        <w:rPr>
          <w:rFonts w:ascii="Arial" w:hAnsi="Arial" w:cs="Arial"/>
          <w:spacing w:val="34"/>
          <w:lang w:val="ru-RU"/>
        </w:rPr>
        <w:t xml:space="preserve"> </w:t>
      </w:r>
      <w:r w:rsidRPr="00FF6E5B">
        <w:rPr>
          <w:rFonts w:ascii="Arial" w:hAnsi="Arial" w:cs="Arial"/>
          <w:lang w:val="ru-RU"/>
        </w:rPr>
        <w:t>тржишту</w:t>
      </w:r>
      <w:r w:rsidRPr="00FF6E5B">
        <w:rPr>
          <w:rFonts w:ascii="Arial" w:hAnsi="Arial" w:cs="Arial"/>
          <w:spacing w:val="35"/>
          <w:lang w:val="ru-RU"/>
        </w:rPr>
        <w:t xml:space="preserve"> </w:t>
      </w:r>
      <w:r w:rsidRPr="00FF6E5B">
        <w:rPr>
          <w:rFonts w:ascii="Arial" w:hAnsi="Arial" w:cs="Arial"/>
          <w:lang w:val="ru-RU"/>
        </w:rPr>
        <w:t>чине</w:t>
      </w:r>
      <w:r w:rsidRPr="00FF6E5B">
        <w:rPr>
          <w:rFonts w:ascii="Arial" w:hAnsi="Arial" w:cs="Arial"/>
          <w:spacing w:val="35"/>
          <w:lang w:val="ru-RU"/>
        </w:rPr>
        <w:t xml:space="preserve"> </w:t>
      </w:r>
      <w:r w:rsidRPr="00FF6E5B">
        <w:rPr>
          <w:rFonts w:ascii="Arial" w:hAnsi="Arial" w:cs="Arial"/>
          <w:lang w:val="ru-RU"/>
        </w:rPr>
        <w:t>углавном</w:t>
      </w:r>
      <w:r w:rsidRPr="00FF6E5B">
        <w:rPr>
          <w:rFonts w:ascii="Arial" w:hAnsi="Arial" w:cs="Arial"/>
          <w:spacing w:val="34"/>
          <w:lang w:val="ru-RU"/>
        </w:rPr>
        <w:t xml:space="preserve"> </w:t>
      </w:r>
      <w:r w:rsidRPr="00FF6E5B">
        <w:rPr>
          <w:rFonts w:ascii="Arial" w:hAnsi="Arial" w:cs="Arial"/>
          <w:lang w:val="ru-RU"/>
        </w:rPr>
        <w:t>новоизграђени</w:t>
      </w:r>
      <w:r w:rsidRPr="00FF6E5B">
        <w:rPr>
          <w:rFonts w:ascii="Arial" w:hAnsi="Arial" w:cs="Arial"/>
          <w:spacing w:val="35"/>
          <w:lang w:val="ru-RU"/>
        </w:rPr>
        <w:t xml:space="preserve"> </w:t>
      </w:r>
      <w:r w:rsidRPr="00FF6E5B">
        <w:rPr>
          <w:rFonts w:ascii="Arial" w:hAnsi="Arial" w:cs="Arial"/>
          <w:lang w:val="ru-RU"/>
        </w:rPr>
        <w:t>станови</w:t>
      </w:r>
      <w:r w:rsidRPr="00FF6E5B">
        <w:rPr>
          <w:rFonts w:ascii="Arial" w:hAnsi="Arial" w:cs="Arial"/>
          <w:spacing w:val="35"/>
          <w:lang w:val="ru-RU"/>
        </w:rPr>
        <w:t xml:space="preserve"> </w:t>
      </w:r>
      <w:r w:rsidRPr="00FF6E5B">
        <w:rPr>
          <w:rFonts w:ascii="Arial" w:hAnsi="Arial" w:cs="Arial"/>
          <w:lang w:val="ru-RU"/>
        </w:rPr>
        <w:t>као</w:t>
      </w:r>
      <w:r w:rsidRPr="00FF6E5B">
        <w:rPr>
          <w:rFonts w:ascii="Arial" w:hAnsi="Arial" w:cs="Arial"/>
          <w:spacing w:val="35"/>
          <w:lang w:val="ru-RU"/>
        </w:rPr>
        <w:t xml:space="preserve"> </w:t>
      </w:r>
      <w:r w:rsidRPr="00FF6E5B">
        <w:rPr>
          <w:rFonts w:ascii="Arial" w:hAnsi="Arial" w:cs="Arial"/>
          <w:lang w:val="ru-RU"/>
        </w:rPr>
        <w:t>и</w:t>
      </w:r>
      <w:r w:rsidRPr="00FF6E5B">
        <w:rPr>
          <w:rFonts w:ascii="Arial" w:hAnsi="Arial" w:cs="Arial"/>
          <w:spacing w:val="32"/>
          <w:lang w:val="ru-RU"/>
        </w:rPr>
        <w:t xml:space="preserve"> </w:t>
      </w:r>
      <w:r w:rsidRPr="00FF6E5B">
        <w:rPr>
          <w:rFonts w:ascii="Arial" w:hAnsi="Arial" w:cs="Arial"/>
          <w:lang w:val="ru-RU"/>
        </w:rPr>
        <w:t>станови</w:t>
      </w:r>
      <w:r w:rsidRPr="00FF6E5B">
        <w:rPr>
          <w:rFonts w:ascii="Arial" w:hAnsi="Arial" w:cs="Arial"/>
          <w:spacing w:val="32"/>
          <w:lang w:val="ru-RU"/>
        </w:rPr>
        <w:t xml:space="preserve"> </w:t>
      </w:r>
      <w:r w:rsidRPr="00FF6E5B">
        <w:rPr>
          <w:rFonts w:ascii="Arial" w:hAnsi="Arial" w:cs="Arial"/>
          <w:lang w:val="ru-RU"/>
        </w:rPr>
        <w:t xml:space="preserve">у изградњи. Последњих година се појавио </w:t>
      </w:r>
      <w:r>
        <w:rPr>
          <w:rFonts w:ascii="Arial" w:hAnsi="Arial" w:cs="Arial"/>
          <w:lang w:val="ru-RU"/>
        </w:rPr>
        <w:t>одређени</w:t>
      </w:r>
      <w:r w:rsidRPr="00FF6E5B">
        <w:rPr>
          <w:rFonts w:ascii="Arial" w:hAnsi="Arial" w:cs="Arial"/>
          <w:lang w:val="ru-RU"/>
        </w:rPr>
        <w:t xml:space="preserve"> број инвеститора, што утиче </w:t>
      </w:r>
      <w:r w:rsidRPr="00FF6E5B">
        <w:rPr>
          <w:rFonts w:ascii="Arial" w:hAnsi="Arial" w:cs="Arial"/>
          <w:spacing w:val="10"/>
          <w:lang w:val="ru-RU"/>
        </w:rPr>
        <w:t xml:space="preserve"> </w:t>
      </w:r>
      <w:r w:rsidRPr="00FF6E5B">
        <w:rPr>
          <w:rFonts w:ascii="Arial" w:hAnsi="Arial" w:cs="Arial"/>
          <w:lang w:val="ru-RU"/>
        </w:rPr>
        <w:t>на пораст</w:t>
      </w:r>
      <w:r w:rsidRPr="00FF6E5B">
        <w:rPr>
          <w:rFonts w:ascii="Arial" w:hAnsi="Arial" w:cs="Arial"/>
          <w:spacing w:val="23"/>
          <w:lang w:val="ru-RU"/>
        </w:rPr>
        <w:t xml:space="preserve"> </w:t>
      </w:r>
      <w:r w:rsidRPr="00FF6E5B">
        <w:rPr>
          <w:rFonts w:ascii="Arial" w:hAnsi="Arial" w:cs="Arial"/>
          <w:lang w:val="ru-RU"/>
        </w:rPr>
        <w:t>броја</w:t>
      </w:r>
      <w:r w:rsidRPr="00FF6E5B">
        <w:rPr>
          <w:rFonts w:ascii="Arial" w:hAnsi="Arial" w:cs="Arial"/>
          <w:spacing w:val="23"/>
          <w:lang w:val="ru-RU"/>
        </w:rPr>
        <w:t xml:space="preserve"> </w:t>
      </w:r>
      <w:r w:rsidRPr="00FF6E5B">
        <w:rPr>
          <w:rFonts w:ascii="Arial" w:hAnsi="Arial" w:cs="Arial"/>
          <w:lang w:val="ru-RU"/>
        </w:rPr>
        <w:t>стамбених</w:t>
      </w:r>
      <w:r w:rsidRPr="00FF6E5B">
        <w:rPr>
          <w:rFonts w:ascii="Arial" w:hAnsi="Arial" w:cs="Arial"/>
          <w:spacing w:val="23"/>
          <w:lang w:val="ru-RU"/>
        </w:rPr>
        <w:t xml:space="preserve"> </w:t>
      </w:r>
      <w:r w:rsidRPr="00FF6E5B">
        <w:rPr>
          <w:rFonts w:ascii="Arial" w:hAnsi="Arial" w:cs="Arial"/>
          <w:lang w:val="ru-RU"/>
        </w:rPr>
        <w:t>јединица</w:t>
      </w:r>
      <w:r w:rsidRPr="00FF6E5B">
        <w:rPr>
          <w:rFonts w:ascii="Arial" w:hAnsi="Arial" w:cs="Arial"/>
          <w:spacing w:val="23"/>
          <w:lang w:val="ru-RU"/>
        </w:rPr>
        <w:t xml:space="preserve"> </w:t>
      </w:r>
      <w:r w:rsidRPr="00FF6E5B">
        <w:rPr>
          <w:rFonts w:ascii="Arial" w:hAnsi="Arial" w:cs="Arial"/>
          <w:lang w:val="ru-RU"/>
        </w:rPr>
        <w:t>у</w:t>
      </w:r>
      <w:r w:rsidRPr="00FF6E5B">
        <w:rPr>
          <w:rFonts w:ascii="Arial" w:hAnsi="Arial" w:cs="Arial"/>
          <w:spacing w:val="21"/>
          <w:lang w:val="ru-RU"/>
        </w:rPr>
        <w:t xml:space="preserve"> </w:t>
      </w:r>
      <w:r w:rsidRPr="00FF6E5B">
        <w:rPr>
          <w:rFonts w:ascii="Arial" w:hAnsi="Arial" w:cs="Arial"/>
          <w:lang w:val="ru-RU"/>
        </w:rPr>
        <w:t>граду.</w:t>
      </w:r>
      <w:r w:rsidRPr="00FF6E5B">
        <w:rPr>
          <w:rFonts w:ascii="Arial" w:hAnsi="Arial" w:cs="Arial"/>
          <w:spacing w:val="23"/>
          <w:lang w:val="ru-RU"/>
        </w:rPr>
        <w:t xml:space="preserve"> </w:t>
      </w:r>
    </w:p>
    <w:p w:rsidR="00FF6E5B" w:rsidRPr="00B646AC" w:rsidRDefault="00B646AC" w:rsidP="00B646AC">
      <w:pPr>
        <w:spacing w:before="36" w:line="276" w:lineRule="auto"/>
        <w:ind w:right="114" w:firstLine="720"/>
        <w:jc w:val="both"/>
        <w:rPr>
          <w:rFonts w:ascii="Arial" w:hAnsi="Arial" w:cs="Arial"/>
          <w:bCs/>
          <w:lang w:val="sr-Cyrl-CS"/>
        </w:rPr>
      </w:pPr>
      <w:r w:rsidRPr="00B646AC">
        <w:rPr>
          <w:rFonts w:ascii="Arial" w:hAnsi="Arial" w:cs="Arial"/>
          <w:bCs/>
          <w:lang w:val="ru-RU"/>
        </w:rPr>
        <w:t xml:space="preserve">Стамбено тржиште у </w:t>
      </w:r>
      <w:r>
        <w:rPr>
          <w:rFonts w:ascii="Arial" w:hAnsi="Arial" w:cs="Arial"/>
          <w:bCs/>
        </w:rPr>
        <w:t>Владичином Хану</w:t>
      </w:r>
      <w:r>
        <w:rPr>
          <w:rFonts w:ascii="Arial" w:hAnsi="Arial" w:cs="Arial"/>
          <w:bCs/>
          <w:lang w:val="ru-RU"/>
        </w:rPr>
        <w:t xml:space="preserve"> је веома</w:t>
      </w:r>
      <w:r w:rsidRPr="00B646AC">
        <w:rPr>
          <w:rFonts w:ascii="Arial" w:hAnsi="Arial" w:cs="Arial"/>
          <w:bCs/>
          <w:lang w:val="ru-RU"/>
        </w:rPr>
        <w:t xml:space="preserve"> скромно, и у продаји станова</w:t>
      </w:r>
      <w:r w:rsidRPr="00B646AC">
        <w:rPr>
          <w:rFonts w:ascii="Arial" w:hAnsi="Arial" w:cs="Arial"/>
          <w:bCs/>
          <w:spacing w:val="37"/>
          <w:lang w:val="ru-RU"/>
        </w:rPr>
        <w:t xml:space="preserve"> </w:t>
      </w:r>
      <w:r w:rsidRPr="00B646AC">
        <w:rPr>
          <w:rFonts w:ascii="Arial" w:hAnsi="Arial" w:cs="Arial"/>
          <w:bCs/>
          <w:lang w:val="ru-RU"/>
        </w:rPr>
        <w:t xml:space="preserve">карактеришу га цене у новоградњи са мањим маргинама, очигледно због </w:t>
      </w:r>
      <w:r w:rsidRPr="00B646AC">
        <w:rPr>
          <w:rFonts w:ascii="Arial" w:hAnsi="Arial" w:cs="Arial"/>
          <w:bCs/>
          <w:lang w:val="ru-RU"/>
        </w:rPr>
        <w:lastRenderedPageBreak/>
        <w:t>мање тражње у</w:t>
      </w:r>
      <w:r w:rsidRPr="00B646AC">
        <w:rPr>
          <w:rFonts w:ascii="Arial" w:hAnsi="Arial" w:cs="Arial"/>
          <w:bCs/>
          <w:spacing w:val="38"/>
          <w:lang w:val="ru-RU"/>
        </w:rPr>
        <w:t xml:space="preserve"> </w:t>
      </w:r>
      <w:r w:rsidRPr="00B646AC">
        <w:rPr>
          <w:rFonts w:ascii="Arial" w:hAnsi="Arial" w:cs="Arial"/>
          <w:bCs/>
          <w:lang w:val="ru-RU"/>
        </w:rPr>
        <w:t>односу на</w:t>
      </w:r>
      <w:r w:rsidRPr="00B646AC">
        <w:rPr>
          <w:rFonts w:ascii="Arial" w:hAnsi="Arial" w:cs="Arial"/>
          <w:bCs/>
          <w:spacing w:val="36"/>
          <w:lang w:val="ru-RU"/>
        </w:rPr>
        <w:t xml:space="preserve"> </w:t>
      </w:r>
      <w:r w:rsidRPr="00B646AC">
        <w:rPr>
          <w:rFonts w:ascii="Arial" w:hAnsi="Arial" w:cs="Arial"/>
          <w:bCs/>
          <w:lang w:val="ru-RU"/>
        </w:rPr>
        <w:t>понуду</w:t>
      </w:r>
      <w:r w:rsidRPr="00B646AC">
        <w:rPr>
          <w:rFonts w:ascii="Arial" w:hAnsi="Arial" w:cs="Arial"/>
          <w:bCs/>
        </w:rPr>
        <w:t>.</w:t>
      </w:r>
      <w:r w:rsidRPr="00B646AC">
        <w:rPr>
          <w:rFonts w:ascii="Arial" w:hAnsi="Arial" w:cs="Arial"/>
          <w:bCs/>
          <w:lang w:val="ru-RU"/>
        </w:rPr>
        <w:t xml:space="preserve"> Разлике</w:t>
      </w:r>
      <w:r w:rsidRPr="00B646AC">
        <w:rPr>
          <w:rFonts w:ascii="Arial" w:hAnsi="Arial" w:cs="Arial"/>
          <w:bCs/>
          <w:spacing w:val="15"/>
          <w:lang w:val="ru-RU"/>
        </w:rPr>
        <w:t xml:space="preserve"> </w:t>
      </w:r>
      <w:r w:rsidRPr="00B646AC">
        <w:rPr>
          <w:rFonts w:ascii="Arial" w:hAnsi="Arial" w:cs="Arial"/>
          <w:bCs/>
          <w:lang w:val="ru-RU"/>
        </w:rPr>
        <w:t>у доступности</w:t>
      </w:r>
      <w:r w:rsidRPr="00B646AC">
        <w:rPr>
          <w:rFonts w:ascii="Arial" w:hAnsi="Arial" w:cs="Arial"/>
          <w:bCs/>
          <w:spacing w:val="10"/>
          <w:lang w:val="ru-RU"/>
        </w:rPr>
        <w:t xml:space="preserve"> </w:t>
      </w:r>
      <w:r w:rsidRPr="00B646AC">
        <w:rPr>
          <w:rFonts w:ascii="Arial" w:hAnsi="Arial" w:cs="Arial"/>
          <w:bCs/>
          <w:lang w:val="ru-RU"/>
        </w:rPr>
        <w:t>између</w:t>
      </w:r>
      <w:r w:rsidRPr="00B646AC">
        <w:rPr>
          <w:rFonts w:ascii="Arial" w:hAnsi="Arial" w:cs="Arial"/>
          <w:bCs/>
          <w:spacing w:val="11"/>
          <w:lang w:val="ru-RU"/>
        </w:rPr>
        <w:t xml:space="preserve"> </w:t>
      </w:r>
      <w:r w:rsidRPr="00B646AC">
        <w:rPr>
          <w:rFonts w:ascii="Arial" w:hAnsi="Arial" w:cs="Arial"/>
          <w:bCs/>
          <w:lang w:val="ru-RU"/>
        </w:rPr>
        <w:t>куповине</w:t>
      </w:r>
      <w:r w:rsidRPr="00B646AC">
        <w:rPr>
          <w:rFonts w:ascii="Arial" w:hAnsi="Arial" w:cs="Arial"/>
          <w:bCs/>
          <w:spacing w:val="12"/>
          <w:lang w:val="ru-RU"/>
        </w:rPr>
        <w:t xml:space="preserve"> </w:t>
      </w:r>
      <w:r w:rsidRPr="00B646AC">
        <w:rPr>
          <w:rFonts w:ascii="Arial" w:hAnsi="Arial" w:cs="Arial"/>
          <w:bCs/>
          <w:lang w:val="ru-RU"/>
        </w:rPr>
        <w:t>на</w:t>
      </w:r>
      <w:r w:rsidRPr="00B646AC">
        <w:rPr>
          <w:rFonts w:ascii="Arial" w:hAnsi="Arial" w:cs="Arial"/>
          <w:bCs/>
          <w:spacing w:val="9"/>
          <w:lang w:val="ru-RU"/>
        </w:rPr>
        <w:t xml:space="preserve"> </w:t>
      </w:r>
      <w:r w:rsidRPr="00B646AC">
        <w:rPr>
          <w:rFonts w:ascii="Arial" w:hAnsi="Arial" w:cs="Arial"/>
          <w:bCs/>
          <w:lang w:val="ru-RU"/>
        </w:rPr>
        <w:t>кредит</w:t>
      </w:r>
      <w:r w:rsidRPr="00B646AC">
        <w:rPr>
          <w:rFonts w:ascii="Arial" w:hAnsi="Arial" w:cs="Arial"/>
          <w:bCs/>
          <w:spacing w:val="11"/>
          <w:lang w:val="ru-RU"/>
        </w:rPr>
        <w:t xml:space="preserve"> </w:t>
      </w:r>
      <w:r w:rsidRPr="00B646AC">
        <w:rPr>
          <w:rFonts w:ascii="Arial" w:hAnsi="Arial" w:cs="Arial"/>
          <w:bCs/>
          <w:lang w:val="ru-RU"/>
        </w:rPr>
        <w:t>и</w:t>
      </w:r>
      <w:r w:rsidRPr="00B646AC">
        <w:rPr>
          <w:rFonts w:ascii="Arial" w:hAnsi="Arial" w:cs="Arial"/>
          <w:bCs/>
          <w:spacing w:val="9"/>
          <w:lang w:val="ru-RU"/>
        </w:rPr>
        <w:t xml:space="preserve"> </w:t>
      </w:r>
      <w:r w:rsidRPr="00B646AC">
        <w:rPr>
          <w:rFonts w:ascii="Arial" w:hAnsi="Arial" w:cs="Arial"/>
          <w:bCs/>
          <w:lang w:val="ru-RU"/>
        </w:rPr>
        <w:t>закупа</w:t>
      </w:r>
      <w:r w:rsidRPr="00B646AC">
        <w:rPr>
          <w:rFonts w:ascii="Arial" w:hAnsi="Arial" w:cs="Arial"/>
          <w:bCs/>
          <w:spacing w:val="9"/>
          <w:lang w:val="ru-RU"/>
        </w:rPr>
        <w:t xml:space="preserve"> </w:t>
      </w:r>
      <w:r w:rsidRPr="00B646AC">
        <w:rPr>
          <w:rFonts w:ascii="Arial" w:hAnsi="Arial" w:cs="Arial"/>
          <w:bCs/>
          <w:lang w:val="ru-RU"/>
        </w:rPr>
        <w:t>су</w:t>
      </w:r>
      <w:r w:rsidRPr="00B646AC">
        <w:rPr>
          <w:rFonts w:ascii="Arial" w:hAnsi="Arial" w:cs="Arial"/>
          <w:bCs/>
          <w:spacing w:val="8"/>
          <w:lang w:val="ru-RU"/>
        </w:rPr>
        <w:t xml:space="preserve"> </w:t>
      </w:r>
      <w:r w:rsidRPr="00B646AC">
        <w:rPr>
          <w:rFonts w:ascii="Arial" w:hAnsi="Arial" w:cs="Arial"/>
          <w:bCs/>
          <w:lang w:val="ru-RU"/>
        </w:rPr>
        <w:t>веома</w:t>
      </w:r>
      <w:r w:rsidRPr="00B646AC">
        <w:rPr>
          <w:rFonts w:ascii="Arial" w:hAnsi="Arial" w:cs="Arial"/>
          <w:bCs/>
          <w:spacing w:val="9"/>
          <w:lang w:val="ru-RU"/>
        </w:rPr>
        <w:t xml:space="preserve"> </w:t>
      </w:r>
      <w:r w:rsidRPr="00B646AC">
        <w:rPr>
          <w:rFonts w:ascii="Arial" w:hAnsi="Arial" w:cs="Arial"/>
          <w:bCs/>
          <w:lang w:val="ru-RU"/>
        </w:rPr>
        <w:t>велике</w:t>
      </w:r>
      <w:r w:rsidRPr="00B646AC">
        <w:rPr>
          <w:rFonts w:ascii="Arial" w:hAnsi="Arial" w:cs="Arial"/>
          <w:bCs/>
          <w:spacing w:val="13"/>
          <w:lang w:val="ru-RU"/>
        </w:rPr>
        <w:t xml:space="preserve"> </w:t>
      </w:r>
      <w:r w:rsidRPr="00B646AC">
        <w:rPr>
          <w:rFonts w:ascii="Arial" w:hAnsi="Arial" w:cs="Arial"/>
          <w:bCs/>
          <w:spacing w:val="12"/>
          <w:lang w:val="ru-RU"/>
        </w:rPr>
        <w:t xml:space="preserve"> </w:t>
      </w:r>
      <w:r w:rsidRPr="00B646AC">
        <w:rPr>
          <w:rFonts w:ascii="Arial" w:hAnsi="Arial" w:cs="Arial"/>
          <w:bCs/>
          <w:lang w:val="ru-RU"/>
        </w:rPr>
        <w:t>па</w:t>
      </w:r>
      <w:r w:rsidRPr="00B646AC">
        <w:rPr>
          <w:rFonts w:ascii="Arial" w:hAnsi="Arial" w:cs="Arial"/>
          <w:bCs/>
          <w:spacing w:val="6"/>
          <w:lang w:val="ru-RU"/>
        </w:rPr>
        <w:t xml:space="preserve"> </w:t>
      </w:r>
      <w:r w:rsidRPr="00B646AC">
        <w:rPr>
          <w:rFonts w:ascii="Arial" w:hAnsi="Arial" w:cs="Arial"/>
          <w:bCs/>
          <w:lang w:val="ru-RU"/>
        </w:rPr>
        <w:t>се може грубо извести рачуница да не постоје адекватна решења за домаћинства</w:t>
      </w:r>
      <w:r w:rsidRPr="00B646AC">
        <w:rPr>
          <w:rFonts w:ascii="Arial" w:hAnsi="Arial" w:cs="Arial"/>
          <w:bCs/>
        </w:rPr>
        <w:t>.</w:t>
      </w:r>
    </w:p>
    <w:p w:rsidR="00FF6E5B" w:rsidRPr="00FF6E5B" w:rsidRDefault="00FF6E5B" w:rsidP="00FF6E5B">
      <w:pPr>
        <w:spacing w:before="167" w:line="100" w:lineRule="atLeast"/>
        <w:ind w:firstLine="720"/>
        <w:jc w:val="both"/>
        <w:rPr>
          <w:rFonts w:ascii="Arial" w:hAnsi="Arial" w:cs="Arial"/>
          <w:lang w:val="ru-RU"/>
        </w:rPr>
      </w:pPr>
      <w:r w:rsidRPr="00FF6E5B">
        <w:rPr>
          <w:rFonts w:ascii="Arial" w:hAnsi="Arial" w:cs="Arial"/>
          <w:b/>
          <w:lang w:val="sr-Cyrl-CS"/>
        </w:rPr>
        <w:t>7</w:t>
      </w:r>
      <w:r w:rsidRPr="00FF6E5B">
        <w:rPr>
          <w:rFonts w:ascii="Arial" w:hAnsi="Arial" w:cs="Arial"/>
          <w:b/>
        </w:rPr>
        <w:t xml:space="preserve">.1.1. </w:t>
      </w:r>
      <w:r w:rsidRPr="00FF6E5B">
        <w:rPr>
          <w:rFonts w:ascii="Arial" w:hAnsi="Arial" w:cs="Arial"/>
          <w:b/>
          <w:lang w:val="ru-RU"/>
        </w:rPr>
        <w:t>Купци</w:t>
      </w:r>
    </w:p>
    <w:p w:rsidR="00FF6E5B" w:rsidRPr="00FF6E5B" w:rsidRDefault="00FF6E5B" w:rsidP="00FF6E5B">
      <w:pPr>
        <w:spacing w:before="161" w:line="273" w:lineRule="atLeast"/>
        <w:ind w:right="117" w:firstLine="720"/>
        <w:jc w:val="both"/>
        <w:rPr>
          <w:rFonts w:ascii="Arial" w:hAnsi="Arial" w:cs="Arial"/>
          <w:lang w:val="ru-RU"/>
        </w:rPr>
      </w:pPr>
      <w:r w:rsidRPr="00FF6E5B">
        <w:rPr>
          <w:rFonts w:ascii="Arial" w:hAnsi="Arial" w:cs="Arial"/>
          <w:lang w:val="ru-RU"/>
        </w:rPr>
        <w:t>Прву групу купаца чине грађани средње старосне доби кредитно способни</w:t>
      </w:r>
      <w:r w:rsidRPr="00FF6E5B">
        <w:rPr>
          <w:rFonts w:ascii="Arial" w:hAnsi="Arial" w:cs="Arial"/>
          <w:spacing w:val="27"/>
          <w:lang w:val="ru-RU"/>
        </w:rPr>
        <w:t xml:space="preserve"> </w:t>
      </w:r>
      <w:r w:rsidRPr="00FF6E5B">
        <w:rPr>
          <w:rFonts w:ascii="Arial" w:hAnsi="Arial" w:cs="Arial"/>
          <w:lang w:val="ru-RU"/>
        </w:rPr>
        <w:t>који станове купују за своје личне</w:t>
      </w:r>
      <w:r w:rsidRPr="00FF6E5B">
        <w:rPr>
          <w:rFonts w:ascii="Arial" w:hAnsi="Arial" w:cs="Arial"/>
          <w:spacing w:val="-12"/>
          <w:lang w:val="ru-RU"/>
        </w:rPr>
        <w:t xml:space="preserve"> </w:t>
      </w:r>
      <w:r w:rsidRPr="00FF6E5B">
        <w:rPr>
          <w:rFonts w:ascii="Arial" w:hAnsi="Arial" w:cs="Arial"/>
          <w:lang w:val="ru-RU"/>
        </w:rPr>
        <w:t>потребе.</w:t>
      </w:r>
    </w:p>
    <w:p w:rsidR="00FF6E5B" w:rsidRPr="00FF6E5B" w:rsidRDefault="00FF6E5B" w:rsidP="00FF6E5B">
      <w:pPr>
        <w:spacing w:before="123" w:line="276" w:lineRule="auto"/>
        <w:ind w:right="119" w:firstLine="720"/>
        <w:jc w:val="both"/>
        <w:rPr>
          <w:rFonts w:ascii="Arial" w:hAnsi="Arial" w:cs="Arial"/>
          <w:lang w:val="ru-RU"/>
        </w:rPr>
      </w:pPr>
      <w:r w:rsidRPr="00FF6E5B">
        <w:rPr>
          <w:rFonts w:ascii="Arial" w:hAnsi="Arial" w:cs="Arial"/>
          <w:lang w:val="ru-RU"/>
        </w:rPr>
        <w:t>Другу групу купаца чине млади брачни парови који имају ограничену</w:t>
      </w:r>
      <w:r w:rsidRPr="00FF6E5B">
        <w:rPr>
          <w:rFonts w:ascii="Arial" w:hAnsi="Arial" w:cs="Arial"/>
          <w:spacing w:val="27"/>
          <w:lang w:val="ru-RU"/>
        </w:rPr>
        <w:t xml:space="preserve"> </w:t>
      </w:r>
      <w:r w:rsidRPr="00FF6E5B">
        <w:rPr>
          <w:rFonts w:ascii="Arial" w:hAnsi="Arial" w:cs="Arial"/>
          <w:lang w:val="ru-RU"/>
        </w:rPr>
        <w:t>кредитну способност и у куповини им помажу</w:t>
      </w:r>
      <w:r w:rsidRPr="00FF6E5B">
        <w:rPr>
          <w:rFonts w:ascii="Arial" w:hAnsi="Arial" w:cs="Arial"/>
          <w:spacing w:val="-11"/>
          <w:lang w:val="ru-RU"/>
        </w:rPr>
        <w:t xml:space="preserve"> </w:t>
      </w:r>
      <w:r w:rsidRPr="00FF6E5B">
        <w:rPr>
          <w:rFonts w:ascii="Arial" w:hAnsi="Arial" w:cs="Arial"/>
          <w:lang w:val="ru-RU"/>
        </w:rPr>
        <w:t>родитељи.</w:t>
      </w:r>
    </w:p>
    <w:p w:rsidR="00FF6E5B" w:rsidRPr="00FF6E5B" w:rsidRDefault="00FF6E5B" w:rsidP="00FF6E5B">
      <w:pPr>
        <w:spacing w:before="118" w:line="276" w:lineRule="auto"/>
        <w:ind w:right="118"/>
        <w:jc w:val="both"/>
        <w:rPr>
          <w:rFonts w:ascii="Arial" w:hAnsi="Arial" w:cs="Arial"/>
          <w:b/>
          <w:i/>
        </w:rPr>
      </w:pPr>
      <w:r>
        <w:rPr>
          <w:rFonts w:ascii="Arial" w:hAnsi="Arial" w:cs="Arial"/>
        </w:rPr>
        <w:t xml:space="preserve">           </w:t>
      </w:r>
      <w:r w:rsidRPr="00FF6E5B">
        <w:rPr>
          <w:rFonts w:ascii="Arial" w:hAnsi="Arial" w:cs="Arial"/>
        </w:rPr>
        <w:t>Трећу групу чине наши суграђани на привременом раду у иностранству.</w:t>
      </w:r>
    </w:p>
    <w:p w:rsidR="00FF6E5B" w:rsidRDefault="00FF6E5B" w:rsidP="00FF6E5B">
      <w:pPr>
        <w:spacing w:before="120" w:line="100" w:lineRule="atLeast"/>
        <w:ind w:firstLine="720"/>
        <w:jc w:val="both"/>
        <w:rPr>
          <w:rFonts w:ascii="Arial" w:hAnsi="Arial" w:cs="Arial"/>
          <w:b/>
          <w:lang w:val="sr-Cyrl-CS"/>
        </w:rPr>
      </w:pPr>
    </w:p>
    <w:p w:rsidR="00FF6E5B" w:rsidRPr="00FF6E5B" w:rsidRDefault="00FF6E5B" w:rsidP="00FF6E5B">
      <w:pPr>
        <w:spacing w:before="120" w:line="100" w:lineRule="atLeast"/>
        <w:ind w:firstLine="720"/>
        <w:jc w:val="both"/>
        <w:rPr>
          <w:rFonts w:ascii="Arial" w:hAnsi="Arial" w:cs="Arial"/>
          <w:lang w:val="ru-RU"/>
        </w:rPr>
      </w:pPr>
      <w:r w:rsidRPr="00FF6E5B">
        <w:rPr>
          <w:rFonts w:ascii="Arial" w:hAnsi="Arial" w:cs="Arial"/>
          <w:b/>
          <w:lang w:val="sr-Cyrl-CS"/>
        </w:rPr>
        <w:t>7</w:t>
      </w:r>
      <w:r w:rsidRPr="00FF6E5B">
        <w:rPr>
          <w:rFonts w:ascii="Arial" w:hAnsi="Arial" w:cs="Arial"/>
          <w:b/>
        </w:rPr>
        <w:t>.1.2.</w:t>
      </w:r>
      <w:r w:rsidRPr="00FF6E5B">
        <w:rPr>
          <w:rFonts w:ascii="Arial" w:hAnsi="Arial" w:cs="Arial"/>
          <w:b/>
          <w:lang w:val="ru-RU"/>
        </w:rPr>
        <w:t>Цена</w:t>
      </w:r>
      <w:r w:rsidRPr="00FF6E5B">
        <w:rPr>
          <w:rFonts w:ascii="Arial" w:hAnsi="Arial" w:cs="Arial"/>
          <w:b/>
          <w:spacing w:val="-4"/>
          <w:lang w:val="ru-RU"/>
        </w:rPr>
        <w:t xml:space="preserve"> </w:t>
      </w:r>
      <w:r w:rsidRPr="00FF6E5B">
        <w:rPr>
          <w:rFonts w:ascii="Arial" w:hAnsi="Arial" w:cs="Arial"/>
          <w:b/>
          <w:lang w:val="ru-RU"/>
        </w:rPr>
        <w:t>станова</w:t>
      </w:r>
    </w:p>
    <w:p w:rsidR="009F53E9" w:rsidRPr="009F53E9" w:rsidRDefault="00FF6E5B" w:rsidP="009F53E9">
      <w:pPr>
        <w:spacing w:before="100" w:beforeAutospacing="1" w:after="100" w:afterAutospacing="1" w:line="261" w:lineRule="atLeast"/>
        <w:ind w:right="115" w:firstLine="720"/>
        <w:jc w:val="both"/>
        <w:rPr>
          <w:rFonts w:ascii="Arial" w:hAnsi="Arial" w:cs="Arial"/>
        </w:rPr>
      </w:pPr>
      <w:r w:rsidRPr="00FF6E5B">
        <w:rPr>
          <w:rFonts w:ascii="Arial" w:hAnsi="Arial" w:cs="Arial"/>
          <w:lang w:val="ru-RU"/>
        </w:rPr>
        <w:t>Новоизграђени</w:t>
      </w:r>
      <w:r w:rsidRPr="00FF6E5B">
        <w:rPr>
          <w:rFonts w:ascii="Arial" w:hAnsi="Arial" w:cs="Arial"/>
          <w:spacing w:val="31"/>
          <w:lang w:val="ru-RU"/>
        </w:rPr>
        <w:t xml:space="preserve"> </w:t>
      </w:r>
      <w:r w:rsidRPr="00FF6E5B">
        <w:rPr>
          <w:rFonts w:ascii="Arial" w:hAnsi="Arial" w:cs="Arial"/>
          <w:lang w:val="ru-RU"/>
        </w:rPr>
        <w:t>станови</w:t>
      </w:r>
      <w:r w:rsidRPr="00FF6E5B">
        <w:rPr>
          <w:rFonts w:ascii="Arial" w:hAnsi="Arial" w:cs="Arial"/>
          <w:spacing w:val="33"/>
          <w:lang w:val="ru-RU"/>
        </w:rPr>
        <w:t xml:space="preserve"> </w:t>
      </w:r>
      <w:r w:rsidRPr="00FF6E5B">
        <w:rPr>
          <w:rFonts w:ascii="Arial" w:hAnsi="Arial" w:cs="Arial"/>
          <w:lang w:val="ru-RU"/>
        </w:rPr>
        <w:t>за</w:t>
      </w:r>
      <w:r w:rsidRPr="00FF6E5B">
        <w:rPr>
          <w:rFonts w:ascii="Arial" w:hAnsi="Arial" w:cs="Arial"/>
          <w:spacing w:val="33"/>
          <w:lang w:val="ru-RU"/>
        </w:rPr>
        <w:t xml:space="preserve"> </w:t>
      </w:r>
      <w:r w:rsidRPr="00FF6E5B">
        <w:rPr>
          <w:rFonts w:ascii="Arial" w:hAnsi="Arial" w:cs="Arial"/>
          <w:lang w:val="ru-RU"/>
        </w:rPr>
        <w:t>тржиште</w:t>
      </w:r>
      <w:r w:rsidRPr="00FF6E5B">
        <w:rPr>
          <w:rFonts w:ascii="Arial" w:hAnsi="Arial" w:cs="Arial"/>
          <w:spacing w:val="33"/>
          <w:lang w:val="ru-RU"/>
        </w:rPr>
        <w:t xml:space="preserve"> </w:t>
      </w:r>
      <w:r w:rsidRPr="00FF6E5B">
        <w:rPr>
          <w:rFonts w:ascii="Arial" w:hAnsi="Arial" w:cs="Arial"/>
          <w:lang w:val="ru-RU"/>
        </w:rPr>
        <w:t>су</w:t>
      </w:r>
      <w:r w:rsidRPr="00FF6E5B">
        <w:rPr>
          <w:rFonts w:ascii="Arial" w:hAnsi="Arial" w:cs="Arial"/>
          <w:spacing w:val="31"/>
          <w:lang w:val="ru-RU"/>
        </w:rPr>
        <w:t xml:space="preserve"> </w:t>
      </w:r>
      <w:r w:rsidRPr="00FF6E5B">
        <w:rPr>
          <w:rFonts w:ascii="Arial" w:hAnsi="Arial" w:cs="Arial"/>
          <w:lang w:val="ru-RU"/>
        </w:rPr>
        <w:t>углавном</w:t>
      </w:r>
      <w:r w:rsidRPr="00FF6E5B">
        <w:rPr>
          <w:rFonts w:ascii="Arial" w:hAnsi="Arial" w:cs="Arial"/>
          <w:spacing w:val="32"/>
          <w:lang w:val="ru-RU"/>
        </w:rPr>
        <w:t xml:space="preserve"> </w:t>
      </w:r>
      <w:r w:rsidRPr="00FF6E5B">
        <w:rPr>
          <w:rFonts w:ascii="Arial" w:hAnsi="Arial" w:cs="Arial"/>
          <w:lang w:val="ru-RU"/>
        </w:rPr>
        <w:t>величине</w:t>
      </w:r>
      <w:r w:rsidRPr="00FF6E5B">
        <w:rPr>
          <w:rFonts w:ascii="Arial" w:hAnsi="Arial" w:cs="Arial"/>
          <w:spacing w:val="33"/>
          <w:lang w:val="ru-RU"/>
        </w:rPr>
        <w:t xml:space="preserve"> </w:t>
      </w:r>
      <w:r w:rsidRPr="00FF6E5B">
        <w:rPr>
          <w:rFonts w:ascii="Arial" w:hAnsi="Arial" w:cs="Arial"/>
          <w:lang w:val="ru-RU"/>
        </w:rPr>
        <w:t>од</w:t>
      </w:r>
      <w:r w:rsidRPr="00FF6E5B">
        <w:rPr>
          <w:rFonts w:ascii="Arial" w:hAnsi="Arial" w:cs="Arial"/>
          <w:spacing w:val="30"/>
          <w:lang w:val="ru-RU"/>
        </w:rPr>
        <w:t xml:space="preserve"> </w:t>
      </w:r>
      <w:r w:rsidRPr="00FF6E5B">
        <w:rPr>
          <w:rFonts w:ascii="Arial" w:hAnsi="Arial" w:cs="Arial"/>
          <w:lang w:val="ru-RU"/>
        </w:rPr>
        <w:t>35</w:t>
      </w:r>
      <w:r w:rsidRPr="00FF6E5B">
        <w:rPr>
          <w:rFonts w:ascii="Arial" w:hAnsi="Arial" w:cs="Arial"/>
          <w:spacing w:val="33"/>
          <w:lang w:val="ru-RU"/>
        </w:rPr>
        <w:t xml:space="preserve"> </w:t>
      </w:r>
      <w:r w:rsidRPr="00FF6E5B">
        <w:rPr>
          <w:rFonts w:ascii="Arial" w:hAnsi="Arial" w:cs="Arial"/>
          <w:lang w:val="ru-RU"/>
        </w:rPr>
        <w:t>до</w:t>
      </w:r>
      <w:r w:rsidRPr="00FF6E5B">
        <w:rPr>
          <w:rFonts w:ascii="Arial" w:hAnsi="Arial" w:cs="Arial"/>
          <w:spacing w:val="34"/>
          <w:lang w:val="ru-RU"/>
        </w:rPr>
        <w:t xml:space="preserve"> </w:t>
      </w:r>
      <w:r w:rsidRPr="00FF6E5B">
        <w:rPr>
          <w:rFonts w:ascii="Arial" w:hAnsi="Arial" w:cs="Arial"/>
          <w:lang w:val="ru-RU"/>
        </w:rPr>
        <w:t>55</w:t>
      </w:r>
      <w:r w:rsidRPr="00FF6E5B">
        <w:rPr>
          <w:rFonts w:ascii="Arial" w:hAnsi="Arial" w:cs="Arial"/>
          <w:spacing w:val="33"/>
          <w:lang w:val="ru-RU"/>
        </w:rPr>
        <w:t xml:space="preserve"> </w:t>
      </w:r>
      <w:r w:rsidRPr="00FF6E5B">
        <w:rPr>
          <w:rFonts w:ascii="Arial" w:hAnsi="Arial" w:cs="Arial"/>
        </w:rPr>
        <w:t>m</w:t>
      </w:r>
      <w:r w:rsidRPr="00FF6E5B">
        <w:rPr>
          <w:rFonts w:ascii="Arial" w:hAnsi="Arial" w:cs="Arial"/>
          <w:kern w:val="22"/>
          <w:vertAlign w:val="superscript"/>
          <w:lang w:val="ru-RU"/>
        </w:rPr>
        <w:t>2</w:t>
      </w:r>
      <w:r w:rsidRPr="00FF6E5B">
        <w:rPr>
          <w:rFonts w:ascii="Arial" w:hAnsi="Arial" w:cs="Arial"/>
          <w:lang w:val="ru-RU"/>
        </w:rPr>
        <w:t>.</w:t>
      </w:r>
      <w:r w:rsidRPr="00FF6E5B">
        <w:rPr>
          <w:rFonts w:ascii="Arial" w:hAnsi="Arial" w:cs="Arial"/>
          <w:spacing w:val="30"/>
          <w:lang w:val="ru-RU"/>
        </w:rPr>
        <w:t xml:space="preserve"> </w:t>
      </w:r>
      <w:r w:rsidRPr="00FF6E5B">
        <w:rPr>
          <w:rFonts w:ascii="Arial" w:hAnsi="Arial" w:cs="Arial"/>
          <w:lang w:val="ru-RU"/>
        </w:rPr>
        <w:t>Цене</w:t>
      </w:r>
      <w:r w:rsidRPr="00FF6E5B">
        <w:rPr>
          <w:rFonts w:ascii="Arial" w:hAnsi="Arial" w:cs="Arial"/>
          <w:spacing w:val="33"/>
          <w:lang w:val="ru-RU"/>
        </w:rPr>
        <w:t xml:space="preserve"> </w:t>
      </w:r>
      <w:r w:rsidRPr="00FF6E5B">
        <w:rPr>
          <w:rFonts w:ascii="Arial" w:hAnsi="Arial" w:cs="Arial"/>
          <w:lang w:val="ru-RU"/>
        </w:rPr>
        <w:t>се крећу</w:t>
      </w:r>
      <w:r w:rsidRPr="00FF6E5B">
        <w:rPr>
          <w:rFonts w:ascii="Arial" w:hAnsi="Arial" w:cs="Arial"/>
          <w:spacing w:val="11"/>
          <w:lang w:val="ru-RU"/>
        </w:rPr>
        <w:t xml:space="preserve"> </w:t>
      </w:r>
      <w:r w:rsidRPr="00FF6E5B">
        <w:rPr>
          <w:rFonts w:ascii="Arial" w:hAnsi="Arial" w:cs="Arial"/>
          <w:lang w:val="ru-RU"/>
        </w:rPr>
        <w:t>од</w:t>
      </w:r>
      <w:r w:rsidRPr="00FF6E5B">
        <w:rPr>
          <w:rFonts w:ascii="Arial" w:hAnsi="Arial" w:cs="Arial"/>
          <w:spacing w:val="11"/>
          <w:lang w:val="ru-RU"/>
        </w:rPr>
        <w:t xml:space="preserve"> </w:t>
      </w:r>
      <w:r w:rsidRPr="00FF6E5B">
        <w:rPr>
          <w:rFonts w:ascii="Arial" w:hAnsi="Arial" w:cs="Arial"/>
          <w:lang w:val="ru-RU"/>
        </w:rPr>
        <w:t>600</w:t>
      </w:r>
      <w:r w:rsidRPr="00FF6E5B">
        <w:rPr>
          <w:rFonts w:ascii="Arial" w:hAnsi="Arial" w:cs="Arial"/>
          <w:spacing w:val="13"/>
          <w:lang w:val="ru-RU"/>
        </w:rPr>
        <w:t xml:space="preserve"> </w:t>
      </w:r>
      <w:r w:rsidRPr="00FF6E5B">
        <w:rPr>
          <w:rFonts w:ascii="Arial" w:hAnsi="Arial" w:cs="Arial"/>
          <w:lang w:val="ru-RU"/>
        </w:rPr>
        <w:t>до</w:t>
      </w:r>
      <w:r w:rsidRPr="00FF6E5B">
        <w:rPr>
          <w:rFonts w:ascii="Arial" w:hAnsi="Arial" w:cs="Arial"/>
          <w:spacing w:val="13"/>
          <w:lang w:val="ru-RU"/>
        </w:rPr>
        <w:t xml:space="preserve"> </w:t>
      </w:r>
      <w:r w:rsidRPr="00FF6E5B">
        <w:rPr>
          <w:rFonts w:ascii="Arial" w:hAnsi="Arial" w:cs="Arial"/>
          <w:lang w:val="ru-RU"/>
        </w:rPr>
        <w:t>900</w:t>
      </w:r>
      <w:r w:rsidRPr="00FF6E5B">
        <w:rPr>
          <w:rFonts w:ascii="Arial" w:hAnsi="Arial" w:cs="Arial"/>
          <w:spacing w:val="10"/>
          <w:lang w:val="ru-RU"/>
        </w:rPr>
        <w:t xml:space="preserve"> </w:t>
      </w:r>
      <w:r w:rsidRPr="00FF6E5B">
        <w:rPr>
          <w:rFonts w:ascii="Arial" w:hAnsi="Arial" w:cs="Arial"/>
          <w:lang w:val="ru-RU"/>
        </w:rPr>
        <w:t>€</w:t>
      </w:r>
      <w:r w:rsidRPr="00FF6E5B">
        <w:rPr>
          <w:rFonts w:ascii="Arial" w:hAnsi="Arial" w:cs="Arial"/>
        </w:rPr>
        <w:t xml:space="preserve"> по квадратном метру. С</w:t>
      </w:r>
      <w:r w:rsidRPr="00FF6E5B">
        <w:rPr>
          <w:rFonts w:ascii="Arial" w:hAnsi="Arial" w:cs="Arial"/>
          <w:lang w:val="ru-RU"/>
        </w:rPr>
        <w:t>тарији станови,стечени приватизацијом јефтинији су углавном за 30 %</w:t>
      </w:r>
      <w:r w:rsidRPr="00FF6E5B">
        <w:rPr>
          <w:rFonts w:ascii="Arial" w:hAnsi="Arial" w:cs="Arial"/>
        </w:rPr>
        <w:t>.</w:t>
      </w:r>
    </w:p>
    <w:p w:rsidR="00FF6E5B" w:rsidRPr="009F53E9" w:rsidRDefault="00FF6E5B" w:rsidP="009F53E9">
      <w:pPr>
        <w:spacing w:before="182" w:line="100" w:lineRule="atLeast"/>
        <w:ind w:firstLine="720"/>
        <w:jc w:val="both"/>
        <w:rPr>
          <w:rFonts w:ascii="Arial" w:hAnsi="Arial" w:cs="Arial"/>
          <w:lang w:val="ru-RU"/>
        </w:rPr>
      </w:pPr>
      <w:r w:rsidRPr="009F53E9">
        <w:rPr>
          <w:rFonts w:ascii="Arial" w:hAnsi="Arial" w:cs="Arial"/>
          <w:b/>
          <w:lang w:val="sr-Cyrl-CS"/>
        </w:rPr>
        <w:t>7</w:t>
      </w:r>
      <w:r w:rsidRPr="009F53E9">
        <w:rPr>
          <w:rFonts w:ascii="Arial" w:hAnsi="Arial" w:cs="Arial"/>
          <w:b/>
        </w:rPr>
        <w:t>.1.3.</w:t>
      </w:r>
      <w:r w:rsidRPr="009F53E9">
        <w:rPr>
          <w:rFonts w:ascii="Arial" w:hAnsi="Arial" w:cs="Arial"/>
          <w:b/>
          <w:lang w:val="ru-RU"/>
        </w:rPr>
        <w:t>Услови</w:t>
      </w:r>
      <w:r w:rsidRPr="009F53E9">
        <w:rPr>
          <w:rFonts w:ascii="Arial" w:hAnsi="Arial" w:cs="Arial"/>
          <w:b/>
          <w:spacing w:val="-8"/>
          <w:lang w:val="ru-RU"/>
        </w:rPr>
        <w:t xml:space="preserve"> </w:t>
      </w:r>
      <w:r w:rsidRPr="009F53E9">
        <w:rPr>
          <w:rFonts w:ascii="Arial" w:hAnsi="Arial" w:cs="Arial"/>
          <w:b/>
          <w:lang w:val="ru-RU"/>
        </w:rPr>
        <w:t>кредитирања</w:t>
      </w:r>
    </w:p>
    <w:p w:rsidR="00FF6E5B" w:rsidRPr="009F53E9" w:rsidRDefault="00FF6E5B" w:rsidP="00FF6E5B">
      <w:pPr>
        <w:spacing w:before="158" w:line="276" w:lineRule="auto"/>
        <w:ind w:right="115" w:firstLine="720"/>
        <w:jc w:val="both"/>
        <w:rPr>
          <w:rFonts w:ascii="Arial" w:hAnsi="Arial" w:cs="Arial"/>
        </w:rPr>
      </w:pPr>
      <w:r w:rsidRPr="009F53E9">
        <w:rPr>
          <w:rFonts w:ascii="Arial" w:hAnsi="Arial" w:cs="Arial"/>
          <w:lang w:val="ru-RU"/>
        </w:rPr>
        <w:t>Станови се купују углавном за готовину, а кредитирање је релативно неповољно.</w:t>
      </w:r>
      <w:r w:rsidRPr="009F53E9">
        <w:rPr>
          <w:rFonts w:ascii="Arial" w:hAnsi="Arial" w:cs="Arial"/>
          <w:spacing w:val="21"/>
          <w:lang w:val="ru-RU"/>
        </w:rPr>
        <w:t xml:space="preserve"> </w:t>
      </w:r>
      <w:r w:rsidRPr="009F53E9">
        <w:rPr>
          <w:rFonts w:ascii="Arial" w:hAnsi="Arial" w:cs="Arial"/>
          <w:lang w:val="ru-RU"/>
        </w:rPr>
        <w:t>Последица тога је смањење ризика банака да поврате новац, па самим тим</w:t>
      </w:r>
      <w:r w:rsidRPr="009F53E9">
        <w:rPr>
          <w:rFonts w:ascii="Arial" w:hAnsi="Arial" w:cs="Arial"/>
          <w:spacing w:val="33"/>
          <w:lang w:val="ru-RU"/>
        </w:rPr>
        <w:t xml:space="preserve"> </w:t>
      </w:r>
      <w:r w:rsidRPr="009F53E9">
        <w:rPr>
          <w:rFonts w:ascii="Arial" w:hAnsi="Arial" w:cs="Arial"/>
          <w:lang w:val="ru-RU"/>
        </w:rPr>
        <w:t>и пад</w:t>
      </w:r>
      <w:r w:rsidRPr="009F53E9">
        <w:rPr>
          <w:rFonts w:ascii="Arial" w:hAnsi="Arial" w:cs="Arial"/>
          <w:spacing w:val="33"/>
          <w:lang w:val="ru-RU"/>
        </w:rPr>
        <w:t xml:space="preserve"> </w:t>
      </w:r>
      <w:r w:rsidRPr="009F53E9">
        <w:rPr>
          <w:rFonts w:ascii="Arial" w:hAnsi="Arial" w:cs="Arial"/>
          <w:lang w:val="ru-RU"/>
        </w:rPr>
        <w:t>каматне</w:t>
      </w:r>
      <w:r w:rsidRPr="009F53E9">
        <w:rPr>
          <w:rFonts w:ascii="Arial" w:hAnsi="Arial" w:cs="Arial"/>
          <w:spacing w:val="34"/>
          <w:lang w:val="ru-RU"/>
        </w:rPr>
        <w:t xml:space="preserve"> </w:t>
      </w:r>
      <w:r w:rsidRPr="009F53E9">
        <w:rPr>
          <w:rFonts w:ascii="Arial" w:hAnsi="Arial" w:cs="Arial"/>
          <w:lang w:val="ru-RU"/>
        </w:rPr>
        <w:t>стопе</w:t>
      </w:r>
      <w:r w:rsidRPr="009F53E9">
        <w:rPr>
          <w:rFonts w:ascii="Arial" w:hAnsi="Arial" w:cs="Arial"/>
          <w:spacing w:val="34"/>
          <w:lang w:val="ru-RU"/>
        </w:rPr>
        <w:t xml:space="preserve"> </w:t>
      </w:r>
      <w:r w:rsidRPr="009F53E9">
        <w:rPr>
          <w:rFonts w:ascii="Arial" w:hAnsi="Arial" w:cs="Arial"/>
          <w:lang w:val="ru-RU"/>
        </w:rPr>
        <w:t>за</w:t>
      </w:r>
      <w:r w:rsidRPr="009F53E9">
        <w:rPr>
          <w:rFonts w:ascii="Arial" w:hAnsi="Arial" w:cs="Arial"/>
          <w:spacing w:val="31"/>
          <w:lang w:val="ru-RU"/>
        </w:rPr>
        <w:t xml:space="preserve"> </w:t>
      </w:r>
      <w:r w:rsidRPr="009F53E9">
        <w:rPr>
          <w:rFonts w:ascii="Arial" w:hAnsi="Arial" w:cs="Arial"/>
          <w:lang w:val="ru-RU"/>
        </w:rPr>
        <w:t>стамбене</w:t>
      </w:r>
      <w:r w:rsidRPr="009F53E9">
        <w:rPr>
          <w:rFonts w:ascii="Arial" w:hAnsi="Arial" w:cs="Arial"/>
          <w:spacing w:val="34"/>
          <w:lang w:val="ru-RU"/>
        </w:rPr>
        <w:t xml:space="preserve"> </w:t>
      </w:r>
      <w:r w:rsidRPr="009F53E9">
        <w:rPr>
          <w:rFonts w:ascii="Arial" w:hAnsi="Arial" w:cs="Arial"/>
          <w:lang w:val="ru-RU"/>
        </w:rPr>
        <w:t>кредите</w:t>
      </w:r>
      <w:r w:rsidRPr="009F53E9">
        <w:rPr>
          <w:rFonts w:ascii="Arial" w:hAnsi="Arial" w:cs="Arial"/>
          <w:spacing w:val="34"/>
          <w:lang w:val="ru-RU"/>
        </w:rPr>
        <w:t xml:space="preserve"> </w:t>
      </w:r>
      <w:r w:rsidRPr="009F53E9">
        <w:rPr>
          <w:rFonts w:ascii="Arial" w:hAnsi="Arial" w:cs="Arial"/>
          <w:lang w:val="ru-RU"/>
        </w:rPr>
        <w:t>на</w:t>
      </w:r>
      <w:r w:rsidRPr="009F53E9">
        <w:rPr>
          <w:rFonts w:ascii="Arial" w:hAnsi="Arial" w:cs="Arial"/>
          <w:spacing w:val="33"/>
          <w:lang w:val="ru-RU"/>
        </w:rPr>
        <w:t xml:space="preserve"> </w:t>
      </w:r>
      <w:r w:rsidRPr="009F53E9">
        <w:rPr>
          <w:rFonts w:ascii="Arial" w:hAnsi="Arial" w:cs="Arial"/>
          <w:lang w:val="ru-RU"/>
        </w:rPr>
        <w:t>5-6%</w:t>
      </w:r>
      <w:r w:rsidRPr="009F53E9">
        <w:rPr>
          <w:rFonts w:ascii="Arial" w:hAnsi="Arial" w:cs="Arial"/>
          <w:spacing w:val="34"/>
          <w:lang w:val="ru-RU"/>
        </w:rPr>
        <w:t xml:space="preserve"> </w:t>
      </w:r>
      <w:r w:rsidRPr="009F53E9">
        <w:rPr>
          <w:rFonts w:ascii="Arial" w:hAnsi="Arial" w:cs="Arial"/>
          <w:lang w:val="ru-RU"/>
        </w:rPr>
        <w:t>годишње,</w:t>
      </w:r>
      <w:r w:rsidRPr="009F53E9">
        <w:rPr>
          <w:rFonts w:ascii="Arial" w:hAnsi="Arial" w:cs="Arial"/>
          <w:spacing w:val="31"/>
          <w:lang w:val="ru-RU"/>
        </w:rPr>
        <w:t xml:space="preserve"> </w:t>
      </w:r>
      <w:r w:rsidRPr="009F53E9">
        <w:rPr>
          <w:rFonts w:ascii="Arial" w:hAnsi="Arial" w:cs="Arial"/>
          <w:lang w:val="ru-RU"/>
        </w:rPr>
        <w:t>уз</w:t>
      </w:r>
      <w:r w:rsidRPr="009F53E9">
        <w:rPr>
          <w:rFonts w:ascii="Arial" w:hAnsi="Arial" w:cs="Arial"/>
          <w:spacing w:val="31"/>
          <w:lang w:val="ru-RU"/>
        </w:rPr>
        <w:t xml:space="preserve"> </w:t>
      </w:r>
      <w:r w:rsidRPr="009F53E9">
        <w:rPr>
          <w:rFonts w:ascii="Arial" w:hAnsi="Arial" w:cs="Arial"/>
          <w:lang w:val="ru-RU"/>
        </w:rPr>
        <w:t>услов</w:t>
      </w:r>
      <w:r w:rsidRPr="009F53E9">
        <w:rPr>
          <w:rFonts w:ascii="Arial" w:hAnsi="Arial" w:cs="Arial"/>
          <w:spacing w:val="31"/>
          <w:lang w:val="ru-RU"/>
        </w:rPr>
        <w:t xml:space="preserve"> </w:t>
      </w:r>
      <w:r w:rsidRPr="009F53E9">
        <w:rPr>
          <w:rFonts w:ascii="Arial" w:hAnsi="Arial" w:cs="Arial"/>
          <w:lang w:val="ru-RU"/>
        </w:rPr>
        <w:t>да</w:t>
      </w:r>
      <w:r w:rsidRPr="009F53E9">
        <w:rPr>
          <w:rFonts w:ascii="Arial" w:hAnsi="Arial" w:cs="Arial"/>
          <w:spacing w:val="33"/>
          <w:lang w:val="ru-RU"/>
        </w:rPr>
        <w:t xml:space="preserve"> </w:t>
      </w:r>
      <w:r w:rsidRPr="009F53E9">
        <w:rPr>
          <w:rFonts w:ascii="Arial" w:hAnsi="Arial" w:cs="Arial"/>
          <w:lang w:val="ru-RU"/>
        </w:rPr>
        <w:t>се</w:t>
      </w:r>
      <w:r w:rsidRPr="009F53E9">
        <w:rPr>
          <w:rFonts w:ascii="Arial" w:hAnsi="Arial" w:cs="Arial"/>
          <w:spacing w:val="34"/>
          <w:lang w:val="ru-RU"/>
        </w:rPr>
        <w:t xml:space="preserve"> </w:t>
      </w:r>
      <w:r w:rsidRPr="009F53E9">
        <w:rPr>
          <w:rFonts w:ascii="Arial" w:hAnsi="Arial" w:cs="Arial"/>
          <w:lang w:val="ru-RU"/>
        </w:rPr>
        <w:t xml:space="preserve">на некретнину стави хипотека. </w:t>
      </w:r>
    </w:p>
    <w:p w:rsidR="00FF6E5B" w:rsidRPr="009F53E9" w:rsidRDefault="00FF6E5B" w:rsidP="00FF6E5B">
      <w:pPr>
        <w:spacing w:before="158" w:line="276" w:lineRule="auto"/>
        <w:ind w:right="115" w:firstLine="720"/>
        <w:jc w:val="both"/>
        <w:rPr>
          <w:rFonts w:ascii="Arial" w:hAnsi="Arial" w:cs="Arial"/>
          <w:lang w:val="ru-RU"/>
        </w:rPr>
      </w:pPr>
      <w:r w:rsidRPr="009F53E9">
        <w:rPr>
          <w:rFonts w:ascii="Arial" w:hAnsi="Arial" w:cs="Arial"/>
          <w:lang w:val="ru-RU"/>
        </w:rPr>
        <w:t>По Закону о хипотеци могуће је применити вансудско извршење, чиме је овај инструмент постао веома ефикасан</w:t>
      </w:r>
      <w:r w:rsidRPr="009F53E9">
        <w:rPr>
          <w:rFonts w:ascii="Arial" w:hAnsi="Arial" w:cs="Arial"/>
          <w:spacing w:val="17"/>
          <w:lang w:val="ru-RU"/>
        </w:rPr>
        <w:t xml:space="preserve"> </w:t>
      </w:r>
      <w:r w:rsidRPr="009F53E9">
        <w:rPr>
          <w:rFonts w:ascii="Arial" w:hAnsi="Arial" w:cs="Arial"/>
          <w:lang w:val="ru-RU"/>
        </w:rPr>
        <w:t>за повериоца, а тиме је индиректно смањена и каматна стопа. Овако осигурани</w:t>
      </w:r>
      <w:r w:rsidRPr="009F53E9">
        <w:rPr>
          <w:rFonts w:ascii="Arial" w:hAnsi="Arial" w:cs="Arial"/>
          <w:spacing w:val="29"/>
          <w:lang w:val="ru-RU"/>
        </w:rPr>
        <w:t xml:space="preserve"> </w:t>
      </w:r>
      <w:r w:rsidRPr="009F53E9">
        <w:rPr>
          <w:rFonts w:ascii="Arial" w:hAnsi="Arial" w:cs="Arial"/>
          <w:lang w:val="ru-RU"/>
        </w:rPr>
        <w:t>кредити, па и уз субвенције за кредитни депозит за куповину првог стана и даље</w:t>
      </w:r>
      <w:r w:rsidRPr="009F53E9">
        <w:rPr>
          <w:rFonts w:ascii="Arial" w:hAnsi="Arial" w:cs="Arial"/>
          <w:spacing w:val="6"/>
          <w:lang w:val="ru-RU"/>
        </w:rPr>
        <w:t xml:space="preserve"> </w:t>
      </w:r>
      <w:r w:rsidRPr="009F53E9">
        <w:rPr>
          <w:rFonts w:ascii="Arial" w:hAnsi="Arial" w:cs="Arial"/>
          <w:lang w:val="ru-RU"/>
        </w:rPr>
        <w:t>нису пријемчиви већини становништва, већ само онима са примањима знатно</w:t>
      </w:r>
      <w:r w:rsidRPr="009F53E9">
        <w:rPr>
          <w:rFonts w:ascii="Arial" w:hAnsi="Arial" w:cs="Arial"/>
          <w:spacing w:val="40"/>
          <w:lang w:val="ru-RU"/>
        </w:rPr>
        <w:t xml:space="preserve"> </w:t>
      </w:r>
      <w:r w:rsidRPr="009F53E9">
        <w:rPr>
          <w:rFonts w:ascii="Arial" w:hAnsi="Arial" w:cs="Arial"/>
          <w:lang w:val="ru-RU"/>
        </w:rPr>
        <w:t>изнад просечних.</w:t>
      </w:r>
    </w:p>
    <w:p w:rsidR="00FF6E5B" w:rsidRPr="00B646AC" w:rsidRDefault="00FF6E5B" w:rsidP="00FF6E5B">
      <w:pPr>
        <w:tabs>
          <w:tab w:val="left" w:pos="1844"/>
        </w:tabs>
        <w:spacing w:line="100" w:lineRule="atLeast"/>
        <w:jc w:val="both"/>
        <w:rPr>
          <w:sz w:val="29"/>
        </w:rPr>
      </w:pPr>
    </w:p>
    <w:p w:rsidR="00FF6E5B" w:rsidRPr="009F53E9" w:rsidRDefault="009F53E9" w:rsidP="009F53E9">
      <w:pPr>
        <w:tabs>
          <w:tab w:val="left" w:pos="709"/>
        </w:tabs>
        <w:spacing w:line="100" w:lineRule="atLeast"/>
        <w:jc w:val="both"/>
        <w:rPr>
          <w:rFonts w:ascii="Arial" w:hAnsi="Arial" w:cs="Arial"/>
          <w:b/>
          <w:lang w:val="ru-RU"/>
        </w:rPr>
      </w:pPr>
      <w:r>
        <w:rPr>
          <w:rFonts w:ascii="Arial" w:hAnsi="Arial" w:cs="Arial"/>
          <w:lang w:val="sr-Cyrl-CS"/>
        </w:rPr>
        <w:tab/>
      </w:r>
      <w:r w:rsidR="00FF6E5B" w:rsidRPr="009F53E9">
        <w:rPr>
          <w:rFonts w:ascii="Arial" w:hAnsi="Arial" w:cs="Arial"/>
          <w:b/>
          <w:lang w:val="sr-Cyrl-CS"/>
        </w:rPr>
        <w:t>7</w:t>
      </w:r>
      <w:r w:rsidR="00FF6E5B" w:rsidRPr="009F53E9">
        <w:rPr>
          <w:rFonts w:ascii="Arial" w:hAnsi="Arial" w:cs="Arial"/>
          <w:b/>
        </w:rPr>
        <w:t>.2.</w:t>
      </w:r>
      <w:r w:rsidR="00FF6E5B" w:rsidRPr="009F53E9">
        <w:rPr>
          <w:rFonts w:ascii="Arial" w:hAnsi="Arial" w:cs="Arial"/>
          <w:b/>
          <w:lang w:val="ru-RU"/>
        </w:rPr>
        <w:t>Закуп</w:t>
      </w:r>
      <w:r w:rsidR="00FF6E5B" w:rsidRPr="009F53E9">
        <w:rPr>
          <w:rFonts w:ascii="Arial" w:hAnsi="Arial" w:cs="Arial"/>
          <w:b/>
          <w:spacing w:val="-2"/>
          <w:lang w:val="ru-RU"/>
        </w:rPr>
        <w:t xml:space="preserve"> </w:t>
      </w:r>
      <w:r w:rsidR="00FF6E5B" w:rsidRPr="009F53E9">
        <w:rPr>
          <w:rFonts w:ascii="Arial" w:hAnsi="Arial" w:cs="Arial"/>
          <w:b/>
          <w:lang w:val="ru-RU"/>
        </w:rPr>
        <w:t>станова</w:t>
      </w:r>
    </w:p>
    <w:p w:rsidR="009F53E9" w:rsidRDefault="009F53E9" w:rsidP="00FF6E5B">
      <w:pPr>
        <w:spacing w:before="126" w:line="273" w:lineRule="atLeast"/>
        <w:ind w:right="114" w:firstLine="720"/>
        <w:jc w:val="both"/>
        <w:rPr>
          <w:rFonts w:ascii="Arial" w:hAnsi="Arial" w:cs="Arial"/>
          <w:lang w:val="ru-RU"/>
        </w:rPr>
      </w:pPr>
      <w:r>
        <w:rPr>
          <w:rFonts w:ascii="Arial" w:hAnsi="Arial" w:cs="Arial"/>
          <w:lang w:val="ru-RU"/>
        </w:rPr>
        <w:t>Потражња је за мањим и средњим становима. Просечна цена закупнине</w:t>
      </w:r>
      <w:r w:rsidR="00B646AC">
        <w:rPr>
          <w:rFonts w:ascii="Arial" w:hAnsi="Arial" w:cs="Arial"/>
          <w:lang w:val="ru-RU"/>
        </w:rPr>
        <w:t xml:space="preserve"> на месечном нивоу износи од 100 до 15</w:t>
      </w:r>
      <w:r>
        <w:rPr>
          <w:rFonts w:ascii="Arial" w:hAnsi="Arial" w:cs="Arial"/>
          <w:lang w:val="ru-RU"/>
        </w:rPr>
        <w:t xml:space="preserve">0 евра. </w:t>
      </w:r>
    </w:p>
    <w:p w:rsidR="00FF6E5B" w:rsidRPr="00272D6D" w:rsidRDefault="00FF6E5B" w:rsidP="00FF6E5B">
      <w:pPr>
        <w:spacing w:before="126" w:line="273" w:lineRule="atLeast"/>
        <w:ind w:right="114" w:firstLine="720"/>
        <w:jc w:val="both"/>
        <w:rPr>
          <w:sz w:val="22"/>
          <w:lang w:val="ru-RU"/>
        </w:rPr>
      </w:pPr>
      <w:r w:rsidRPr="009F53E9">
        <w:rPr>
          <w:rFonts w:ascii="Arial" w:hAnsi="Arial" w:cs="Arial"/>
          <w:lang w:val="ru-RU"/>
        </w:rPr>
        <w:t>Појам закупа као област није уређена. После масовне приватизације</w:t>
      </w:r>
      <w:r w:rsidRPr="009F53E9">
        <w:rPr>
          <w:rFonts w:ascii="Arial" w:hAnsi="Arial" w:cs="Arial"/>
          <w:spacing w:val="43"/>
          <w:lang w:val="ru-RU"/>
        </w:rPr>
        <w:t xml:space="preserve"> </w:t>
      </w:r>
      <w:r w:rsidRPr="009F53E9">
        <w:rPr>
          <w:rFonts w:ascii="Arial" w:hAnsi="Arial" w:cs="Arial"/>
          <w:lang w:val="ru-RU"/>
        </w:rPr>
        <w:t>друштвеног стамбеног фонда током прве половине 1990-их, у Србији је решавање</w:t>
      </w:r>
      <w:r w:rsidRPr="009F53E9">
        <w:rPr>
          <w:rFonts w:ascii="Arial" w:hAnsi="Arial" w:cs="Arial"/>
          <w:spacing w:val="39"/>
          <w:lang w:val="ru-RU"/>
        </w:rPr>
        <w:t xml:space="preserve"> </w:t>
      </w:r>
      <w:r w:rsidRPr="009F53E9">
        <w:rPr>
          <w:rFonts w:ascii="Arial" w:hAnsi="Arial" w:cs="Arial"/>
          <w:lang w:val="ru-RU"/>
        </w:rPr>
        <w:t>стамбених потреба потпуно препуштено тржишту, а као пожељни вид становања у</w:t>
      </w:r>
      <w:r w:rsidRPr="009F53E9">
        <w:rPr>
          <w:rFonts w:ascii="Arial" w:hAnsi="Arial" w:cs="Arial"/>
          <w:spacing w:val="23"/>
          <w:lang w:val="ru-RU"/>
        </w:rPr>
        <w:t xml:space="preserve"> </w:t>
      </w:r>
      <w:r w:rsidRPr="009F53E9">
        <w:rPr>
          <w:rFonts w:ascii="Arial" w:hAnsi="Arial" w:cs="Arial"/>
          <w:lang w:val="ru-RU"/>
        </w:rPr>
        <w:t>новом друштвено-економском систему, сматра се искључиво становање у сопственом</w:t>
      </w:r>
      <w:r w:rsidRPr="009F53E9">
        <w:rPr>
          <w:rFonts w:ascii="Arial" w:hAnsi="Arial" w:cs="Arial"/>
          <w:spacing w:val="23"/>
          <w:lang w:val="ru-RU"/>
        </w:rPr>
        <w:t xml:space="preserve"> </w:t>
      </w:r>
      <w:r w:rsidRPr="009F53E9">
        <w:rPr>
          <w:rFonts w:ascii="Arial" w:hAnsi="Arial" w:cs="Arial"/>
          <w:lang w:val="ru-RU"/>
        </w:rPr>
        <w:t>стану. Истовремено, куповина стана на тржишту је недоступна највећем делу</w:t>
      </w:r>
      <w:r w:rsidRPr="009F53E9">
        <w:rPr>
          <w:rFonts w:ascii="Arial" w:hAnsi="Arial" w:cs="Arial"/>
          <w:spacing w:val="2"/>
          <w:lang w:val="ru-RU"/>
        </w:rPr>
        <w:t xml:space="preserve"> </w:t>
      </w:r>
      <w:r w:rsidRPr="009F53E9">
        <w:rPr>
          <w:rFonts w:ascii="Arial" w:hAnsi="Arial" w:cs="Arial"/>
          <w:lang w:val="ru-RU"/>
        </w:rPr>
        <w:t xml:space="preserve">стамбено угроженог становништва, па је </w:t>
      </w:r>
      <w:r w:rsidR="00B74653">
        <w:rPr>
          <w:rFonts w:ascii="Arial" w:hAnsi="Arial" w:cs="Arial"/>
          <w:lang w:val="ru-RU"/>
        </w:rPr>
        <w:t>одређени</w:t>
      </w:r>
      <w:r w:rsidRPr="009F53E9">
        <w:rPr>
          <w:rFonts w:ascii="Arial" w:hAnsi="Arial" w:cs="Arial"/>
          <w:lang w:val="ru-RU"/>
        </w:rPr>
        <w:t xml:space="preserve"> број тих домаћинстава принуђен да</w:t>
      </w:r>
      <w:r w:rsidRPr="009F53E9">
        <w:rPr>
          <w:rFonts w:ascii="Arial" w:hAnsi="Arial" w:cs="Arial"/>
          <w:spacing w:val="11"/>
          <w:lang w:val="ru-RU"/>
        </w:rPr>
        <w:t xml:space="preserve"> </w:t>
      </w:r>
      <w:r w:rsidRPr="009F53E9">
        <w:rPr>
          <w:rFonts w:ascii="Arial" w:hAnsi="Arial" w:cs="Arial"/>
          <w:lang w:val="ru-RU"/>
        </w:rPr>
        <w:t>стан изнајмљује на тржишту. Иако актуелна политика последње деценије</w:t>
      </w:r>
      <w:r w:rsidRPr="009F53E9">
        <w:rPr>
          <w:rFonts w:ascii="Arial" w:hAnsi="Arial" w:cs="Arial"/>
          <w:spacing w:val="38"/>
          <w:lang w:val="ru-RU"/>
        </w:rPr>
        <w:t xml:space="preserve"> </w:t>
      </w:r>
      <w:r w:rsidRPr="009F53E9">
        <w:rPr>
          <w:rFonts w:ascii="Arial" w:hAnsi="Arial" w:cs="Arial"/>
          <w:lang w:val="ru-RU"/>
        </w:rPr>
        <w:t>подстиче власништво значајним државним субвенцијама на стамбеном тржишту, а</w:t>
      </w:r>
      <w:r w:rsidRPr="009F53E9">
        <w:rPr>
          <w:rFonts w:ascii="Arial" w:hAnsi="Arial" w:cs="Arial"/>
        </w:rPr>
        <w:t xml:space="preserve"> </w:t>
      </w:r>
      <w:r w:rsidRPr="009F53E9">
        <w:rPr>
          <w:rFonts w:ascii="Arial" w:hAnsi="Arial" w:cs="Arial"/>
          <w:lang w:val="ru-RU"/>
        </w:rPr>
        <w:t>јавно мњење</w:t>
      </w:r>
      <w:r w:rsidRPr="009F53E9">
        <w:rPr>
          <w:rFonts w:ascii="Arial" w:hAnsi="Arial" w:cs="Arial"/>
          <w:spacing w:val="36"/>
          <w:lang w:val="ru-RU"/>
        </w:rPr>
        <w:t xml:space="preserve"> </w:t>
      </w:r>
      <w:r w:rsidRPr="009F53E9">
        <w:rPr>
          <w:rFonts w:ascii="Arial" w:hAnsi="Arial" w:cs="Arial"/>
          <w:lang w:val="ru-RU"/>
        </w:rPr>
        <w:t>фаворизује</w:t>
      </w:r>
      <w:r w:rsidRPr="009F53E9">
        <w:rPr>
          <w:rFonts w:ascii="Arial" w:hAnsi="Arial" w:cs="Arial"/>
          <w:spacing w:val="36"/>
          <w:lang w:val="ru-RU"/>
        </w:rPr>
        <w:t xml:space="preserve"> </w:t>
      </w:r>
      <w:r w:rsidRPr="009F53E9">
        <w:rPr>
          <w:rFonts w:ascii="Arial" w:hAnsi="Arial" w:cs="Arial"/>
          <w:lang w:val="ru-RU"/>
        </w:rPr>
        <w:t>поседовање</w:t>
      </w:r>
      <w:r w:rsidRPr="009F53E9">
        <w:rPr>
          <w:rFonts w:ascii="Arial" w:hAnsi="Arial" w:cs="Arial"/>
          <w:spacing w:val="36"/>
          <w:lang w:val="ru-RU"/>
        </w:rPr>
        <w:t xml:space="preserve"> </w:t>
      </w:r>
      <w:r w:rsidRPr="009F53E9">
        <w:rPr>
          <w:rFonts w:ascii="Arial" w:hAnsi="Arial" w:cs="Arial"/>
          <w:lang w:val="ru-RU"/>
        </w:rPr>
        <w:lastRenderedPageBreak/>
        <w:t>стана</w:t>
      </w:r>
      <w:r w:rsidRPr="009F53E9">
        <w:rPr>
          <w:rFonts w:ascii="Arial" w:hAnsi="Arial" w:cs="Arial"/>
          <w:spacing w:val="34"/>
          <w:lang w:val="ru-RU"/>
        </w:rPr>
        <w:t xml:space="preserve"> </w:t>
      </w:r>
      <w:r w:rsidRPr="009F53E9">
        <w:rPr>
          <w:rFonts w:ascii="Arial" w:hAnsi="Arial" w:cs="Arial"/>
          <w:lang w:val="ru-RU"/>
        </w:rPr>
        <w:t>у</w:t>
      </w:r>
      <w:r w:rsidRPr="009F53E9">
        <w:rPr>
          <w:rFonts w:ascii="Arial" w:hAnsi="Arial" w:cs="Arial"/>
          <w:spacing w:val="36"/>
          <w:lang w:val="ru-RU"/>
        </w:rPr>
        <w:t xml:space="preserve"> </w:t>
      </w:r>
      <w:r w:rsidRPr="009F53E9">
        <w:rPr>
          <w:rFonts w:ascii="Arial" w:hAnsi="Arial" w:cs="Arial"/>
          <w:lang w:val="ru-RU"/>
        </w:rPr>
        <w:t>коме</w:t>
      </w:r>
      <w:r w:rsidRPr="009F53E9">
        <w:rPr>
          <w:rFonts w:ascii="Arial" w:hAnsi="Arial" w:cs="Arial"/>
          <w:spacing w:val="35"/>
          <w:lang w:val="ru-RU"/>
        </w:rPr>
        <w:t xml:space="preserve"> </w:t>
      </w:r>
      <w:r w:rsidRPr="009F53E9">
        <w:rPr>
          <w:rFonts w:ascii="Arial" w:hAnsi="Arial" w:cs="Arial"/>
          <w:lang w:val="ru-RU"/>
        </w:rPr>
        <w:t>се</w:t>
      </w:r>
      <w:r w:rsidRPr="009F53E9">
        <w:rPr>
          <w:rFonts w:ascii="Arial" w:hAnsi="Arial" w:cs="Arial"/>
          <w:spacing w:val="36"/>
          <w:lang w:val="ru-RU"/>
        </w:rPr>
        <w:t xml:space="preserve"> </w:t>
      </w:r>
      <w:r w:rsidRPr="009F53E9">
        <w:rPr>
          <w:rFonts w:ascii="Arial" w:hAnsi="Arial" w:cs="Arial"/>
          <w:lang w:val="ru-RU"/>
        </w:rPr>
        <w:t>живи,</w:t>
      </w:r>
      <w:r w:rsidRPr="009F53E9">
        <w:rPr>
          <w:rFonts w:ascii="Arial" w:hAnsi="Arial" w:cs="Arial"/>
          <w:spacing w:val="22"/>
          <w:lang w:val="ru-RU"/>
        </w:rPr>
        <w:t xml:space="preserve"> </w:t>
      </w:r>
      <w:r w:rsidR="00B74653">
        <w:rPr>
          <w:rFonts w:ascii="Arial" w:hAnsi="Arial" w:cs="Arial"/>
          <w:lang w:val="ru-RU"/>
        </w:rPr>
        <w:t>поједини</w:t>
      </w:r>
      <w:r w:rsidRPr="009F53E9">
        <w:rPr>
          <w:rFonts w:ascii="Arial" w:hAnsi="Arial" w:cs="Arial"/>
          <w:spacing w:val="37"/>
          <w:lang w:val="ru-RU"/>
        </w:rPr>
        <w:t xml:space="preserve"> </w:t>
      </w:r>
      <w:r w:rsidRPr="009F53E9">
        <w:rPr>
          <w:rFonts w:ascii="Arial" w:hAnsi="Arial" w:cs="Arial"/>
          <w:lang w:val="ru-RU"/>
        </w:rPr>
        <w:t>грађани,</w:t>
      </w:r>
      <w:r w:rsidRPr="009F53E9">
        <w:rPr>
          <w:rFonts w:ascii="Arial" w:hAnsi="Arial" w:cs="Arial"/>
          <w:spacing w:val="36"/>
          <w:lang w:val="ru-RU"/>
        </w:rPr>
        <w:t xml:space="preserve"> </w:t>
      </w:r>
      <w:r w:rsidRPr="009F53E9">
        <w:rPr>
          <w:rFonts w:ascii="Arial" w:hAnsi="Arial" w:cs="Arial"/>
          <w:lang w:val="ru-RU"/>
        </w:rPr>
        <w:t>па</w:t>
      </w:r>
      <w:r w:rsidRPr="009F53E9">
        <w:rPr>
          <w:rFonts w:ascii="Arial" w:hAnsi="Arial" w:cs="Arial"/>
          <w:spacing w:val="35"/>
          <w:lang w:val="ru-RU"/>
        </w:rPr>
        <w:t xml:space="preserve"> </w:t>
      </w:r>
      <w:r w:rsidRPr="009F53E9">
        <w:rPr>
          <w:rFonts w:ascii="Arial" w:hAnsi="Arial" w:cs="Arial"/>
          <w:lang w:val="ru-RU"/>
        </w:rPr>
        <w:t>и</w:t>
      </w:r>
      <w:r w:rsidRPr="009F53E9">
        <w:rPr>
          <w:rFonts w:ascii="Arial" w:hAnsi="Arial" w:cs="Arial"/>
          <w:spacing w:val="36"/>
          <w:lang w:val="ru-RU"/>
        </w:rPr>
        <w:t xml:space="preserve"> </w:t>
      </w:r>
      <w:r w:rsidRPr="009F53E9">
        <w:rPr>
          <w:rFonts w:ascii="Arial" w:hAnsi="Arial" w:cs="Arial"/>
          <w:lang w:val="ru-RU"/>
        </w:rPr>
        <w:t>они</w:t>
      </w:r>
      <w:r w:rsidRPr="009F53E9">
        <w:rPr>
          <w:rFonts w:ascii="Arial" w:hAnsi="Arial" w:cs="Arial"/>
          <w:spacing w:val="34"/>
          <w:lang w:val="ru-RU"/>
        </w:rPr>
        <w:t xml:space="preserve"> </w:t>
      </w:r>
      <w:r w:rsidRPr="009F53E9">
        <w:rPr>
          <w:rFonts w:ascii="Arial" w:hAnsi="Arial" w:cs="Arial"/>
          <w:spacing w:val="-3"/>
          <w:lang w:val="ru-RU"/>
        </w:rPr>
        <w:t xml:space="preserve">са </w:t>
      </w:r>
      <w:r w:rsidRPr="009F53E9">
        <w:rPr>
          <w:rFonts w:ascii="Arial" w:hAnsi="Arial" w:cs="Arial"/>
          <w:lang w:val="ru-RU"/>
        </w:rPr>
        <w:t>просечним примањима, увиђају да вероватно никада неће бити у могућности да</w:t>
      </w:r>
      <w:r w:rsidRPr="009F53E9">
        <w:rPr>
          <w:rFonts w:ascii="Arial" w:hAnsi="Arial" w:cs="Arial"/>
          <w:spacing w:val="36"/>
          <w:lang w:val="ru-RU"/>
        </w:rPr>
        <w:t xml:space="preserve"> </w:t>
      </w:r>
      <w:r w:rsidRPr="009F53E9">
        <w:rPr>
          <w:rFonts w:ascii="Arial" w:hAnsi="Arial" w:cs="Arial"/>
          <w:lang w:val="ru-RU"/>
        </w:rPr>
        <w:t>купе стан, него да ће заувек остати закупци. Тако је наметнута нужност да се</w:t>
      </w:r>
      <w:r w:rsidRPr="009F53E9">
        <w:rPr>
          <w:rFonts w:ascii="Arial" w:hAnsi="Arial" w:cs="Arial"/>
          <w:spacing w:val="21"/>
          <w:lang w:val="ru-RU"/>
        </w:rPr>
        <w:t xml:space="preserve"> </w:t>
      </w:r>
      <w:r w:rsidRPr="009F53E9">
        <w:rPr>
          <w:rFonts w:ascii="Arial" w:hAnsi="Arial" w:cs="Arial"/>
          <w:lang w:val="ru-RU"/>
        </w:rPr>
        <w:t>област становања под закуп регулише и тако омогући пристојно и сигурно становање</w:t>
      </w:r>
      <w:r w:rsidRPr="009F53E9">
        <w:rPr>
          <w:rFonts w:ascii="Arial" w:hAnsi="Arial" w:cs="Arial"/>
          <w:spacing w:val="36"/>
          <w:lang w:val="ru-RU"/>
        </w:rPr>
        <w:t xml:space="preserve"> </w:t>
      </w:r>
      <w:r w:rsidRPr="009F53E9">
        <w:rPr>
          <w:rFonts w:ascii="Arial" w:hAnsi="Arial" w:cs="Arial"/>
          <w:lang w:val="ru-RU"/>
        </w:rPr>
        <w:t>и домаћинствима са најнижим</w:t>
      </w:r>
      <w:r w:rsidRPr="009F53E9">
        <w:rPr>
          <w:rFonts w:ascii="Arial" w:hAnsi="Arial" w:cs="Arial"/>
          <w:spacing w:val="-10"/>
          <w:lang w:val="ru-RU"/>
        </w:rPr>
        <w:t xml:space="preserve"> </w:t>
      </w:r>
      <w:r w:rsidRPr="009F53E9">
        <w:rPr>
          <w:rFonts w:ascii="Arial" w:hAnsi="Arial" w:cs="Arial"/>
          <w:lang w:val="ru-RU"/>
        </w:rPr>
        <w:t>примањима.</w:t>
      </w:r>
      <w:r w:rsidR="00B74653" w:rsidRPr="00272D6D">
        <w:rPr>
          <w:sz w:val="22"/>
          <w:lang w:val="ru-RU"/>
        </w:rPr>
        <w:t xml:space="preserve"> </w:t>
      </w:r>
    </w:p>
    <w:p w:rsidR="00FF6E5B" w:rsidRPr="00B74653" w:rsidRDefault="00FF6E5B" w:rsidP="00FF6E5B">
      <w:pPr>
        <w:spacing w:before="120" w:line="276" w:lineRule="auto"/>
        <w:ind w:right="114" w:firstLine="720"/>
        <w:jc w:val="both"/>
        <w:rPr>
          <w:rFonts w:ascii="Arial" w:hAnsi="Arial" w:cs="Arial"/>
          <w:lang w:val="sr-Cyrl-CS"/>
        </w:rPr>
      </w:pPr>
      <w:r w:rsidRPr="00B74653">
        <w:rPr>
          <w:rFonts w:ascii="Arial" w:hAnsi="Arial" w:cs="Arial"/>
          <w:lang w:val="ru-RU"/>
        </w:rPr>
        <w:t>У развијеним земљама станодавци и закупци увек закључују стандардни</w:t>
      </w:r>
      <w:r w:rsidRPr="00B74653">
        <w:rPr>
          <w:rFonts w:ascii="Arial" w:hAnsi="Arial" w:cs="Arial"/>
          <w:spacing w:val="44"/>
          <w:lang w:val="ru-RU"/>
        </w:rPr>
        <w:t xml:space="preserve"> </w:t>
      </w:r>
      <w:r w:rsidRPr="00B74653">
        <w:rPr>
          <w:rFonts w:ascii="Arial" w:hAnsi="Arial" w:cs="Arial"/>
          <w:lang w:val="ru-RU"/>
        </w:rPr>
        <w:t>писани уговор који испуњава правила, прописана законима о становању. Овај уговор</w:t>
      </w:r>
      <w:r w:rsidRPr="00B74653">
        <w:rPr>
          <w:rFonts w:ascii="Arial" w:hAnsi="Arial" w:cs="Arial"/>
          <w:spacing w:val="12"/>
          <w:lang w:val="ru-RU"/>
        </w:rPr>
        <w:t xml:space="preserve"> </w:t>
      </w:r>
      <w:r w:rsidRPr="00B74653">
        <w:rPr>
          <w:rFonts w:ascii="Arial" w:hAnsi="Arial" w:cs="Arial"/>
          <w:spacing w:val="-3"/>
          <w:lang w:val="ru-RU"/>
        </w:rPr>
        <w:t xml:space="preserve">се </w:t>
      </w:r>
      <w:r w:rsidRPr="00B74653">
        <w:rPr>
          <w:rFonts w:ascii="Arial" w:hAnsi="Arial" w:cs="Arial"/>
          <w:lang w:val="ru-RU"/>
        </w:rPr>
        <w:t>оверава код надлежних институција и њиме се заштићују обе стране, што им</w:t>
      </w:r>
      <w:r w:rsidRPr="00B74653">
        <w:rPr>
          <w:rFonts w:ascii="Arial" w:hAnsi="Arial" w:cs="Arial"/>
          <w:spacing w:val="26"/>
          <w:lang w:val="ru-RU"/>
        </w:rPr>
        <w:t xml:space="preserve"> </w:t>
      </w:r>
      <w:r w:rsidRPr="00B74653">
        <w:rPr>
          <w:rFonts w:ascii="Arial" w:hAnsi="Arial" w:cs="Arial"/>
          <w:lang w:val="ru-RU"/>
        </w:rPr>
        <w:t>даје право</w:t>
      </w:r>
      <w:r w:rsidRPr="00B74653">
        <w:rPr>
          <w:rFonts w:ascii="Arial" w:hAnsi="Arial" w:cs="Arial"/>
          <w:spacing w:val="26"/>
          <w:lang w:val="ru-RU"/>
        </w:rPr>
        <w:t xml:space="preserve"> </w:t>
      </w:r>
      <w:r w:rsidRPr="00B74653">
        <w:rPr>
          <w:rFonts w:ascii="Arial" w:hAnsi="Arial" w:cs="Arial"/>
          <w:lang w:val="ru-RU"/>
        </w:rPr>
        <w:t>да</w:t>
      </w:r>
      <w:r w:rsidRPr="00B74653">
        <w:rPr>
          <w:rFonts w:ascii="Arial" w:hAnsi="Arial" w:cs="Arial"/>
          <w:spacing w:val="25"/>
          <w:lang w:val="ru-RU"/>
        </w:rPr>
        <w:t xml:space="preserve"> </w:t>
      </w:r>
      <w:r w:rsidRPr="00B74653">
        <w:rPr>
          <w:rFonts w:ascii="Arial" w:hAnsi="Arial" w:cs="Arial"/>
          <w:lang w:val="ru-RU"/>
        </w:rPr>
        <w:t>траже</w:t>
      </w:r>
      <w:r w:rsidRPr="00B74653">
        <w:rPr>
          <w:rFonts w:ascii="Arial" w:hAnsi="Arial" w:cs="Arial"/>
          <w:spacing w:val="26"/>
          <w:lang w:val="ru-RU"/>
        </w:rPr>
        <w:t xml:space="preserve"> </w:t>
      </w:r>
      <w:r w:rsidRPr="00B74653">
        <w:rPr>
          <w:rFonts w:ascii="Arial" w:hAnsi="Arial" w:cs="Arial"/>
          <w:lang w:val="ru-RU"/>
        </w:rPr>
        <w:t>правну</w:t>
      </w:r>
      <w:r w:rsidRPr="00B74653">
        <w:rPr>
          <w:rFonts w:ascii="Arial" w:hAnsi="Arial" w:cs="Arial"/>
          <w:spacing w:val="26"/>
          <w:lang w:val="ru-RU"/>
        </w:rPr>
        <w:t xml:space="preserve"> </w:t>
      </w:r>
      <w:r w:rsidRPr="00B74653">
        <w:rPr>
          <w:rFonts w:ascii="Arial" w:hAnsi="Arial" w:cs="Arial"/>
          <w:lang w:val="ru-RU"/>
        </w:rPr>
        <w:t>заштиту</w:t>
      </w:r>
      <w:r w:rsidRPr="00B74653">
        <w:rPr>
          <w:rFonts w:ascii="Arial" w:hAnsi="Arial" w:cs="Arial"/>
          <w:spacing w:val="26"/>
          <w:lang w:val="ru-RU"/>
        </w:rPr>
        <w:t xml:space="preserve"> </w:t>
      </w:r>
      <w:r w:rsidRPr="00B74653">
        <w:rPr>
          <w:rFonts w:ascii="Arial" w:hAnsi="Arial" w:cs="Arial"/>
          <w:lang w:val="ru-RU"/>
        </w:rPr>
        <w:t>ако</w:t>
      </w:r>
      <w:r w:rsidRPr="00B74653">
        <w:rPr>
          <w:rFonts w:ascii="Arial" w:hAnsi="Arial" w:cs="Arial"/>
          <w:spacing w:val="27"/>
          <w:lang w:val="ru-RU"/>
        </w:rPr>
        <w:t xml:space="preserve"> </w:t>
      </w:r>
      <w:r w:rsidRPr="00B74653">
        <w:rPr>
          <w:rFonts w:ascii="Arial" w:hAnsi="Arial" w:cs="Arial"/>
          <w:lang w:val="ru-RU"/>
        </w:rPr>
        <w:t>друга</w:t>
      </w:r>
      <w:r w:rsidRPr="00B74653">
        <w:rPr>
          <w:rFonts w:ascii="Arial" w:hAnsi="Arial" w:cs="Arial"/>
          <w:spacing w:val="25"/>
          <w:lang w:val="ru-RU"/>
        </w:rPr>
        <w:t xml:space="preserve"> </w:t>
      </w:r>
      <w:r w:rsidRPr="00B74653">
        <w:rPr>
          <w:rFonts w:ascii="Arial" w:hAnsi="Arial" w:cs="Arial"/>
          <w:lang w:val="ru-RU"/>
        </w:rPr>
        <w:t>страна</w:t>
      </w:r>
      <w:r w:rsidRPr="00B74653">
        <w:rPr>
          <w:rFonts w:ascii="Arial" w:hAnsi="Arial" w:cs="Arial"/>
          <w:spacing w:val="23"/>
          <w:lang w:val="ru-RU"/>
        </w:rPr>
        <w:t xml:space="preserve"> </w:t>
      </w:r>
      <w:r w:rsidRPr="00B74653">
        <w:rPr>
          <w:rFonts w:ascii="Arial" w:hAnsi="Arial" w:cs="Arial"/>
          <w:lang w:val="ru-RU"/>
        </w:rPr>
        <w:t>не</w:t>
      </w:r>
      <w:r w:rsidRPr="00B74653">
        <w:rPr>
          <w:rFonts w:ascii="Arial" w:hAnsi="Arial" w:cs="Arial"/>
          <w:spacing w:val="25"/>
          <w:lang w:val="ru-RU"/>
        </w:rPr>
        <w:t xml:space="preserve"> </w:t>
      </w:r>
      <w:r w:rsidRPr="00B74653">
        <w:rPr>
          <w:rFonts w:ascii="Arial" w:hAnsi="Arial" w:cs="Arial"/>
          <w:lang w:val="ru-RU"/>
        </w:rPr>
        <w:t>поштује</w:t>
      </w:r>
      <w:r w:rsidRPr="00B74653">
        <w:rPr>
          <w:rFonts w:ascii="Arial" w:hAnsi="Arial" w:cs="Arial"/>
          <w:spacing w:val="27"/>
          <w:lang w:val="ru-RU"/>
        </w:rPr>
        <w:t xml:space="preserve"> </w:t>
      </w:r>
      <w:r w:rsidRPr="00B74653">
        <w:rPr>
          <w:rFonts w:ascii="Arial" w:hAnsi="Arial" w:cs="Arial"/>
          <w:lang w:val="ru-RU"/>
        </w:rPr>
        <w:t>уговор.</w:t>
      </w:r>
      <w:r w:rsidRPr="00B74653">
        <w:rPr>
          <w:rFonts w:ascii="Arial" w:hAnsi="Arial" w:cs="Arial"/>
          <w:spacing w:val="25"/>
          <w:lang w:val="ru-RU"/>
        </w:rPr>
        <w:t xml:space="preserve"> </w:t>
      </w:r>
      <w:r w:rsidRPr="00B74653">
        <w:rPr>
          <w:rFonts w:ascii="Arial" w:hAnsi="Arial" w:cs="Arial"/>
          <w:lang w:val="ru-RU"/>
        </w:rPr>
        <w:t>У</w:t>
      </w:r>
      <w:r w:rsidRPr="00B74653">
        <w:rPr>
          <w:rFonts w:ascii="Arial" w:hAnsi="Arial" w:cs="Arial"/>
          <w:spacing w:val="26"/>
          <w:lang w:val="ru-RU"/>
        </w:rPr>
        <w:t xml:space="preserve"> </w:t>
      </w:r>
      <w:r w:rsidRPr="00B74653">
        <w:rPr>
          <w:rFonts w:ascii="Arial" w:hAnsi="Arial" w:cs="Arial"/>
          <w:lang w:val="ru-RU"/>
        </w:rPr>
        <w:t>Србији</w:t>
      </w:r>
      <w:r w:rsidRPr="00B74653">
        <w:rPr>
          <w:rFonts w:ascii="Arial" w:hAnsi="Arial" w:cs="Arial"/>
          <w:spacing w:val="26"/>
          <w:lang w:val="ru-RU"/>
        </w:rPr>
        <w:t xml:space="preserve"> </w:t>
      </w:r>
      <w:r w:rsidRPr="00B74653">
        <w:rPr>
          <w:rFonts w:ascii="Arial" w:hAnsi="Arial" w:cs="Arial"/>
          <w:lang w:val="ru-RU"/>
        </w:rPr>
        <w:t>је</w:t>
      </w:r>
      <w:r w:rsidRPr="00B74653">
        <w:rPr>
          <w:rFonts w:ascii="Arial" w:hAnsi="Arial" w:cs="Arial"/>
          <w:spacing w:val="24"/>
          <w:lang w:val="ru-RU"/>
        </w:rPr>
        <w:t xml:space="preserve"> </w:t>
      </w:r>
      <w:r w:rsidRPr="00B74653">
        <w:rPr>
          <w:rFonts w:ascii="Arial" w:hAnsi="Arial" w:cs="Arial"/>
          <w:lang w:val="ru-RU"/>
        </w:rPr>
        <w:t>ова ситуација неоупоредиво лошија, јер су уговори и када постоје,</w:t>
      </w:r>
      <w:r w:rsidRPr="00B74653">
        <w:rPr>
          <w:rFonts w:ascii="Arial" w:hAnsi="Arial" w:cs="Arial"/>
          <w:spacing w:val="11"/>
          <w:lang w:val="ru-RU"/>
        </w:rPr>
        <w:t xml:space="preserve"> </w:t>
      </w:r>
      <w:r w:rsidRPr="00B74653">
        <w:rPr>
          <w:rFonts w:ascii="Arial" w:hAnsi="Arial" w:cs="Arial"/>
          <w:lang w:val="ru-RU"/>
        </w:rPr>
        <w:t>недовољно дефинисани,</w:t>
      </w:r>
      <w:r w:rsidRPr="00B74653">
        <w:rPr>
          <w:rFonts w:ascii="Arial" w:hAnsi="Arial" w:cs="Arial"/>
          <w:spacing w:val="27"/>
          <w:lang w:val="ru-RU"/>
        </w:rPr>
        <w:t xml:space="preserve"> </w:t>
      </w:r>
      <w:r w:rsidRPr="00B74653">
        <w:rPr>
          <w:rFonts w:ascii="Arial" w:hAnsi="Arial" w:cs="Arial"/>
          <w:lang w:val="ru-RU"/>
        </w:rPr>
        <w:t>а</w:t>
      </w:r>
      <w:r w:rsidRPr="00B74653">
        <w:rPr>
          <w:rFonts w:ascii="Arial" w:hAnsi="Arial" w:cs="Arial"/>
          <w:spacing w:val="26"/>
          <w:lang w:val="ru-RU"/>
        </w:rPr>
        <w:t xml:space="preserve"> </w:t>
      </w:r>
      <w:r w:rsidRPr="00B74653">
        <w:rPr>
          <w:rFonts w:ascii="Arial" w:hAnsi="Arial" w:cs="Arial"/>
          <w:lang w:val="ru-RU"/>
        </w:rPr>
        <w:t>по</w:t>
      </w:r>
      <w:r w:rsidRPr="00B74653">
        <w:rPr>
          <w:rFonts w:ascii="Arial" w:hAnsi="Arial" w:cs="Arial"/>
          <w:spacing w:val="27"/>
          <w:lang w:val="ru-RU"/>
        </w:rPr>
        <w:t xml:space="preserve"> </w:t>
      </w:r>
      <w:r w:rsidRPr="00B74653">
        <w:rPr>
          <w:rFonts w:ascii="Arial" w:hAnsi="Arial" w:cs="Arial"/>
          <w:lang w:val="ru-RU"/>
        </w:rPr>
        <w:t>правилу</w:t>
      </w:r>
      <w:r w:rsidRPr="00B74653">
        <w:rPr>
          <w:rFonts w:ascii="Arial" w:hAnsi="Arial" w:cs="Arial"/>
          <w:spacing w:val="27"/>
          <w:lang w:val="ru-RU"/>
        </w:rPr>
        <w:t xml:space="preserve"> </w:t>
      </w:r>
      <w:r w:rsidRPr="00B74653">
        <w:rPr>
          <w:rFonts w:ascii="Arial" w:hAnsi="Arial" w:cs="Arial"/>
          <w:lang w:val="ru-RU"/>
        </w:rPr>
        <w:t>се</w:t>
      </w:r>
      <w:r w:rsidRPr="00B74653">
        <w:rPr>
          <w:rFonts w:ascii="Arial" w:hAnsi="Arial" w:cs="Arial"/>
          <w:spacing w:val="26"/>
          <w:lang w:val="ru-RU"/>
        </w:rPr>
        <w:t xml:space="preserve"> </w:t>
      </w:r>
      <w:r w:rsidRPr="00B74653">
        <w:rPr>
          <w:rFonts w:ascii="Arial" w:hAnsi="Arial" w:cs="Arial"/>
          <w:lang w:val="ru-RU"/>
        </w:rPr>
        <w:t>не</w:t>
      </w:r>
      <w:r w:rsidRPr="00B74653">
        <w:rPr>
          <w:rFonts w:ascii="Arial" w:hAnsi="Arial" w:cs="Arial"/>
          <w:spacing w:val="26"/>
          <w:lang w:val="ru-RU"/>
        </w:rPr>
        <w:t xml:space="preserve"> </w:t>
      </w:r>
      <w:r w:rsidRPr="00B74653">
        <w:rPr>
          <w:rFonts w:ascii="Arial" w:hAnsi="Arial" w:cs="Arial"/>
          <w:lang w:val="ru-RU"/>
        </w:rPr>
        <w:t>оверавају.</w:t>
      </w:r>
    </w:p>
    <w:p w:rsidR="00FF6E5B" w:rsidRDefault="00FF6E5B" w:rsidP="00FF6E5B">
      <w:pPr>
        <w:spacing w:before="63" w:line="273" w:lineRule="atLeast"/>
        <w:rPr>
          <w:sz w:val="22"/>
        </w:rPr>
      </w:pPr>
    </w:p>
    <w:p w:rsidR="00FF6E5B" w:rsidRDefault="00FF6E5B" w:rsidP="00FF6E5B">
      <w:pPr>
        <w:tabs>
          <w:tab w:val="left" w:pos="1844"/>
        </w:tabs>
        <w:spacing w:line="100" w:lineRule="atLeast"/>
        <w:jc w:val="both"/>
        <w:rPr>
          <w:sz w:val="28"/>
          <w:szCs w:val="28"/>
          <w:lang w:val="sr-Cyrl-CS"/>
        </w:rPr>
      </w:pPr>
    </w:p>
    <w:p w:rsidR="00FF6E5B" w:rsidRPr="00A32FA4" w:rsidRDefault="00B646AC" w:rsidP="00B646AC">
      <w:pPr>
        <w:tabs>
          <w:tab w:val="left" w:pos="709"/>
        </w:tabs>
        <w:spacing w:line="100" w:lineRule="atLeast"/>
        <w:jc w:val="both"/>
        <w:rPr>
          <w:rFonts w:ascii="Arial" w:hAnsi="Arial" w:cs="Arial"/>
          <w:b/>
          <w:lang w:val="ru-RU"/>
        </w:rPr>
      </w:pPr>
      <w:r>
        <w:rPr>
          <w:rFonts w:ascii="Arial" w:hAnsi="Arial" w:cs="Arial"/>
          <w:lang w:val="sr-Cyrl-CS"/>
        </w:rPr>
        <w:tab/>
      </w:r>
      <w:r w:rsidR="00FF6E5B" w:rsidRPr="00A32FA4">
        <w:rPr>
          <w:rFonts w:ascii="Arial" w:hAnsi="Arial" w:cs="Arial"/>
          <w:b/>
          <w:lang w:val="sr-Cyrl-CS"/>
        </w:rPr>
        <w:t>7</w:t>
      </w:r>
      <w:r w:rsidR="00FF6E5B" w:rsidRPr="00A32FA4">
        <w:rPr>
          <w:rFonts w:ascii="Arial" w:hAnsi="Arial" w:cs="Arial"/>
          <w:b/>
        </w:rPr>
        <w:t xml:space="preserve">.3. </w:t>
      </w:r>
      <w:r w:rsidR="00FF6E5B" w:rsidRPr="00A32FA4">
        <w:rPr>
          <w:rFonts w:ascii="Arial" w:hAnsi="Arial" w:cs="Arial"/>
          <w:b/>
          <w:lang w:val="ru-RU"/>
        </w:rPr>
        <w:t>Стамбена</w:t>
      </w:r>
      <w:r w:rsidR="00FF6E5B" w:rsidRPr="00A32FA4">
        <w:rPr>
          <w:rFonts w:ascii="Arial" w:hAnsi="Arial" w:cs="Arial"/>
          <w:b/>
          <w:spacing w:val="-1"/>
          <w:lang w:val="ru-RU"/>
        </w:rPr>
        <w:t xml:space="preserve"> </w:t>
      </w:r>
      <w:r w:rsidR="00FF6E5B" w:rsidRPr="00A32FA4">
        <w:rPr>
          <w:rFonts w:ascii="Arial" w:hAnsi="Arial" w:cs="Arial"/>
          <w:b/>
          <w:lang w:val="ru-RU"/>
        </w:rPr>
        <w:t>изградња</w:t>
      </w:r>
    </w:p>
    <w:p w:rsidR="00FF6E5B" w:rsidRPr="00A32FA4" w:rsidRDefault="00FF6E5B" w:rsidP="00FF6E5B">
      <w:pPr>
        <w:spacing w:before="224" w:line="278" w:lineRule="atLeast"/>
        <w:ind w:right="122" w:firstLine="720"/>
        <w:jc w:val="both"/>
        <w:rPr>
          <w:rFonts w:ascii="Arial" w:hAnsi="Arial" w:cs="Arial"/>
          <w:b/>
          <w:lang w:val="ru-RU"/>
        </w:rPr>
      </w:pPr>
      <w:r w:rsidRPr="00A32FA4">
        <w:rPr>
          <w:rFonts w:ascii="Arial" w:hAnsi="Arial" w:cs="Arial"/>
          <w:lang w:val="ru-RU"/>
        </w:rPr>
        <w:t>Стамбеном изградњом баве</w:t>
      </w:r>
      <w:r w:rsidRPr="00A32FA4">
        <w:rPr>
          <w:rFonts w:ascii="Arial" w:hAnsi="Arial" w:cs="Arial"/>
        </w:rPr>
        <w:t xml:space="preserve"> се</w:t>
      </w:r>
      <w:r w:rsidRPr="00A32FA4">
        <w:rPr>
          <w:rFonts w:ascii="Arial" w:hAnsi="Arial" w:cs="Arial"/>
          <w:lang w:val="ru-RU"/>
        </w:rPr>
        <w:t xml:space="preserve"> инвеститори који су подељени у</w:t>
      </w:r>
      <w:r w:rsidRPr="00A32FA4">
        <w:rPr>
          <w:rFonts w:ascii="Arial" w:hAnsi="Arial" w:cs="Arial"/>
          <w:spacing w:val="30"/>
          <w:lang w:val="ru-RU"/>
        </w:rPr>
        <w:t xml:space="preserve"> </w:t>
      </w:r>
      <w:r w:rsidRPr="00A32FA4">
        <w:rPr>
          <w:rFonts w:ascii="Arial" w:hAnsi="Arial" w:cs="Arial"/>
          <w:lang w:val="ru-RU"/>
        </w:rPr>
        <w:t>неколико група:</w:t>
      </w:r>
    </w:p>
    <w:p w:rsidR="00FF6E5B" w:rsidRPr="00A32FA4" w:rsidRDefault="00FF6E5B" w:rsidP="00FF6E5B">
      <w:pPr>
        <w:spacing w:before="118" w:line="100" w:lineRule="atLeast"/>
        <w:ind w:firstLine="326"/>
        <w:jc w:val="both"/>
        <w:rPr>
          <w:rFonts w:ascii="Arial" w:hAnsi="Arial" w:cs="Arial"/>
        </w:rPr>
      </w:pPr>
      <w:r w:rsidRPr="00A32FA4">
        <w:rPr>
          <w:rFonts w:ascii="Arial" w:hAnsi="Arial" w:cs="Arial"/>
          <w:b/>
        </w:rPr>
        <w:t>Прву групу инвеститора</w:t>
      </w:r>
      <w:r w:rsidRPr="00A32FA4">
        <w:rPr>
          <w:rFonts w:ascii="Arial" w:hAnsi="Arial" w:cs="Arial"/>
          <w:b/>
          <w:spacing w:val="-9"/>
        </w:rPr>
        <w:t xml:space="preserve"> </w:t>
      </w:r>
      <w:r w:rsidRPr="00A32FA4">
        <w:rPr>
          <w:rFonts w:ascii="Arial" w:hAnsi="Arial" w:cs="Arial"/>
          <w:b/>
        </w:rPr>
        <w:t>чине</w:t>
      </w:r>
      <w:r w:rsidRPr="00A32FA4">
        <w:rPr>
          <w:rFonts w:ascii="Arial" w:hAnsi="Arial" w:cs="Arial"/>
        </w:rPr>
        <w:t>:</w:t>
      </w:r>
    </w:p>
    <w:p w:rsidR="00FF6E5B" w:rsidRPr="00A32FA4" w:rsidRDefault="00FF6E5B" w:rsidP="00FF6E5B">
      <w:pPr>
        <w:widowControl w:val="0"/>
        <w:numPr>
          <w:ilvl w:val="0"/>
          <w:numId w:val="2"/>
        </w:numPr>
        <w:tabs>
          <w:tab w:val="left" w:pos="891"/>
        </w:tabs>
        <w:suppressAutoHyphens/>
        <w:spacing w:before="161" w:line="276" w:lineRule="auto"/>
        <w:ind w:left="326" w:right="115" w:firstLine="0"/>
        <w:jc w:val="both"/>
        <w:rPr>
          <w:rFonts w:ascii="Arial" w:hAnsi="Arial" w:cs="Arial"/>
        </w:rPr>
      </w:pPr>
      <w:r w:rsidRPr="00A32FA4">
        <w:rPr>
          <w:rFonts w:ascii="Arial" w:hAnsi="Arial" w:cs="Arial"/>
          <w:lang w:val="ru-RU"/>
        </w:rPr>
        <w:t>Појединци</w:t>
      </w:r>
      <w:r w:rsidRPr="00A32FA4">
        <w:rPr>
          <w:rFonts w:ascii="Arial" w:hAnsi="Arial" w:cs="Arial"/>
          <w:spacing w:val="19"/>
          <w:lang w:val="ru-RU"/>
        </w:rPr>
        <w:t xml:space="preserve"> </w:t>
      </w:r>
      <w:r w:rsidRPr="00A32FA4">
        <w:rPr>
          <w:rFonts w:ascii="Arial" w:hAnsi="Arial" w:cs="Arial"/>
          <w:lang w:val="ru-RU"/>
        </w:rPr>
        <w:t>који</w:t>
      </w:r>
      <w:r w:rsidRPr="00A32FA4">
        <w:rPr>
          <w:rFonts w:ascii="Arial" w:hAnsi="Arial" w:cs="Arial"/>
          <w:spacing w:val="19"/>
          <w:lang w:val="ru-RU"/>
        </w:rPr>
        <w:t xml:space="preserve"> </w:t>
      </w:r>
      <w:r w:rsidRPr="00A32FA4">
        <w:rPr>
          <w:rFonts w:ascii="Arial" w:hAnsi="Arial" w:cs="Arial"/>
          <w:lang w:val="ru-RU"/>
        </w:rPr>
        <w:t>су</w:t>
      </w:r>
      <w:r w:rsidRPr="00A32FA4">
        <w:rPr>
          <w:rFonts w:ascii="Arial" w:hAnsi="Arial" w:cs="Arial"/>
          <w:spacing w:val="19"/>
          <w:lang w:val="ru-RU"/>
        </w:rPr>
        <w:t xml:space="preserve"> </w:t>
      </w:r>
      <w:r w:rsidRPr="00A32FA4">
        <w:rPr>
          <w:rFonts w:ascii="Arial" w:hAnsi="Arial" w:cs="Arial"/>
          <w:lang w:val="ru-RU"/>
        </w:rPr>
        <w:t>капитал</w:t>
      </w:r>
      <w:r w:rsidRPr="00A32FA4">
        <w:rPr>
          <w:rFonts w:ascii="Arial" w:hAnsi="Arial" w:cs="Arial"/>
          <w:spacing w:val="18"/>
          <w:lang w:val="ru-RU"/>
        </w:rPr>
        <w:t xml:space="preserve"> </w:t>
      </w:r>
      <w:r w:rsidRPr="00A32FA4">
        <w:rPr>
          <w:rFonts w:ascii="Arial" w:hAnsi="Arial" w:cs="Arial"/>
          <w:lang w:val="ru-RU"/>
        </w:rPr>
        <w:t>из</w:t>
      </w:r>
      <w:r w:rsidRPr="00A32FA4">
        <w:rPr>
          <w:rFonts w:ascii="Arial" w:hAnsi="Arial" w:cs="Arial"/>
          <w:spacing w:val="18"/>
          <w:lang w:val="ru-RU"/>
        </w:rPr>
        <w:t xml:space="preserve"> </w:t>
      </w:r>
      <w:r w:rsidRPr="00A32FA4">
        <w:rPr>
          <w:rFonts w:ascii="Arial" w:hAnsi="Arial" w:cs="Arial"/>
          <w:lang w:val="ru-RU"/>
        </w:rPr>
        <w:t>неког</w:t>
      </w:r>
      <w:r w:rsidRPr="00A32FA4">
        <w:rPr>
          <w:rFonts w:ascii="Arial" w:hAnsi="Arial" w:cs="Arial"/>
          <w:spacing w:val="19"/>
          <w:lang w:val="ru-RU"/>
        </w:rPr>
        <w:t xml:space="preserve"> </w:t>
      </w:r>
      <w:r w:rsidRPr="00A32FA4">
        <w:rPr>
          <w:rFonts w:ascii="Arial" w:hAnsi="Arial" w:cs="Arial"/>
          <w:lang w:val="ru-RU"/>
        </w:rPr>
        <w:t>другог</w:t>
      </w:r>
      <w:r w:rsidRPr="00A32FA4">
        <w:rPr>
          <w:rFonts w:ascii="Arial" w:hAnsi="Arial" w:cs="Arial"/>
          <w:spacing w:val="19"/>
          <w:lang w:val="ru-RU"/>
        </w:rPr>
        <w:t xml:space="preserve"> </w:t>
      </w:r>
      <w:r w:rsidRPr="00A32FA4">
        <w:rPr>
          <w:rFonts w:ascii="Arial" w:hAnsi="Arial" w:cs="Arial"/>
          <w:lang w:val="ru-RU"/>
        </w:rPr>
        <w:t>бизниса</w:t>
      </w:r>
      <w:r w:rsidRPr="00A32FA4">
        <w:rPr>
          <w:rFonts w:ascii="Arial" w:hAnsi="Arial" w:cs="Arial"/>
          <w:spacing w:val="18"/>
          <w:lang w:val="ru-RU"/>
        </w:rPr>
        <w:t xml:space="preserve"> </w:t>
      </w:r>
      <w:r w:rsidRPr="00A32FA4">
        <w:rPr>
          <w:rFonts w:ascii="Arial" w:hAnsi="Arial" w:cs="Arial"/>
          <w:lang w:val="ru-RU"/>
        </w:rPr>
        <w:t>уложили</w:t>
      </w:r>
      <w:r w:rsidRPr="00A32FA4">
        <w:rPr>
          <w:rFonts w:ascii="Arial" w:hAnsi="Arial" w:cs="Arial"/>
          <w:spacing w:val="19"/>
          <w:lang w:val="ru-RU"/>
        </w:rPr>
        <w:t xml:space="preserve"> </w:t>
      </w:r>
      <w:r w:rsidRPr="00A32FA4">
        <w:rPr>
          <w:rFonts w:ascii="Arial" w:hAnsi="Arial" w:cs="Arial"/>
          <w:lang w:val="ru-RU"/>
        </w:rPr>
        <w:t>у</w:t>
      </w:r>
      <w:r w:rsidRPr="00A32FA4">
        <w:rPr>
          <w:rFonts w:ascii="Arial" w:hAnsi="Arial" w:cs="Arial"/>
          <w:spacing w:val="19"/>
          <w:lang w:val="ru-RU"/>
        </w:rPr>
        <w:t xml:space="preserve"> </w:t>
      </w:r>
      <w:r w:rsidRPr="00A32FA4">
        <w:rPr>
          <w:rFonts w:ascii="Arial" w:hAnsi="Arial" w:cs="Arial"/>
          <w:lang w:val="ru-RU"/>
        </w:rPr>
        <w:t>изградњу</w:t>
      </w:r>
      <w:r w:rsidRPr="00A32FA4">
        <w:rPr>
          <w:rFonts w:ascii="Arial" w:hAnsi="Arial" w:cs="Arial"/>
          <w:spacing w:val="19"/>
          <w:lang w:val="ru-RU"/>
        </w:rPr>
        <w:t xml:space="preserve"> </w:t>
      </w:r>
      <w:r w:rsidRPr="00A32FA4">
        <w:rPr>
          <w:rFonts w:ascii="Arial" w:hAnsi="Arial" w:cs="Arial"/>
          <w:lang w:val="ru-RU"/>
        </w:rPr>
        <w:t>станова</w:t>
      </w:r>
      <w:r w:rsidRPr="00A32FA4">
        <w:rPr>
          <w:rFonts w:ascii="Arial" w:hAnsi="Arial" w:cs="Arial"/>
          <w:spacing w:val="18"/>
          <w:lang w:val="ru-RU"/>
        </w:rPr>
        <w:t xml:space="preserve"> </w:t>
      </w:r>
      <w:r w:rsidRPr="00A32FA4">
        <w:rPr>
          <w:rFonts w:ascii="Arial" w:hAnsi="Arial" w:cs="Arial"/>
          <w:lang w:val="ru-RU"/>
        </w:rPr>
        <w:t>и пословног простора, због профитабилности у претходном периоду.</w:t>
      </w:r>
      <w:r w:rsidRPr="00A32FA4">
        <w:rPr>
          <w:rFonts w:ascii="Arial" w:hAnsi="Arial" w:cs="Arial"/>
        </w:rPr>
        <w:t>.</w:t>
      </w:r>
    </w:p>
    <w:p w:rsidR="00FF6E5B" w:rsidRPr="00A32FA4" w:rsidRDefault="00FF6E5B" w:rsidP="00A32FA4">
      <w:pPr>
        <w:spacing w:before="118" w:line="276" w:lineRule="auto"/>
        <w:ind w:right="120" w:firstLine="326"/>
        <w:jc w:val="both"/>
        <w:rPr>
          <w:rFonts w:ascii="Arial" w:hAnsi="Arial" w:cs="Arial"/>
          <w:lang w:val="ru-RU"/>
        </w:rPr>
      </w:pPr>
      <w:r w:rsidRPr="00A32FA4">
        <w:rPr>
          <w:rFonts w:ascii="Arial" w:hAnsi="Arial" w:cs="Arial"/>
          <w:b/>
          <w:lang w:val="ru-RU"/>
        </w:rPr>
        <w:t xml:space="preserve">Другу групу инвеститора </w:t>
      </w:r>
      <w:r w:rsidRPr="00A32FA4">
        <w:rPr>
          <w:rFonts w:ascii="Arial" w:hAnsi="Arial" w:cs="Arial"/>
          <w:lang w:val="ru-RU"/>
        </w:rPr>
        <w:t>чине државне и</w:t>
      </w:r>
      <w:r w:rsidRPr="00A32FA4">
        <w:rPr>
          <w:rFonts w:ascii="Arial" w:hAnsi="Arial" w:cs="Arial"/>
        </w:rPr>
        <w:t xml:space="preserve"> локалне </w:t>
      </w:r>
      <w:r w:rsidRPr="00A32FA4">
        <w:rPr>
          <w:rFonts w:ascii="Arial" w:hAnsi="Arial" w:cs="Arial"/>
          <w:lang w:val="ru-RU"/>
        </w:rPr>
        <w:t xml:space="preserve"> институције код којих</w:t>
      </w:r>
      <w:r w:rsidRPr="00A32FA4">
        <w:rPr>
          <w:rFonts w:ascii="Arial" w:hAnsi="Arial" w:cs="Arial"/>
          <w:spacing w:val="8"/>
          <w:lang w:val="ru-RU"/>
        </w:rPr>
        <w:t xml:space="preserve"> </w:t>
      </w:r>
      <w:r w:rsidRPr="00A32FA4">
        <w:rPr>
          <w:rFonts w:ascii="Arial" w:hAnsi="Arial" w:cs="Arial"/>
          <w:lang w:val="ru-RU"/>
        </w:rPr>
        <w:t xml:space="preserve">можемо препознати </w:t>
      </w:r>
      <w:r w:rsidRPr="00A32FA4">
        <w:rPr>
          <w:rFonts w:ascii="Arial" w:hAnsi="Arial" w:cs="Arial"/>
        </w:rPr>
        <w:t xml:space="preserve"> два</w:t>
      </w:r>
      <w:r w:rsidRPr="00A32FA4">
        <w:rPr>
          <w:rFonts w:ascii="Arial" w:hAnsi="Arial" w:cs="Arial"/>
          <w:lang w:val="ru-RU"/>
        </w:rPr>
        <w:t xml:space="preserve"> облика</w:t>
      </w:r>
      <w:r w:rsidRPr="00A32FA4">
        <w:rPr>
          <w:rFonts w:ascii="Arial" w:hAnsi="Arial" w:cs="Arial"/>
          <w:spacing w:val="-6"/>
          <w:lang w:val="ru-RU"/>
        </w:rPr>
        <w:t xml:space="preserve"> </w:t>
      </w:r>
      <w:r w:rsidRPr="00A32FA4">
        <w:rPr>
          <w:rFonts w:ascii="Arial" w:hAnsi="Arial" w:cs="Arial"/>
          <w:lang w:val="ru-RU"/>
        </w:rPr>
        <w:t>инвестирања:</w:t>
      </w:r>
    </w:p>
    <w:p w:rsidR="00FF6E5B" w:rsidRPr="00A32FA4" w:rsidRDefault="00FF6E5B" w:rsidP="00FF6E5B">
      <w:pPr>
        <w:widowControl w:val="0"/>
        <w:numPr>
          <w:ilvl w:val="0"/>
          <w:numId w:val="3"/>
        </w:numPr>
        <w:tabs>
          <w:tab w:val="left" w:pos="2093"/>
        </w:tabs>
        <w:suppressAutoHyphens/>
        <w:spacing w:before="120" w:line="273" w:lineRule="atLeast"/>
        <w:ind w:right="116"/>
        <w:rPr>
          <w:rFonts w:ascii="Arial" w:hAnsi="Arial" w:cs="Arial"/>
        </w:rPr>
      </w:pPr>
      <w:r w:rsidRPr="00A32FA4">
        <w:rPr>
          <w:rFonts w:ascii="Arial" w:hAnsi="Arial" w:cs="Arial"/>
        </w:rPr>
        <w:t xml:space="preserve">Решавање потреба одређених социјалних групација </w:t>
      </w:r>
    </w:p>
    <w:p w:rsidR="00FF6E5B" w:rsidRPr="00A32FA4" w:rsidRDefault="00FF6E5B" w:rsidP="00FF6E5B">
      <w:pPr>
        <w:spacing w:before="120" w:line="276" w:lineRule="auto"/>
        <w:ind w:right="118" w:firstLine="720"/>
        <w:jc w:val="both"/>
        <w:rPr>
          <w:rFonts w:ascii="Arial" w:hAnsi="Arial" w:cs="Arial"/>
        </w:rPr>
      </w:pPr>
      <w:r w:rsidRPr="00A32FA4">
        <w:rPr>
          <w:rFonts w:ascii="Arial" w:hAnsi="Arial" w:cs="Arial"/>
          <w:b/>
          <w:lang w:val="ru-RU"/>
        </w:rPr>
        <w:t xml:space="preserve">Трећа групу инвеститора </w:t>
      </w:r>
      <w:r w:rsidRPr="00A32FA4">
        <w:rPr>
          <w:rFonts w:ascii="Arial" w:hAnsi="Arial" w:cs="Arial"/>
          <w:lang w:val="ru-RU"/>
        </w:rPr>
        <w:t>чине индивидуални инвеститори који граде</w:t>
      </w:r>
      <w:r w:rsidRPr="00A32FA4">
        <w:rPr>
          <w:rFonts w:ascii="Arial" w:hAnsi="Arial" w:cs="Arial"/>
          <w:spacing w:val="41"/>
          <w:lang w:val="ru-RU"/>
        </w:rPr>
        <w:t xml:space="preserve"> </w:t>
      </w:r>
      <w:r w:rsidRPr="00A32FA4">
        <w:rPr>
          <w:rFonts w:ascii="Arial" w:hAnsi="Arial" w:cs="Arial"/>
          <w:lang w:val="ru-RU"/>
        </w:rPr>
        <w:t>породичне објекте за сопствене</w:t>
      </w:r>
      <w:r w:rsidRPr="00A32FA4">
        <w:rPr>
          <w:rFonts w:ascii="Arial" w:hAnsi="Arial" w:cs="Arial"/>
          <w:spacing w:val="-6"/>
          <w:lang w:val="ru-RU"/>
        </w:rPr>
        <w:t xml:space="preserve"> </w:t>
      </w:r>
      <w:r w:rsidRPr="00A32FA4">
        <w:rPr>
          <w:rFonts w:ascii="Arial" w:hAnsi="Arial" w:cs="Arial"/>
          <w:lang w:val="ru-RU"/>
        </w:rPr>
        <w:t>потребе.</w:t>
      </w:r>
    </w:p>
    <w:p w:rsidR="00FF6E5B" w:rsidRDefault="00FF6E5B" w:rsidP="00FF6E5B">
      <w:pPr>
        <w:tabs>
          <w:tab w:val="left" w:pos="1844"/>
        </w:tabs>
        <w:spacing w:line="100" w:lineRule="atLeast"/>
        <w:jc w:val="both"/>
        <w:rPr>
          <w:b/>
          <w:sz w:val="29"/>
        </w:rPr>
      </w:pPr>
    </w:p>
    <w:p w:rsidR="00FF6E5B" w:rsidRPr="00A32FA4" w:rsidRDefault="00A32FA4" w:rsidP="00A32FA4">
      <w:pPr>
        <w:tabs>
          <w:tab w:val="left" w:pos="709"/>
        </w:tabs>
        <w:spacing w:line="100" w:lineRule="atLeast"/>
        <w:jc w:val="both"/>
        <w:rPr>
          <w:rFonts w:ascii="Arial" w:hAnsi="Arial" w:cs="Arial"/>
          <w:b/>
          <w:lang w:val="ru-RU"/>
        </w:rPr>
      </w:pPr>
      <w:r>
        <w:rPr>
          <w:rFonts w:ascii="Arial" w:hAnsi="Arial" w:cs="Arial"/>
          <w:b/>
          <w:lang w:val="sr-Cyrl-CS"/>
        </w:rPr>
        <w:tab/>
      </w:r>
      <w:r w:rsidR="00FF6E5B" w:rsidRPr="00A32FA4">
        <w:rPr>
          <w:rFonts w:ascii="Arial" w:hAnsi="Arial" w:cs="Arial"/>
          <w:b/>
          <w:lang w:val="sr-Cyrl-CS"/>
        </w:rPr>
        <w:t>7</w:t>
      </w:r>
      <w:r w:rsidR="00FF6E5B" w:rsidRPr="00A32FA4">
        <w:rPr>
          <w:rFonts w:ascii="Arial" w:hAnsi="Arial" w:cs="Arial"/>
          <w:b/>
        </w:rPr>
        <w:t xml:space="preserve">.4. </w:t>
      </w:r>
      <w:r w:rsidR="00FF6E5B" w:rsidRPr="00A32FA4">
        <w:rPr>
          <w:rFonts w:ascii="Arial" w:hAnsi="Arial" w:cs="Arial"/>
          <w:b/>
          <w:lang w:val="ru-RU"/>
        </w:rPr>
        <w:t>Непланска и нелегална стамбена</w:t>
      </w:r>
      <w:r w:rsidR="00FF6E5B" w:rsidRPr="00A32FA4">
        <w:rPr>
          <w:rFonts w:ascii="Arial" w:hAnsi="Arial" w:cs="Arial"/>
          <w:b/>
          <w:spacing w:val="-3"/>
          <w:lang w:val="ru-RU"/>
        </w:rPr>
        <w:t xml:space="preserve"> </w:t>
      </w:r>
      <w:r w:rsidR="00FF6E5B" w:rsidRPr="00A32FA4">
        <w:rPr>
          <w:rFonts w:ascii="Arial" w:hAnsi="Arial" w:cs="Arial"/>
          <w:b/>
          <w:lang w:val="ru-RU"/>
        </w:rPr>
        <w:t>изградња</w:t>
      </w:r>
    </w:p>
    <w:p w:rsidR="00FF6E5B" w:rsidRPr="00A32FA4" w:rsidRDefault="00FF6E5B" w:rsidP="00FF6E5B">
      <w:pPr>
        <w:spacing w:before="227" w:line="276" w:lineRule="auto"/>
        <w:ind w:right="114" w:firstLine="720"/>
        <w:jc w:val="both"/>
        <w:rPr>
          <w:rFonts w:ascii="Arial" w:hAnsi="Arial" w:cs="Arial"/>
          <w:lang w:val="ru-RU"/>
        </w:rPr>
      </w:pPr>
      <w:r w:rsidRPr="00A32FA4">
        <w:rPr>
          <w:rFonts w:ascii="Arial" w:hAnsi="Arial" w:cs="Arial"/>
          <w:lang w:val="ru-RU"/>
        </w:rPr>
        <w:t>Непланска – нелегална стамбена изградња представља значајан проблем</w:t>
      </w:r>
      <w:r w:rsidRPr="00A32FA4">
        <w:rPr>
          <w:rFonts w:ascii="Arial" w:hAnsi="Arial" w:cs="Arial"/>
          <w:spacing w:val="46"/>
          <w:lang w:val="ru-RU"/>
        </w:rPr>
        <w:t xml:space="preserve"> </w:t>
      </w:r>
      <w:r w:rsidR="00A32FA4" w:rsidRPr="00A32FA4">
        <w:rPr>
          <w:rFonts w:ascii="Arial" w:hAnsi="Arial" w:cs="Arial"/>
          <w:lang w:val="ru-RU"/>
        </w:rPr>
        <w:t>општине</w:t>
      </w:r>
      <w:r w:rsidRPr="00A32FA4">
        <w:rPr>
          <w:rFonts w:ascii="Arial" w:hAnsi="Arial" w:cs="Arial"/>
          <w:lang w:val="ru-RU"/>
        </w:rPr>
        <w:t xml:space="preserve">. </w:t>
      </w:r>
    </w:p>
    <w:p w:rsidR="00FF6E5B" w:rsidRPr="00A32FA4" w:rsidRDefault="00FF6E5B" w:rsidP="00FF6E5B">
      <w:pPr>
        <w:spacing w:before="118" w:line="276" w:lineRule="auto"/>
        <w:ind w:right="118" w:firstLine="720"/>
        <w:jc w:val="both"/>
        <w:rPr>
          <w:rFonts w:ascii="Arial" w:hAnsi="Arial" w:cs="Arial"/>
          <w:lang w:val="ru-RU"/>
        </w:rPr>
      </w:pPr>
      <w:r w:rsidRPr="00A32FA4">
        <w:rPr>
          <w:rFonts w:ascii="Arial" w:hAnsi="Arial" w:cs="Arial"/>
          <w:lang w:val="ru-RU"/>
        </w:rPr>
        <w:t>Велики</w:t>
      </w:r>
      <w:r w:rsidRPr="00A32FA4">
        <w:rPr>
          <w:rFonts w:ascii="Arial" w:hAnsi="Arial" w:cs="Arial"/>
          <w:spacing w:val="23"/>
          <w:lang w:val="ru-RU"/>
        </w:rPr>
        <w:t xml:space="preserve"> </w:t>
      </w:r>
      <w:r w:rsidRPr="00A32FA4">
        <w:rPr>
          <w:rFonts w:ascii="Arial" w:hAnsi="Arial" w:cs="Arial"/>
          <w:lang w:val="ru-RU"/>
        </w:rPr>
        <w:t>број</w:t>
      </w:r>
      <w:r w:rsidRPr="00A32FA4">
        <w:rPr>
          <w:rFonts w:ascii="Arial" w:hAnsi="Arial" w:cs="Arial"/>
          <w:spacing w:val="23"/>
          <w:lang w:val="ru-RU"/>
        </w:rPr>
        <w:t xml:space="preserve"> </w:t>
      </w:r>
      <w:r w:rsidRPr="00A32FA4">
        <w:rPr>
          <w:rFonts w:ascii="Arial" w:hAnsi="Arial" w:cs="Arial"/>
          <w:lang w:val="ru-RU"/>
        </w:rPr>
        <w:t>нелегално</w:t>
      </w:r>
      <w:r w:rsidRPr="00A32FA4">
        <w:rPr>
          <w:rFonts w:ascii="Arial" w:hAnsi="Arial" w:cs="Arial"/>
          <w:spacing w:val="23"/>
          <w:lang w:val="ru-RU"/>
        </w:rPr>
        <w:t xml:space="preserve"> </w:t>
      </w:r>
      <w:r w:rsidRPr="00A32FA4">
        <w:rPr>
          <w:rFonts w:ascii="Arial" w:hAnsi="Arial" w:cs="Arial"/>
          <w:lang w:val="ru-RU"/>
        </w:rPr>
        <w:t>изграђених</w:t>
      </w:r>
      <w:r w:rsidRPr="00A32FA4">
        <w:rPr>
          <w:rFonts w:ascii="Arial" w:hAnsi="Arial" w:cs="Arial"/>
          <w:spacing w:val="21"/>
          <w:lang w:val="ru-RU"/>
        </w:rPr>
        <w:t xml:space="preserve"> </w:t>
      </w:r>
      <w:r w:rsidRPr="00A32FA4">
        <w:rPr>
          <w:rFonts w:ascii="Arial" w:hAnsi="Arial" w:cs="Arial"/>
          <w:lang w:val="ru-RU"/>
        </w:rPr>
        <w:t>објеката</w:t>
      </w:r>
      <w:r w:rsidRPr="00A32FA4">
        <w:rPr>
          <w:rFonts w:ascii="Arial" w:hAnsi="Arial" w:cs="Arial"/>
          <w:spacing w:val="23"/>
          <w:lang w:val="ru-RU"/>
        </w:rPr>
        <w:t xml:space="preserve"> </w:t>
      </w:r>
      <w:r w:rsidRPr="00A32FA4">
        <w:rPr>
          <w:rFonts w:ascii="Arial" w:hAnsi="Arial" w:cs="Arial"/>
          <w:lang w:val="ru-RU"/>
        </w:rPr>
        <w:t>за</w:t>
      </w:r>
      <w:r w:rsidRPr="00A32FA4">
        <w:rPr>
          <w:rFonts w:ascii="Arial" w:hAnsi="Arial" w:cs="Arial"/>
          <w:spacing w:val="23"/>
          <w:lang w:val="ru-RU"/>
        </w:rPr>
        <w:t xml:space="preserve"> </w:t>
      </w:r>
      <w:r w:rsidRPr="00A32FA4">
        <w:rPr>
          <w:rFonts w:ascii="Arial" w:hAnsi="Arial" w:cs="Arial"/>
          <w:lang w:val="ru-RU"/>
        </w:rPr>
        <w:t>становање</w:t>
      </w:r>
      <w:r w:rsidRPr="00A32FA4">
        <w:rPr>
          <w:rFonts w:ascii="Arial" w:hAnsi="Arial" w:cs="Arial"/>
          <w:spacing w:val="23"/>
          <w:lang w:val="ru-RU"/>
        </w:rPr>
        <w:t xml:space="preserve"> </w:t>
      </w:r>
      <w:r w:rsidRPr="00A32FA4">
        <w:rPr>
          <w:rFonts w:ascii="Arial" w:hAnsi="Arial" w:cs="Arial"/>
          <w:lang w:val="ru-RU"/>
        </w:rPr>
        <w:t>је</w:t>
      </w:r>
      <w:r w:rsidRPr="00A32FA4">
        <w:rPr>
          <w:rFonts w:ascii="Arial" w:hAnsi="Arial" w:cs="Arial"/>
          <w:spacing w:val="23"/>
          <w:lang w:val="ru-RU"/>
        </w:rPr>
        <w:t xml:space="preserve"> </w:t>
      </w:r>
      <w:r w:rsidRPr="00A32FA4">
        <w:rPr>
          <w:rFonts w:ascii="Arial" w:hAnsi="Arial" w:cs="Arial"/>
          <w:lang w:val="ru-RU"/>
        </w:rPr>
        <w:t>изграђен</w:t>
      </w:r>
      <w:r w:rsidRPr="00A32FA4">
        <w:rPr>
          <w:rFonts w:ascii="Arial" w:hAnsi="Arial" w:cs="Arial"/>
          <w:spacing w:val="23"/>
          <w:lang w:val="ru-RU"/>
        </w:rPr>
        <w:t xml:space="preserve"> </w:t>
      </w:r>
      <w:r w:rsidRPr="00A32FA4">
        <w:rPr>
          <w:rFonts w:ascii="Arial" w:hAnsi="Arial" w:cs="Arial"/>
          <w:lang w:val="ru-RU"/>
        </w:rPr>
        <w:t>на</w:t>
      </w:r>
      <w:r w:rsidRPr="00A32FA4">
        <w:rPr>
          <w:rFonts w:ascii="Arial" w:hAnsi="Arial" w:cs="Arial"/>
          <w:spacing w:val="22"/>
          <w:lang w:val="ru-RU"/>
        </w:rPr>
        <w:t xml:space="preserve"> </w:t>
      </w:r>
      <w:r w:rsidRPr="00A32FA4">
        <w:rPr>
          <w:rFonts w:ascii="Arial" w:hAnsi="Arial" w:cs="Arial"/>
          <w:lang w:val="ru-RU"/>
        </w:rPr>
        <w:t xml:space="preserve">недовољно инфрастуктурно опремљеном терену. </w:t>
      </w:r>
    </w:p>
    <w:p w:rsidR="00FF6E5B" w:rsidRPr="00A32FA4" w:rsidRDefault="00FF6E5B" w:rsidP="00FF6E5B">
      <w:pPr>
        <w:spacing w:before="118" w:line="276" w:lineRule="auto"/>
        <w:ind w:right="114" w:firstLine="720"/>
        <w:jc w:val="both"/>
        <w:rPr>
          <w:rFonts w:ascii="Arial" w:hAnsi="Arial" w:cs="Arial"/>
        </w:rPr>
      </w:pPr>
      <w:r w:rsidRPr="00A32FA4">
        <w:rPr>
          <w:rFonts w:ascii="Arial" w:hAnsi="Arial" w:cs="Arial"/>
        </w:rPr>
        <w:t xml:space="preserve">Узроци овакве ситуације су: </w:t>
      </w:r>
      <w:r w:rsidRPr="00A32FA4">
        <w:rPr>
          <w:rFonts w:ascii="Arial" w:hAnsi="Arial" w:cs="Arial"/>
          <w:spacing w:val="39"/>
        </w:rPr>
        <w:t xml:space="preserve"> </w:t>
      </w:r>
      <w:r w:rsidRPr="00A32FA4">
        <w:rPr>
          <w:rFonts w:ascii="Arial" w:hAnsi="Arial" w:cs="Arial"/>
        </w:rPr>
        <w:t>неусклађеност</w:t>
      </w:r>
      <w:r w:rsidRPr="00A32FA4">
        <w:rPr>
          <w:rFonts w:ascii="Arial" w:hAnsi="Arial" w:cs="Arial"/>
          <w:spacing w:val="39"/>
        </w:rPr>
        <w:t xml:space="preserve"> </w:t>
      </w:r>
      <w:r w:rsidRPr="00A32FA4">
        <w:rPr>
          <w:rFonts w:ascii="Arial" w:hAnsi="Arial" w:cs="Arial"/>
        </w:rPr>
        <w:t>законске</w:t>
      </w:r>
      <w:r w:rsidRPr="00A32FA4">
        <w:rPr>
          <w:rFonts w:ascii="Arial" w:hAnsi="Arial" w:cs="Arial"/>
          <w:spacing w:val="38"/>
        </w:rPr>
        <w:t xml:space="preserve"> </w:t>
      </w:r>
      <w:r w:rsidRPr="00A32FA4">
        <w:rPr>
          <w:rFonts w:ascii="Arial" w:hAnsi="Arial" w:cs="Arial"/>
        </w:rPr>
        <w:t>регулативе</w:t>
      </w:r>
      <w:r w:rsidRPr="00A32FA4">
        <w:rPr>
          <w:rFonts w:ascii="Arial" w:hAnsi="Arial" w:cs="Arial"/>
          <w:spacing w:val="38"/>
        </w:rPr>
        <w:t xml:space="preserve"> </w:t>
      </w:r>
      <w:r w:rsidRPr="00A32FA4">
        <w:rPr>
          <w:rFonts w:ascii="Arial" w:hAnsi="Arial" w:cs="Arial"/>
        </w:rPr>
        <w:t>у</w:t>
      </w:r>
      <w:r w:rsidRPr="00A32FA4">
        <w:rPr>
          <w:rFonts w:ascii="Arial" w:hAnsi="Arial" w:cs="Arial"/>
          <w:spacing w:val="39"/>
        </w:rPr>
        <w:t xml:space="preserve"> </w:t>
      </w:r>
      <w:r w:rsidRPr="00A32FA4">
        <w:rPr>
          <w:rFonts w:ascii="Arial" w:hAnsi="Arial" w:cs="Arial"/>
        </w:rPr>
        <w:t>области управљања грађевинским земљиштем, урбанистичког планирања, пројектовања</w:t>
      </w:r>
      <w:r w:rsidRPr="00A32FA4">
        <w:rPr>
          <w:rFonts w:ascii="Arial" w:hAnsi="Arial" w:cs="Arial"/>
          <w:spacing w:val="26"/>
        </w:rPr>
        <w:t xml:space="preserve"> </w:t>
      </w:r>
      <w:r w:rsidRPr="00A32FA4">
        <w:rPr>
          <w:rFonts w:ascii="Arial" w:hAnsi="Arial" w:cs="Arial"/>
        </w:rPr>
        <w:t>и грађења објеката као и неспровођење потребних мера за спречавање</w:t>
      </w:r>
      <w:r w:rsidRPr="00A32FA4">
        <w:rPr>
          <w:rFonts w:ascii="Arial" w:hAnsi="Arial" w:cs="Arial"/>
          <w:spacing w:val="40"/>
        </w:rPr>
        <w:t xml:space="preserve"> </w:t>
      </w:r>
      <w:r w:rsidRPr="00A32FA4">
        <w:rPr>
          <w:rFonts w:ascii="Arial" w:hAnsi="Arial" w:cs="Arial"/>
        </w:rPr>
        <w:t>нелегалне стамбене градње.</w:t>
      </w:r>
    </w:p>
    <w:p w:rsidR="00FF6E5B" w:rsidRPr="00A32FA4" w:rsidRDefault="00FF6E5B" w:rsidP="00FF6E5B">
      <w:pPr>
        <w:spacing w:before="118" w:line="276" w:lineRule="auto"/>
        <w:ind w:right="114" w:firstLine="720"/>
        <w:jc w:val="both"/>
        <w:rPr>
          <w:rFonts w:ascii="Arial" w:hAnsi="Arial" w:cs="Arial"/>
        </w:rPr>
      </w:pPr>
      <w:r w:rsidRPr="00A32FA4">
        <w:rPr>
          <w:rFonts w:ascii="Arial" w:hAnsi="Arial" w:cs="Arial"/>
        </w:rPr>
        <w:t xml:space="preserve"> </w:t>
      </w:r>
      <w:r w:rsidRPr="00A32FA4">
        <w:rPr>
          <w:rFonts w:ascii="Arial" w:hAnsi="Arial" w:cs="Arial"/>
          <w:lang w:val="ru-RU"/>
        </w:rPr>
        <w:t>Мотиви инвеститора за улазак у нелегалну стамбену градњу</w:t>
      </w:r>
      <w:r w:rsidRPr="00A32FA4">
        <w:rPr>
          <w:rFonts w:ascii="Arial" w:hAnsi="Arial" w:cs="Arial"/>
          <w:spacing w:val="9"/>
          <w:lang w:val="ru-RU"/>
        </w:rPr>
        <w:t xml:space="preserve"> </w:t>
      </w:r>
      <w:r w:rsidRPr="00A32FA4">
        <w:rPr>
          <w:rFonts w:ascii="Arial" w:hAnsi="Arial" w:cs="Arial"/>
          <w:lang w:val="ru-RU"/>
        </w:rPr>
        <w:t>су, поред</w:t>
      </w:r>
      <w:r w:rsidRPr="00A32FA4">
        <w:rPr>
          <w:rFonts w:ascii="Arial" w:hAnsi="Arial" w:cs="Arial"/>
          <w:spacing w:val="40"/>
          <w:lang w:val="ru-RU"/>
        </w:rPr>
        <w:t xml:space="preserve"> </w:t>
      </w:r>
      <w:r w:rsidRPr="00A32FA4">
        <w:rPr>
          <w:rFonts w:ascii="Arial" w:hAnsi="Arial" w:cs="Arial"/>
          <w:lang w:val="ru-RU"/>
        </w:rPr>
        <w:t>претходно</w:t>
      </w:r>
      <w:r w:rsidRPr="00A32FA4">
        <w:rPr>
          <w:rFonts w:ascii="Arial" w:hAnsi="Arial" w:cs="Arial"/>
          <w:spacing w:val="40"/>
          <w:lang w:val="ru-RU"/>
        </w:rPr>
        <w:t xml:space="preserve"> </w:t>
      </w:r>
      <w:r w:rsidRPr="00A32FA4">
        <w:rPr>
          <w:rFonts w:ascii="Arial" w:hAnsi="Arial" w:cs="Arial"/>
          <w:lang w:val="ru-RU"/>
        </w:rPr>
        <w:t>поменутих,</w:t>
      </w:r>
      <w:r w:rsidRPr="00A32FA4">
        <w:rPr>
          <w:rFonts w:ascii="Arial" w:hAnsi="Arial" w:cs="Arial"/>
          <w:spacing w:val="40"/>
          <w:lang w:val="ru-RU"/>
        </w:rPr>
        <w:t xml:space="preserve"> </w:t>
      </w:r>
      <w:r w:rsidRPr="00A32FA4">
        <w:rPr>
          <w:rFonts w:ascii="Arial" w:hAnsi="Arial" w:cs="Arial"/>
          <w:lang w:val="ru-RU"/>
        </w:rPr>
        <w:t>и</w:t>
      </w:r>
      <w:r w:rsidRPr="00A32FA4">
        <w:rPr>
          <w:rFonts w:ascii="Arial" w:hAnsi="Arial" w:cs="Arial"/>
          <w:spacing w:val="41"/>
          <w:lang w:val="ru-RU"/>
        </w:rPr>
        <w:t xml:space="preserve"> </w:t>
      </w:r>
      <w:r w:rsidRPr="00A32FA4">
        <w:rPr>
          <w:rFonts w:ascii="Arial" w:hAnsi="Arial" w:cs="Arial"/>
          <w:lang w:val="ru-RU"/>
        </w:rPr>
        <w:t>знатно</w:t>
      </w:r>
      <w:r w:rsidRPr="00A32FA4">
        <w:rPr>
          <w:rFonts w:ascii="Arial" w:hAnsi="Arial" w:cs="Arial"/>
          <w:spacing w:val="41"/>
          <w:lang w:val="ru-RU"/>
        </w:rPr>
        <w:t xml:space="preserve"> </w:t>
      </w:r>
      <w:r w:rsidRPr="00A32FA4">
        <w:rPr>
          <w:rFonts w:ascii="Arial" w:hAnsi="Arial" w:cs="Arial"/>
          <w:lang w:val="ru-RU"/>
        </w:rPr>
        <w:t>скупља</w:t>
      </w:r>
      <w:r w:rsidRPr="00A32FA4">
        <w:rPr>
          <w:rFonts w:ascii="Arial" w:hAnsi="Arial" w:cs="Arial"/>
          <w:spacing w:val="40"/>
          <w:lang w:val="ru-RU"/>
        </w:rPr>
        <w:t xml:space="preserve"> </w:t>
      </w:r>
      <w:r w:rsidRPr="00A32FA4">
        <w:rPr>
          <w:rFonts w:ascii="Arial" w:hAnsi="Arial" w:cs="Arial"/>
          <w:lang w:val="ru-RU"/>
        </w:rPr>
        <w:t>цена</w:t>
      </w:r>
      <w:r w:rsidRPr="00A32FA4">
        <w:rPr>
          <w:rFonts w:ascii="Arial" w:hAnsi="Arial" w:cs="Arial"/>
          <w:spacing w:val="40"/>
          <w:lang w:val="ru-RU"/>
        </w:rPr>
        <w:t xml:space="preserve"> </w:t>
      </w:r>
      <w:r w:rsidRPr="00A32FA4">
        <w:rPr>
          <w:rFonts w:ascii="Arial" w:hAnsi="Arial" w:cs="Arial"/>
          <w:lang w:val="ru-RU"/>
        </w:rPr>
        <w:t>грађења</w:t>
      </w:r>
      <w:r w:rsidRPr="00A32FA4">
        <w:rPr>
          <w:rFonts w:ascii="Arial" w:hAnsi="Arial" w:cs="Arial"/>
          <w:spacing w:val="40"/>
          <w:lang w:val="ru-RU"/>
        </w:rPr>
        <w:t xml:space="preserve"> </w:t>
      </w:r>
      <w:r w:rsidRPr="00A32FA4">
        <w:rPr>
          <w:rFonts w:ascii="Arial" w:hAnsi="Arial" w:cs="Arial"/>
          <w:lang w:val="ru-RU"/>
        </w:rPr>
        <w:t>и</w:t>
      </w:r>
      <w:r w:rsidRPr="00A32FA4">
        <w:rPr>
          <w:rFonts w:ascii="Arial" w:hAnsi="Arial" w:cs="Arial"/>
          <w:spacing w:val="41"/>
          <w:lang w:val="ru-RU"/>
        </w:rPr>
        <w:t xml:space="preserve"> </w:t>
      </w:r>
      <w:r w:rsidRPr="00A32FA4">
        <w:rPr>
          <w:rFonts w:ascii="Arial" w:hAnsi="Arial" w:cs="Arial"/>
          <w:lang w:val="ru-RU"/>
        </w:rPr>
        <w:t>веома</w:t>
      </w:r>
      <w:r w:rsidRPr="00A32FA4">
        <w:rPr>
          <w:rFonts w:ascii="Arial" w:hAnsi="Arial" w:cs="Arial"/>
          <w:spacing w:val="39"/>
          <w:lang w:val="ru-RU"/>
        </w:rPr>
        <w:t xml:space="preserve"> </w:t>
      </w:r>
      <w:r w:rsidRPr="00A32FA4">
        <w:rPr>
          <w:rFonts w:ascii="Arial" w:hAnsi="Arial" w:cs="Arial"/>
          <w:lang w:val="ru-RU"/>
        </w:rPr>
        <w:t xml:space="preserve">компликован </w:t>
      </w:r>
      <w:r w:rsidRPr="00A32FA4">
        <w:rPr>
          <w:rFonts w:ascii="Arial" w:hAnsi="Arial" w:cs="Arial"/>
          <w:lang w:val="ru-RU"/>
        </w:rPr>
        <w:lastRenderedPageBreak/>
        <w:t>поступак прибављања одобрења за градњу када се поштују законом</w:t>
      </w:r>
      <w:r w:rsidRPr="00A32FA4">
        <w:rPr>
          <w:rFonts w:ascii="Arial" w:hAnsi="Arial" w:cs="Arial"/>
          <w:spacing w:val="20"/>
          <w:lang w:val="ru-RU"/>
        </w:rPr>
        <w:t xml:space="preserve"> </w:t>
      </w:r>
      <w:r w:rsidRPr="00A32FA4">
        <w:rPr>
          <w:rFonts w:ascii="Arial" w:hAnsi="Arial" w:cs="Arial"/>
          <w:lang w:val="ru-RU"/>
        </w:rPr>
        <w:t>предвиђене процедуре и</w:t>
      </w:r>
      <w:r w:rsidRPr="00A32FA4">
        <w:rPr>
          <w:rFonts w:ascii="Arial" w:hAnsi="Arial" w:cs="Arial"/>
          <w:spacing w:val="-2"/>
          <w:lang w:val="ru-RU"/>
        </w:rPr>
        <w:t xml:space="preserve"> </w:t>
      </w:r>
      <w:r w:rsidRPr="00A32FA4">
        <w:rPr>
          <w:rFonts w:ascii="Arial" w:hAnsi="Arial" w:cs="Arial"/>
          <w:lang w:val="ru-RU"/>
        </w:rPr>
        <w:t>обавезе.</w:t>
      </w:r>
    </w:p>
    <w:p w:rsidR="00FF6E5B" w:rsidRPr="00A32FA4" w:rsidRDefault="00FF6E5B" w:rsidP="00FF6E5B">
      <w:pPr>
        <w:spacing w:before="120" w:line="273" w:lineRule="atLeast"/>
        <w:ind w:right="115" w:firstLine="720"/>
        <w:jc w:val="both"/>
        <w:rPr>
          <w:rFonts w:ascii="Arial" w:hAnsi="Arial" w:cs="Arial"/>
          <w:b/>
          <w:lang w:val="ru-RU"/>
        </w:rPr>
      </w:pPr>
      <w:r w:rsidRPr="00A32FA4">
        <w:rPr>
          <w:rFonts w:ascii="Arial" w:hAnsi="Arial" w:cs="Arial"/>
          <w:lang w:val="ru-RU"/>
        </w:rPr>
        <w:t>Велики проблеми у поступку легализације су још увек компликована процедура</w:t>
      </w:r>
      <w:r w:rsidRPr="00A32FA4">
        <w:rPr>
          <w:rFonts w:ascii="Arial" w:hAnsi="Arial" w:cs="Arial"/>
          <w:spacing w:val="7"/>
          <w:lang w:val="ru-RU"/>
        </w:rPr>
        <w:t xml:space="preserve"> </w:t>
      </w:r>
      <w:r w:rsidRPr="00A32FA4">
        <w:rPr>
          <w:rFonts w:ascii="Arial" w:hAnsi="Arial" w:cs="Arial"/>
          <w:lang w:val="ru-RU"/>
        </w:rPr>
        <w:t>и тешко решавање имовинко-правних</w:t>
      </w:r>
      <w:r w:rsidRPr="00A32FA4">
        <w:rPr>
          <w:rFonts w:ascii="Arial" w:hAnsi="Arial" w:cs="Arial"/>
          <w:spacing w:val="-7"/>
          <w:lang w:val="ru-RU"/>
        </w:rPr>
        <w:t xml:space="preserve"> </w:t>
      </w:r>
      <w:r w:rsidRPr="00A32FA4">
        <w:rPr>
          <w:rFonts w:ascii="Arial" w:hAnsi="Arial" w:cs="Arial"/>
          <w:lang w:val="ru-RU"/>
        </w:rPr>
        <w:t>односа.</w:t>
      </w:r>
    </w:p>
    <w:p w:rsidR="00FF6E5B" w:rsidRPr="00A32FA4" w:rsidRDefault="00FF6E5B" w:rsidP="00FF6E5B">
      <w:pPr>
        <w:spacing w:before="123" w:line="276" w:lineRule="auto"/>
        <w:ind w:right="115" w:firstLine="720"/>
        <w:jc w:val="both"/>
        <w:rPr>
          <w:rFonts w:ascii="Arial" w:hAnsi="Arial" w:cs="Arial"/>
          <w:bCs/>
        </w:rPr>
      </w:pPr>
      <w:r w:rsidRPr="00A32FA4">
        <w:rPr>
          <w:rFonts w:ascii="Arial" w:hAnsi="Arial" w:cs="Arial"/>
          <w:bCs/>
          <w:lang w:val="ru-RU"/>
        </w:rPr>
        <w:t>Као последица непланске и нелегалне стамбене изградње јављају се</w:t>
      </w:r>
      <w:r w:rsidRPr="00A32FA4">
        <w:rPr>
          <w:rFonts w:ascii="Arial" w:hAnsi="Arial" w:cs="Arial"/>
          <w:bCs/>
          <w:spacing w:val="40"/>
          <w:lang w:val="ru-RU"/>
        </w:rPr>
        <w:t xml:space="preserve"> </w:t>
      </w:r>
      <w:r w:rsidRPr="00A32FA4">
        <w:rPr>
          <w:rFonts w:ascii="Arial" w:hAnsi="Arial" w:cs="Arial"/>
          <w:bCs/>
          <w:lang w:val="ru-RU"/>
        </w:rPr>
        <w:t>велики проблеми у преоптерећењу инфраструктуре, угрожавању животне средине,</w:t>
      </w:r>
      <w:r w:rsidRPr="00A32FA4">
        <w:rPr>
          <w:rFonts w:ascii="Arial" w:hAnsi="Arial" w:cs="Arial"/>
          <w:bCs/>
          <w:spacing w:val="3"/>
          <w:lang w:val="ru-RU"/>
        </w:rPr>
        <w:t xml:space="preserve"> </w:t>
      </w:r>
      <w:r w:rsidRPr="00A32FA4">
        <w:rPr>
          <w:rFonts w:ascii="Arial" w:hAnsi="Arial" w:cs="Arial"/>
          <w:bCs/>
          <w:lang w:val="ru-RU"/>
        </w:rPr>
        <w:t>због компликованих имовинско-правних односа, као и у великом броју објеката за</w:t>
      </w:r>
      <w:r w:rsidRPr="00A32FA4">
        <w:rPr>
          <w:rFonts w:ascii="Arial" w:hAnsi="Arial" w:cs="Arial"/>
          <w:bCs/>
          <w:spacing w:val="36"/>
          <w:lang w:val="ru-RU"/>
        </w:rPr>
        <w:t xml:space="preserve"> </w:t>
      </w:r>
      <w:r w:rsidRPr="00A32FA4">
        <w:rPr>
          <w:rFonts w:ascii="Arial" w:hAnsi="Arial" w:cs="Arial"/>
          <w:bCs/>
          <w:lang w:val="ru-RU"/>
        </w:rPr>
        <w:t>које је врло тешко, а понекад и немогуће утврдити неопходну стабилност и безбедност</w:t>
      </w:r>
      <w:r w:rsidRPr="00A32FA4">
        <w:rPr>
          <w:rFonts w:ascii="Arial" w:hAnsi="Arial" w:cs="Arial"/>
          <w:bCs/>
          <w:spacing w:val="41"/>
          <w:lang w:val="ru-RU"/>
        </w:rPr>
        <w:t xml:space="preserve"> </w:t>
      </w:r>
      <w:r w:rsidRPr="00A32FA4">
        <w:rPr>
          <w:rFonts w:ascii="Arial" w:hAnsi="Arial" w:cs="Arial"/>
          <w:bCs/>
          <w:lang w:val="ru-RU"/>
        </w:rPr>
        <w:t>у експлоатацији.</w:t>
      </w:r>
    </w:p>
    <w:p w:rsidR="00FF6E5B" w:rsidRPr="00A32FA4" w:rsidRDefault="00FF6E5B" w:rsidP="00FF6E5B">
      <w:pPr>
        <w:spacing w:before="120" w:line="276" w:lineRule="auto"/>
        <w:ind w:right="114" w:firstLine="720"/>
        <w:jc w:val="both"/>
        <w:rPr>
          <w:rFonts w:ascii="Arial" w:hAnsi="Arial" w:cs="Arial"/>
          <w:bCs/>
          <w:lang w:val="ru-RU"/>
        </w:rPr>
      </w:pPr>
      <w:r w:rsidRPr="00A32FA4">
        <w:rPr>
          <w:rFonts w:ascii="Arial" w:hAnsi="Arial" w:cs="Arial"/>
          <w:bCs/>
        </w:rPr>
        <w:t>В</w:t>
      </w:r>
      <w:r w:rsidRPr="00A32FA4">
        <w:rPr>
          <w:rFonts w:ascii="Arial" w:hAnsi="Arial" w:cs="Arial"/>
          <w:bCs/>
          <w:lang w:val="ru-RU"/>
        </w:rPr>
        <w:t>ажно</w:t>
      </w:r>
      <w:r w:rsidRPr="00A32FA4">
        <w:rPr>
          <w:rFonts w:ascii="Arial" w:hAnsi="Arial" w:cs="Arial"/>
          <w:bCs/>
          <w:spacing w:val="41"/>
          <w:lang w:val="ru-RU"/>
        </w:rPr>
        <w:t xml:space="preserve"> </w:t>
      </w:r>
      <w:r w:rsidRPr="00A32FA4">
        <w:rPr>
          <w:rFonts w:ascii="Arial" w:hAnsi="Arial" w:cs="Arial"/>
          <w:bCs/>
          <w:lang w:val="ru-RU"/>
        </w:rPr>
        <w:t>је</w:t>
      </w:r>
      <w:r w:rsidRPr="00A32FA4">
        <w:rPr>
          <w:rFonts w:ascii="Arial" w:hAnsi="Arial" w:cs="Arial"/>
          <w:bCs/>
          <w:spacing w:val="44"/>
          <w:lang w:val="ru-RU"/>
        </w:rPr>
        <w:t xml:space="preserve"> </w:t>
      </w:r>
      <w:r w:rsidRPr="00A32FA4">
        <w:rPr>
          <w:rFonts w:ascii="Arial" w:hAnsi="Arial" w:cs="Arial"/>
          <w:bCs/>
          <w:lang w:val="ru-RU"/>
        </w:rPr>
        <w:t>расположивим</w:t>
      </w:r>
      <w:r w:rsidRPr="00A32FA4">
        <w:rPr>
          <w:rFonts w:ascii="Arial" w:hAnsi="Arial" w:cs="Arial"/>
          <w:bCs/>
          <w:spacing w:val="43"/>
          <w:lang w:val="ru-RU"/>
        </w:rPr>
        <w:t xml:space="preserve"> </w:t>
      </w:r>
      <w:r w:rsidRPr="00A32FA4">
        <w:rPr>
          <w:rFonts w:ascii="Arial" w:hAnsi="Arial" w:cs="Arial"/>
          <w:bCs/>
          <w:lang w:val="ru-RU"/>
        </w:rPr>
        <w:t>мерама одлучно спречити покушаје нове бесправне градње, али и отклонити</w:t>
      </w:r>
      <w:r w:rsidRPr="00A32FA4">
        <w:rPr>
          <w:rFonts w:ascii="Arial" w:hAnsi="Arial" w:cs="Arial"/>
          <w:bCs/>
          <w:spacing w:val="20"/>
          <w:lang w:val="ru-RU"/>
        </w:rPr>
        <w:t xml:space="preserve"> </w:t>
      </w:r>
      <w:r w:rsidRPr="00A32FA4">
        <w:rPr>
          <w:rFonts w:ascii="Arial" w:hAnsi="Arial" w:cs="Arial"/>
          <w:bCs/>
          <w:lang w:val="ru-RU"/>
        </w:rPr>
        <w:t xml:space="preserve">најважније узроке бесправне градње </w:t>
      </w:r>
      <w:r w:rsidR="00A32FA4">
        <w:rPr>
          <w:rFonts w:ascii="Arial" w:hAnsi="Arial" w:cs="Arial"/>
          <w:bCs/>
          <w:lang w:val="ru-RU"/>
        </w:rPr>
        <w:t>.</w:t>
      </w:r>
    </w:p>
    <w:p w:rsidR="00FF6E5B" w:rsidRPr="00A32FA4" w:rsidRDefault="00FF6E5B" w:rsidP="00FF6E5B">
      <w:pPr>
        <w:spacing w:before="118" w:line="276" w:lineRule="auto"/>
        <w:ind w:right="120" w:firstLine="720"/>
        <w:jc w:val="both"/>
        <w:rPr>
          <w:rFonts w:ascii="Arial" w:hAnsi="Arial" w:cs="Arial"/>
          <w:bCs/>
          <w:lang w:val="ru-RU"/>
        </w:rPr>
      </w:pPr>
      <w:r w:rsidRPr="00A32FA4">
        <w:rPr>
          <w:rFonts w:ascii="Arial" w:hAnsi="Arial" w:cs="Arial"/>
          <w:bCs/>
          <w:lang w:val="ru-RU"/>
        </w:rPr>
        <w:t>Такође</w:t>
      </w:r>
      <w:r w:rsidRPr="00A32FA4">
        <w:rPr>
          <w:rFonts w:ascii="Arial" w:hAnsi="Arial" w:cs="Arial"/>
          <w:bCs/>
          <w:spacing w:val="20"/>
          <w:lang w:val="ru-RU"/>
        </w:rPr>
        <w:t xml:space="preserve"> </w:t>
      </w:r>
      <w:r w:rsidRPr="00A32FA4">
        <w:rPr>
          <w:rFonts w:ascii="Arial" w:hAnsi="Arial" w:cs="Arial"/>
          <w:bCs/>
          <w:lang w:val="ru-RU"/>
        </w:rPr>
        <w:t>је</w:t>
      </w:r>
      <w:r w:rsidRPr="00A32FA4">
        <w:rPr>
          <w:rFonts w:ascii="Arial" w:hAnsi="Arial" w:cs="Arial"/>
          <w:bCs/>
          <w:spacing w:val="22"/>
          <w:lang w:val="ru-RU"/>
        </w:rPr>
        <w:t xml:space="preserve"> </w:t>
      </w:r>
      <w:r w:rsidRPr="00A32FA4">
        <w:rPr>
          <w:rFonts w:ascii="Arial" w:hAnsi="Arial" w:cs="Arial"/>
          <w:bCs/>
          <w:lang w:val="ru-RU"/>
        </w:rPr>
        <w:t>важно</w:t>
      </w:r>
      <w:r w:rsidRPr="00A32FA4">
        <w:rPr>
          <w:rFonts w:ascii="Arial" w:hAnsi="Arial" w:cs="Arial"/>
          <w:bCs/>
          <w:spacing w:val="22"/>
          <w:lang w:val="ru-RU"/>
        </w:rPr>
        <w:t xml:space="preserve"> </w:t>
      </w:r>
      <w:r w:rsidRPr="00A32FA4">
        <w:rPr>
          <w:rFonts w:ascii="Arial" w:hAnsi="Arial" w:cs="Arial"/>
          <w:bCs/>
          <w:lang w:val="ru-RU"/>
        </w:rPr>
        <w:t>и</w:t>
      </w:r>
      <w:r w:rsidRPr="00A32FA4">
        <w:rPr>
          <w:rFonts w:ascii="Arial" w:hAnsi="Arial" w:cs="Arial"/>
          <w:bCs/>
          <w:spacing w:val="19"/>
          <w:lang w:val="ru-RU"/>
        </w:rPr>
        <w:t xml:space="preserve"> </w:t>
      </w:r>
      <w:r w:rsidRPr="00A32FA4">
        <w:rPr>
          <w:rFonts w:ascii="Arial" w:hAnsi="Arial" w:cs="Arial"/>
          <w:bCs/>
          <w:lang w:val="ru-RU"/>
        </w:rPr>
        <w:t>константно</w:t>
      </w:r>
      <w:r w:rsidRPr="00A32FA4">
        <w:rPr>
          <w:rFonts w:ascii="Arial" w:hAnsi="Arial" w:cs="Arial"/>
          <w:bCs/>
          <w:spacing w:val="20"/>
          <w:lang w:val="ru-RU"/>
        </w:rPr>
        <w:t xml:space="preserve"> </w:t>
      </w:r>
      <w:r w:rsidRPr="00A32FA4">
        <w:rPr>
          <w:rFonts w:ascii="Arial" w:hAnsi="Arial" w:cs="Arial"/>
          <w:bCs/>
          <w:lang w:val="ru-RU"/>
        </w:rPr>
        <w:t>превентивно</w:t>
      </w:r>
      <w:r w:rsidRPr="00A32FA4">
        <w:rPr>
          <w:rFonts w:ascii="Arial" w:hAnsi="Arial" w:cs="Arial"/>
          <w:bCs/>
          <w:spacing w:val="21"/>
          <w:lang w:val="ru-RU"/>
        </w:rPr>
        <w:t xml:space="preserve"> </w:t>
      </w:r>
      <w:r w:rsidRPr="00A32FA4">
        <w:rPr>
          <w:rFonts w:ascii="Arial" w:hAnsi="Arial" w:cs="Arial"/>
          <w:bCs/>
          <w:lang w:val="ru-RU"/>
        </w:rPr>
        <w:t>и</w:t>
      </w:r>
      <w:r w:rsidRPr="00A32FA4">
        <w:rPr>
          <w:rFonts w:ascii="Arial" w:hAnsi="Arial" w:cs="Arial"/>
          <w:bCs/>
          <w:spacing w:val="21"/>
          <w:lang w:val="ru-RU"/>
        </w:rPr>
        <w:t xml:space="preserve"> </w:t>
      </w:r>
      <w:r w:rsidRPr="00A32FA4">
        <w:rPr>
          <w:rFonts w:ascii="Arial" w:hAnsi="Arial" w:cs="Arial"/>
          <w:bCs/>
          <w:lang w:val="ru-RU"/>
        </w:rPr>
        <w:t>едукативно</w:t>
      </w:r>
      <w:r w:rsidRPr="00A32FA4">
        <w:rPr>
          <w:rFonts w:ascii="Arial" w:hAnsi="Arial" w:cs="Arial"/>
          <w:bCs/>
          <w:spacing w:val="20"/>
          <w:lang w:val="ru-RU"/>
        </w:rPr>
        <w:t xml:space="preserve"> </w:t>
      </w:r>
      <w:r w:rsidRPr="00A32FA4">
        <w:rPr>
          <w:rFonts w:ascii="Arial" w:hAnsi="Arial" w:cs="Arial"/>
          <w:bCs/>
          <w:lang w:val="ru-RU"/>
        </w:rPr>
        <w:t>информисати</w:t>
      </w:r>
      <w:r w:rsidRPr="00A32FA4">
        <w:rPr>
          <w:rFonts w:ascii="Arial" w:hAnsi="Arial" w:cs="Arial"/>
          <w:bCs/>
          <w:spacing w:val="22"/>
          <w:lang w:val="ru-RU"/>
        </w:rPr>
        <w:t xml:space="preserve"> </w:t>
      </w:r>
      <w:r w:rsidRPr="00A32FA4">
        <w:rPr>
          <w:rFonts w:ascii="Arial" w:hAnsi="Arial" w:cs="Arial"/>
          <w:bCs/>
          <w:lang w:val="ru-RU"/>
        </w:rPr>
        <w:t>грађане</w:t>
      </w:r>
      <w:r w:rsidRPr="00A32FA4">
        <w:rPr>
          <w:rFonts w:ascii="Arial" w:hAnsi="Arial" w:cs="Arial"/>
          <w:bCs/>
          <w:spacing w:val="21"/>
          <w:lang w:val="ru-RU"/>
        </w:rPr>
        <w:t xml:space="preserve"> </w:t>
      </w:r>
      <w:r w:rsidRPr="00A32FA4">
        <w:rPr>
          <w:rFonts w:ascii="Arial" w:hAnsi="Arial" w:cs="Arial"/>
          <w:bCs/>
          <w:lang w:val="ru-RU"/>
        </w:rPr>
        <w:t>по питању њихових права и обавеза приликом изградње</w:t>
      </w:r>
      <w:r w:rsidRPr="00A32FA4">
        <w:rPr>
          <w:rFonts w:ascii="Arial" w:hAnsi="Arial" w:cs="Arial"/>
          <w:bCs/>
          <w:spacing w:val="-18"/>
          <w:lang w:val="ru-RU"/>
        </w:rPr>
        <w:t xml:space="preserve"> </w:t>
      </w:r>
      <w:r w:rsidRPr="00A32FA4">
        <w:rPr>
          <w:rFonts w:ascii="Arial" w:hAnsi="Arial" w:cs="Arial"/>
          <w:bCs/>
          <w:lang w:val="ru-RU"/>
        </w:rPr>
        <w:t>објекта.</w:t>
      </w:r>
    </w:p>
    <w:p w:rsidR="00FF6E5B" w:rsidRPr="00B8445D" w:rsidRDefault="00FF6E5B" w:rsidP="00FF6E5B">
      <w:pPr>
        <w:spacing w:before="118" w:line="276" w:lineRule="auto"/>
        <w:ind w:right="120" w:firstLine="720"/>
        <w:jc w:val="both"/>
        <w:rPr>
          <w:bCs/>
          <w:sz w:val="22"/>
          <w:lang w:val="ru-RU"/>
        </w:rPr>
      </w:pPr>
    </w:p>
    <w:p w:rsidR="00FF6E5B" w:rsidRPr="00AE3750" w:rsidRDefault="00FF6E5B" w:rsidP="00FF6E5B">
      <w:pPr>
        <w:spacing w:before="118" w:line="276" w:lineRule="auto"/>
        <w:ind w:right="116" w:firstLine="720"/>
        <w:jc w:val="both"/>
        <w:rPr>
          <w:sz w:val="29"/>
          <w:lang w:val="sr-Cyrl-CS"/>
        </w:rPr>
      </w:pPr>
    </w:p>
    <w:p w:rsidR="007F3FCA" w:rsidRPr="00955A28" w:rsidRDefault="007F3FCA" w:rsidP="007F3FCA">
      <w:pPr>
        <w:ind w:firstLine="720"/>
        <w:jc w:val="both"/>
        <w:rPr>
          <w:sz w:val="22"/>
          <w:szCs w:val="22"/>
          <w:lang w:val="sr-Cyrl-CS"/>
        </w:rPr>
      </w:pPr>
    </w:p>
    <w:p w:rsidR="007F3FCA" w:rsidRPr="007F3FCA" w:rsidRDefault="007F3FCA" w:rsidP="007F3FCA">
      <w:pPr>
        <w:spacing w:before="120" w:line="276" w:lineRule="auto"/>
        <w:ind w:firstLine="720"/>
        <w:jc w:val="both"/>
        <w:rPr>
          <w:rFonts w:ascii="Arial" w:hAnsi="Arial" w:cs="Arial"/>
          <w:bCs/>
          <w:color w:val="000000"/>
          <w:lang w:val="sr-Cyrl-CS"/>
        </w:rPr>
      </w:pPr>
    </w:p>
    <w:p w:rsidR="007F3FCA" w:rsidRPr="002957C5" w:rsidRDefault="007F3FCA" w:rsidP="002957C5">
      <w:pPr>
        <w:spacing w:before="118" w:line="276" w:lineRule="auto"/>
        <w:ind w:firstLine="720"/>
        <w:jc w:val="both"/>
        <w:rPr>
          <w:rFonts w:ascii="Arial" w:hAnsi="Arial" w:cs="Arial"/>
          <w:color w:val="000000"/>
          <w:lang w:val="ru-RU"/>
        </w:rPr>
      </w:pPr>
    </w:p>
    <w:p w:rsidR="002957C5" w:rsidRPr="001322E3" w:rsidRDefault="002957C5" w:rsidP="001322E3">
      <w:pPr>
        <w:ind w:left="-360" w:firstLine="1080"/>
        <w:jc w:val="both"/>
        <w:rPr>
          <w:rFonts w:ascii="Arial" w:hAnsi="Arial" w:cs="Arial"/>
          <w:lang w:val="sr-Cyrl-CS"/>
        </w:rPr>
      </w:pPr>
    </w:p>
    <w:p w:rsidR="007F4449" w:rsidRDefault="007F4449" w:rsidP="007F4449">
      <w:pPr>
        <w:ind w:left="-360"/>
        <w:jc w:val="both"/>
        <w:rPr>
          <w:lang w:val="sr-Cyrl-CS"/>
        </w:rPr>
      </w:pPr>
    </w:p>
    <w:p w:rsidR="00E117B1" w:rsidRPr="005A552F" w:rsidRDefault="00E117B1" w:rsidP="00E117B1">
      <w:pPr>
        <w:autoSpaceDE w:val="0"/>
        <w:autoSpaceDN w:val="0"/>
        <w:adjustRightInd w:val="0"/>
        <w:ind w:left="360" w:firstLine="360"/>
        <w:jc w:val="both"/>
        <w:rPr>
          <w:rFonts w:ascii="Arial" w:eastAsiaTheme="minorHAnsi" w:hAnsi="Arial" w:cs="Arial"/>
          <w:b/>
          <w:sz w:val="28"/>
          <w:szCs w:val="28"/>
        </w:rPr>
      </w:pPr>
    </w:p>
    <w:p w:rsidR="00E117B1" w:rsidRPr="00C667E1" w:rsidRDefault="00E117B1" w:rsidP="005A552F">
      <w:pPr>
        <w:spacing w:before="120" w:line="276" w:lineRule="auto"/>
        <w:ind w:firstLine="720"/>
        <w:jc w:val="both"/>
        <w:rPr>
          <w:rFonts w:ascii="Arial" w:hAnsi="Arial" w:cs="Arial"/>
          <w:color w:val="000000"/>
          <w:lang w:val="ru-RU"/>
        </w:rPr>
      </w:pPr>
    </w:p>
    <w:p w:rsidR="005A552F" w:rsidRPr="00272D6D" w:rsidRDefault="005A552F" w:rsidP="005A552F">
      <w:pPr>
        <w:spacing w:line="100" w:lineRule="atLeast"/>
        <w:rPr>
          <w:color w:val="000000"/>
          <w:sz w:val="18"/>
          <w:lang w:val="ru-RU"/>
        </w:rPr>
      </w:pPr>
    </w:p>
    <w:p w:rsidR="005A552F" w:rsidRDefault="005A552F" w:rsidP="005A552F">
      <w:pPr>
        <w:spacing w:before="36" w:line="276" w:lineRule="auto"/>
        <w:ind w:firstLine="720"/>
        <w:jc w:val="both"/>
        <w:rPr>
          <w:color w:val="000000"/>
          <w:sz w:val="22"/>
        </w:rPr>
      </w:pPr>
    </w:p>
    <w:p w:rsidR="005A552F" w:rsidRDefault="005A552F" w:rsidP="005A552F">
      <w:pPr>
        <w:spacing w:before="36" w:line="276" w:lineRule="auto"/>
        <w:ind w:firstLine="720"/>
        <w:jc w:val="both"/>
        <w:rPr>
          <w:color w:val="000000"/>
          <w:sz w:val="22"/>
        </w:rPr>
      </w:pPr>
    </w:p>
    <w:p w:rsidR="005A552F" w:rsidRPr="00D65CF8" w:rsidRDefault="005A552F" w:rsidP="005A552F">
      <w:pPr>
        <w:spacing w:before="36" w:line="276" w:lineRule="auto"/>
        <w:ind w:firstLine="720"/>
        <w:jc w:val="both"/>
        <w:rPr>
          <w:color w:val="000000"/>
          <w:sz w:val="22"/>
        </w:rPr>
      </w:pPr>
    </w:p>
    <w:p w:rsidR="005A552F" w:rsidRPr="005A552F" w:rsidRDefault="005A552F" w:rsidP="00582839">
      <w:pPr>
        <w:autoSpaceDE w:val="0"/>
        <w:autoSpaceDN w:val="0"/>
        <w:adjustRightInd w:val="0"/>
        <w:ind w:firstLine="720"/>
        <w:rPr>
          <w:rFonts w:ascii="Arial" w:hAnsi="Arial" w:cs="Arial"/>
          <w:b/>
        </w:rPr>
      </w:pPr>
    </w:p>
    <w:p w:rsidR="007D5C12" w:rsidRDefault="007D5C12" w:rsidP="007D5C12">
      <w:pPr>
        <w:autoSpaceDE w:val="0"/>
        <w:autoSpaceDN w:val="0"/>
        <w:adjustRightInd w:val="0"/>
        <w:ind w:firstLine="720"/>
        <w:rPr>
          <w:rFonts w:ascii="Arial" w:hAnsi="Arial" w:cs="Arial"/>
          <w:b/>
        </w:rPr>
      </w:pPr>
    </w:p>
    <w:p w:rsidR="00F1000C" w:rsidRDefault="00F1000C" w:rsidP="007D5C12">
      <w:pPr>
        <w:autoSpaceDE w:val="0"/>
        <w:autoSpaceDN w:val="0"/>
        <w:adjustRightInd w:val="0"/>
        <w:ind w:firstLine="720"/>
        <w:rPr>
          <w:rFonts w:ascii="Arial" w:hAnsi="Arial" w:cs="Arial"/>
          <w:b/>
        </w:rPr>
      </w:pPr>
    </w:p>
    <w:p w:rsidR="00F1000C" w:rsidRDefault="00F1000C" w:rsidP="007D5C12">
      <w:pPr>
        <w:autoSpaceDE w:val="0"/>
        <w:autoSpaceDN w:val="0"/>
        <w:adjustRightInd w:val="0"/>
        <w:ind w:firstLine="720"/>
        <w:rPr>
          <w:rFonts w:ascii="Arial" w:hAnsi="Arial" w:cs="Arial"/>
          <w:b/>
        </w:rPr>
      </w:pPr>
    </w:p>
    <w:p w:rsidR="00F1000C" w:rsidRDefault="00F1000C" w:rsidP="007D5C12">
      <w:pPr>
        <w:autoSpaceDE w:val="0"/>
        <w:autoSpaceDN w:val="0"/>
        <w:adjustRightInd w:val="0"/>
        <w:ind w:firstLine="720"/>
        <w:rPr>
          <w:rFonts w:ascii="Arial" w:hAnsi="Arial" w:cs="Arial"/>
          <w:b/>
        </w:rPr>
      </w:pPr>
    </w:p>
    <w:p w:rsidR="00F1000C" w:rsidRDefault="00F1000C" w:rsidP="007D5C12">
      <w:pPr>
        <w:autoSpaceDE w:val="0"/>
        <w:autoSpaceDN w:val="0"/>
        <w:adjustRightInd w:val="0"/>
        <w:ind w:firstLine="720"/>
        <w:rPr>
          <w:rFonts w:ascii="Arial" w:hAnsi="Arial" w:cs="Arial"/>
          <w:b/>
        </w:rPr>
      </w:pPr>
    </w:p>
    <w:p w:rsidR="00F1000C" w:rsidRDefault="00F1000C" w:rsidP="007D5C12">
      <w:pPr>
        <w:autoSpaceDE w:val="0"/>
        <w:autoSpaceDN w:val="0"/>
        <w:adjustRightInd w:val="0"/>
        <w:ind w:firstLine="720"/>
        <w:rPr>
          <w:rFonts w:ascii="Arial" w:hAnsi="Arial" w:cs="Arial"/>
          <w:b/>
        </w:rPr>
      </w:pPr>
    </w:p>
    <w:p w:rsidR="00F1000C" w:rsidRDefault="00F1000C" w:rsidP="007D5C12">
      <w:pPr>
        <w:autoSpaceDE w:val="0"/>
        <w:autoSpaceDN w:val="0"/>
        <w:adjustRightInd w:val="0"/>
        <w:ind w:firstLine="720"/>
        <w:rPr>
          <w:rFonts w:ascii="Arial" w:hAnsi="Arial" w:cs="Arial"/>
          <w:b/>
        </w:rPr>
      </w:pPr>
    </w:p>
    <w:p w:rsidR="00F1000C" w:rsidRDefault="00F1000C" w:rsidP="007D5C12">
      <w:pPr>
        <w:autoSpaceDE w:val="0"/>
        <w:autoSpaceDN w:val="0"/>
        <w:adjustRightInd w:val="0"/>
        <w:ind w:firstLine="720"/>
        <w:rPr>
          <w:rFonts w:ascii="Arial" w:hAnsi="Arial" w:cs="Arial"/>
          <w:b/>
        </w:rPr>
      </w:pPr>
    </w:p>
    <w:p w:rsidR="00F1000C" w:rsidRDefault="00F1000C" w:rsidP="007D5C12">
      <w:pPr>
        <w:autoSpaceDE w:val="0"/>
        <w:autoSpaceDN w:val="0"/>
        <w:adjustRightInd w:val="0"/>
        <w:ind w:firstLine="720"/>
        <w:rPr>
          <w:rFonts w:ascii="Arial" w:hAnsi="Arial" w:cs="Arial"/>
          <w:b/>
        </w:rPr>
      </w:pPr>
    </w:p>
    <w:p w:rsidR="00F1000C" w:rsidRDefault="00F1000C" w:rsidP="007D5C12">
      <w:pPr>
        <w:autoSpaceDE w:val="0"/>
        <w:autoSpaceDN w:val="0"/>
        <w:adjustRightInd w:val="0"/>
        <w:ind w:firstLine="720"/>
        <w:rPr>
          <w:rFonts w:ascii="Arial" w:hAnsi="Arial" w:cs="Arial"/>
          <w:b/>
        </w:rPr>
      </w:pPr>
    </w:p>
    <w:p w:rsidR="00F1000C" w:rsidRDefault="00F1000C" w:rsidP="007D5C12">
      <w:pPr>
        <w:autoSpaceDE w:val="0"/>
        <w:autoSpaceDN w:val="0"/>
        <w:adjustRightInd w:val="0"/>
        <w:ind w:firstLine="720"/>
        <w:rPr>
          <w:rFonts w:ascii="Arial" w:hAnsi="Arial" w:cs="Arial"/>
          <w:b/>
        </w:rPr>
      </w:pPr>
    </w:p>
    <w:p w:rsidR="00F1000C" w:rsidRDefault="00F1000C" w:rsidP="007D5C12">
      <w:pPr>
        <w:autoSpaceDE w:val="0"/>
        <w:autoSpaceDN w:val="0"/>
        <w:adjustRightInd w:val="0"/>
        <w:ind w:firstLine="720"/>
        <w:rPr>
          <w:rFonts w:ascii="Arial" w:hAnsi="Arial" w:cs="Arial"/>
          <w:b/>
        </w:rPr>
      </w:pPr>
    </w:p>
    <w:p w:rsidR="00F1000C" w:rsidRDefault="00F1000C" w:rsidP="00F1000C">
      <w:pPr>
        <w:autoSpaceDE w:val="0"/>
        <w:autoSpaceDN w:val="0"/>
        <w:adjustRightInd w:val="0"/>
        <w:ind w:firstLine="720"/>
        <w:jc w:val="right"/>
        <w:rPr>
          <w:rFonts w:ascii="Arial" w:hAnsi="Arial" w:cs="Arial"/>
          <w:b/>
        </w:rPr>
        <w:sectPr w:rsidR="00F1000C" w:rsidSect="00395CF2">
          <w:pgSz w:w="12240" w:h="15840"/>
          <w:pgMar w:top="1417" w:right="1417" w:bottom="1417" w:left="1417" w:header="708" w:footer="708" w:gutter="0"/>
          <w:cols w:space="708"/>
          <w:docGrid w:linePitch="360"/>
        </w:sectPr>
      </w:pPr>
    </w:p>
    <w:p w:rsidR="00F1000C" w:rsidRPr="00F1000C" w:rsidRDefault="00F1000C" w:rsidP="00F1000C">
      <w:pPr>
        <w:autoSpaceDE w:val="0"/>
        <w:autoSpaceDN w:val="0"/>
        <w:adjustRightInd w:val="0"/>
        <w:ind w:firstLine="720"/>
        <w:rPr>
          <w:rFonts w:ascii="Arial" w:hAnsi="Arial" w:cs="Arial"/>
          <w:b/>
        </w:rPr>
      </w:pPr>
      <w:r>
        <w:rPr>
          <w:rFonts w:ascii="Arial" w:hAnsi="Arial" w:cs="Arial"/>
          <w:b/>
          <w:sz w:val="28"/>
          <w:szCs w:val="28"/>
          <w:lang w:val="sr-Cyrl-CS"/>
        </w:rPr>
        <w:lastRenderedPageBreak/>
        <w:t>8</w:t>
      </w:r>
      <w:r w:rsidRPr="00FF6E5B">
        <w:rPr>
          <w:rFonts w:ascii="Arial" w:hAnsi="Arial" w:cs="Arial"/>
          <w:b/>
          <w:sz w:val="28"/>
          <w:szCs w:val="28"/>
        </w:rPr>
        <w:t xml:space="preserve">. </w:t>
      </w:r>
      <w:r>
        <w:rPr>
          <w:rFonts w:ascii="Arial" w:hAnsi="Arial" w:cs="Arial"/>
          <w:b/>
          <w:sz w:val="28"/>
          <w:szCs w:val="28"/>
          <w:lang w:val="ru-RU"/>
        </w:rPr>
        <w:t>Табеле</w:t>
      </w:r>
    </w:p>
    <w:p w:rsidR="00F1000C" w:rsidRDefault="00F1000C" w:rsidP="00F1000C">
      <w:pPr>
        <w:autoSpaceDE w:val="0"/>
        <w:autoSpaceDN w:val="0"/>
        <w:adjustRightInd w:val="0"/>
        <w:ind w:firstLine="720"/>
        <w:rPr>
          <w:rFonts w:ascii="Arial" w:hAnsi="Arial" w:cs="Arial"/>
          <w:b/>
        </w:rPr>
      </w:pPr>
    </w:p>
    <w:tbl>
      <w:tblPr>
        <w:tblW w:w="13060" w:type="dxa"/>
        <w:jc w:val="center"/>
        <w:tblInd w:w="85" w:type="dxa"/>
        <w:tblLook w:val="04A0"/>
      </w:tblPr>
      <w:tblGrid>
        <w:gridCol w:w="1211"/>
        <w:gridCol w:w="1470"/>
        <w:gridCol w:w="1470"/>
        <w:gridCol w:w="1470"/>
        <w:gridCol w:w="1362"/>
        <w:gridCol w:w="1604"/>
        <w:gridCol w:w="1743"/>
        <w:gridCol w:w="1423"/>
        <w:gridCol w:w="1307"/>
      </w:tblGrid>
      <w:tr w:rsidR="00F1000C" w:rsidRPr="0024422D" w:rsidTr="00F1000C">
        <w:trPr>
          <w:trHeight w:val="270"/>
          <w:jc w:val="center"/>
        </w:trPr>
        <w:tc>
          <w:tcPr>
            <w:tcW w:w="13060" w:type="dxa"/>
            <w:gridSpan w:val="9"/>
            <w:tcBorders>
              <w:top w:val="single" w:sz="4" w:space="0" w:color="auto"/>
              <w:left w:val="double" w:sz="6" w:space="0" w:color="auto"/>
              <w:bottom w:val="single" w:sz="4" w:space="0" w:color="auto"/>
              <w:right w:val="double" w:sz="6" w:space="0" w:color="000000"/>
            </w:tcBorders>
            <w:shd w:val="clear" w:color="000000" w:fill="B3C6E7"/>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1. СТАНОВНИШТВО, СОЦИЈАЛНИ И ЕКОНОМСКИ ПОКАЗАТЕЉИ</w:t>
            </w:r>
          </w:p>
        </w:tc>
      </w:tr>
      <w:tr w:rsidR="00F1000C" w:rsidRPr="0024422D" w:rsidTr="00F1000C">
        <w:trPr>
          <w:trHeight w:val="1275"/>
          <w:jc w:val="center"/>
        </w:trPr>
        <w:tc>
          <w:tcPr>
            <w:tcW w:w="1040" w:type="dxa"/>
            <w:tcBorders>
              <w:top w:val="nil"/>
              <w:left w:val="double" w:sz="6" w:space="0" w:color="auto"/>
              <w:bottom w:val="single" w:sz="4" w:space="0" w:color="auto"/>
              <w:right w:val="single" w:sz="4" w:space="0" w:color="auto"/>
            </w:tcBorders>
            <w:shd w:val="clear" w:color="000000" w:fill="D9E2F3"/>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1.1. Број становника у ЈЛС*</w:t>
            </w:r>
          </w:p>
        </w:tc>
        <w:tc>
          <w:tcPr>
            <w:tcW w:w="1300" w:type="dxa"/>
            <w:tcBorders>
              <w:top w:val="nil"/>
              <w:left w:val="nil"/>
              <w:bottom w:val="single" w:sz="4" w:space="0" w:color="auto"/>
              <w:right w:val="single" w:sz="4" w:space="0" w:color="auto"/>
            </w:tcBorders>
            <w:shd w:val="clear" w:color="000000" w:fill="D9E2F3"/>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1.2. Број домаћинстава у ЈЛС*</w:t>
            </w:r>
          </w:p>
        </w:tc>
        <w:tc>
          <w:tcPr>
            <w:tcW w:w="1282" w:type="dxa"/>
            <w:tcBorders>
              <w:top w:val="nil"/>
              <w:left w:val="nil"/>
              <w:bottom w:val="single" w:sz="4" w:space="0" w:color="auto"/>
              <w:right w:val="single" w:sz="4" w:space="0" w:color="auto"/>
            </w:tcBorders>
            <w:shd w:val="clear" w:color="000000" w:fill="D9E2F3"/>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1.3. Број домаћинстава у градским насељима у ЈЛС*</w:t>
            </w:r>
          </w:p>
        </w:tc>
        <w:tc>
          <w:tcPr>
            <w:tcW w:w="1282" w:type="dxa"/>
            <w:tcBorders>
              <w:top w:val="nil"/>
              <w:left w:val="nil"/>
              <w:bottom w:val="single" w:sz="4" w:space="0" w:color="auto"/>
              <w:right w:val="single" w:sz="4" w:space="0" w:color="auto"/>
            </w:tcBorders>
            <w:shd w:val="clear" w:color="000000" w:fill="D9E2F3"/>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1.4. Број домаћинстава у осталим насељима у ЈЛС*</w:t>
            </w:r>
          </w:p>
        </w:tc>
        <w:tc>
          <w:tcPr>
            <w:tcW w:w="1515" w:type="dxa"/>
            <w:tcBorders>
              <w:top w:val="nil"/>
              <w:left w:val="nil"/>
              <w:bottom w:val="single" w:sz="4" w:space="0" w:color="auto"/>
              <w:right w:val="single" w:sz="4" w:space="0" w:color="auto"/>
            </w:tcBorders>
            <w:shd w:val="clear" w:color="000000" w:fill="D9E2F3"/>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1.5. Просечна зарада становника у ЈЛС на годишњем нивоу**</w:t>
            </w:r>
          </w:p>
        </w:tc>
        <w:tc>
          <w:tcPr>
            <w:tcW w:w="1420" w:type="dxa"/>
            <w:tcBorders>
              <w:top w:val="nil"/>
              <w:left w:val="nil"/>
              <w:bottom w:val="single" w:sz="4" w:space="0" w:color="auto"/>
              <w:right w:val="single" w:sz="4" w:space="0" w:color="auto"/>
            </w:tcBorders>
            <w:shd w:val="clear" w:color="000000" w:fill="D9E2F3"/>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1.6. Стопа незапослености у ЈЛС на годишњем нивоу**</w:t>
            </w:r>
          </w:p>
        </w:tc>
        <w:tc>
          <w:tcPr>
            <w:tcW w:w="2131" w:type="dxa"/>
            <w:tcBorders>
              <w:top w:val="nil"/>
              <w:left w:val="nil"/>
              <w:bottom w:val="single" w:sz="4" w:space="0" w:color="auto"/>
              <w:right w:val="single" w:sz="4" w:space="0" w:color="auto"/>
            </w:tcBorders>
            <w:shd w:val="clear" w:color="000000" w:fill="D9E2F3"/>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1.7. Степен развијености ЈЛС (на основу података органа надлежног за послове статистике и финансија)</w:t>
            </w:r>
          </w:p>
        </w:tc>
        <w:tc>
          <w:tcPr>
            <w:tcW w:w="1556" w:type="dxa"/>
            <w:tcBorders>
              <w:top w:val="nil"/>
              <w:left w:val="nil"/>
              <w:bottom w:val="single" w:sz="4" w:space="0" w:color="auto"/>
              <w:right w:val="single" w:sz="4" w:space="0" w:color="auto"/>
            </w:tcBorders>
            <w:shd w:val="clear" w:color="000000" w:fill="D9E2F3"/>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1.8. Просечна цена станова новоградње по m2 за претходну годину</w:t>
            </w:r>
          </w:p>
        </w:tc>
        <w:tc>
          <w:tcPr>
            <w:tcW w:w="1534" w:type="dxa"/>
            <w:tcBorders>
              <w:top w:val="nil"/>
              <w:left w:val="nil"/>
              <w:bottom w:val="single" w:sz="4" w:space="0" w:color="auto"/>
              <w:right w:val="double" w:sz="6" w:space="0" w:color="auto"/>
            </w:tcBorders>
            <w:shd w:val="clear" w:color="000000" w:fill="D9E2F3"/>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1.9. Просечна цена закупа стана (по m2 или за стан од 60 m2)***</w:t>
            </w:r>
          </w:p>
        </w:tc>
      </w:tr>
      <w:tr w:rsidR="00F1000C" w:rsidRPr="0024422D" w:rsidTr="00F1000C">
        <w:trPr>
          <w:trHeight w:val="1350"/>
          <w:jc w:val="center"/>
        </w:trPr>
        <w:tc>
          <w:tcPr>
            <w:tcW w:w="1040" w:type="dxa"/>
            <w:tcBorders>
              <w:top w:val="nil"/>
              <w:left w:val="double" w:sz="6" w:space="0" w:color="auto"/>
              <w:bottom w:val="single" w:sz="12" w:space="0" w:color="auto"/>
              <w:right w:val="single" w:sz="4" w:space="0" w:color="auto"/>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20871</w:t>
            </w:r>
          </w:p>
        </w:tc>
        <w:tc>
          <w:tcPr>
            <w:tcW w:w="1300" w:type="dxa"/>
            <w:tcBorders>
              <w:top w:val="nil"/>
              <w:left w:val="nil"/>
              <w:bottom w:val="single" w:sz="12" w:space="0" w:color="auto"/>
              <w:right w:val="single" w:sz="4" w:space="0" w:color="auto"/>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6849</w:t>
            </w:r>
          </w:p>
        </w:tc>
        <w:tc>
          <w:tcPr>
            <w:tcW w:w="1282" w:type="dxa"/>
            <w:tcBorders>
              <w:top w:val="nil"/>
              <w:left w:val="nil"/>
              <w:bottom w:val="single" w:sz="12" w:space="0" w:color="auto"/>
              <w:right w:val="single" w:sz="4" w:space="0" w:color="auto"/>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2530</w:t>
            </w:r>
          </w:p>
        </w:tc>
        <w:tc>
          <w:tcPr>
            <w:tcW w:w="1282" w:type="dxa"/>
            <w:tcBorders>
              <w:top w:val="nil"/>
              <w:left w:val="nil"/>
              <w:bottom w:val="single" w:sz="12" w:space="0" w:color="auto"/>
              <w:right w:val="single" w:sz="4" w:space="0" w:color="auto"/>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4319</w:t>
            </w:r>
          </w:p>
        </w:tc>
        <w:tc>
          <w:tcPr>
            <w:tcW w:w="1515" w:type="dxa"/>
            <w:tcBorders>
              <w:top w:val="nil"/>
              <w:left w:val="nil"/>
              <w:bottom w:val="single" w:sz="12" w:space="0" w:color="auto"/>
              <w:right w:val="single" w:sz="4" w:space="0" w:color="auto"/>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41.242,00</w:t>
            </w:r>
          </w:p>
        </w:tc>
        <w:tc>
          <w:tcPr>
            <w:tcW w:w="1420" w:type="dxa"/>
            <w:tcBorders>
              <w:top w:val="nil"/>
              <w:left w:val="nil"/>
              <w:bottom w:val="single" w:sz="12" w:space="0" w:color="auto"/>
              <w:right w:val="single" w:sz="4" w:space="0" w:color="auto"/>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12,9%</w:t>
            </w:r>
          </w:p>
        </w:tc>
        <w:tc>
          <w:tcPr>
            <w:tcW w:w="2131" w:type="dxa"/>
            <w:tcBorders>
              <w:top w:val="nil"/>
              <w:left w:val="nil"/>
              <w:bottom w:val="single" w:sz="12" w:space="0" w:color="auto"/>
              <w:right w:val="single" w:sz="4" w:space="0" w:color="auto"/>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IV ГРУПА, Девастирано подручје</w:t>
            </w:r>
          </w:p>
        </w:tc>
        <w:tc>
          <w:tcPr>
            <w:tcW w:w="1556" w:type="dxa"/>
            <w:tcBorders>
              <w:top w:val="nil"/>
              <w:left w:val="nil"/>
              <w:bottom w:val="single" w:sz="12" w:space="0" w:color="auto"/>
              <w:right w:val="single" w:sz="4" w:space="0" w:color="auto"/>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71.030,00 по последњем податку из 2016 ,</w:t>
            </w:r>
          </w:p>
        </w:tc>
        <w:tc>
          <w:tcPr>
            <w:tcW w:w="1534" w:type="dxa"/>
            <w:tcBorders>
              <w:top w:val="nil"/>
              <w:left w:val="nil"/>
              <w:bottom w:val="single" w:sz="12" w:space="0" w:color="auto"/>
              <w:right w:val="double" w:sz="6" w:space="0" w:color="auto"/>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по узорку извршене  анкете просечна цена закупа  стана износи 8.000,00 динара</w:t>
            </w:r>
          </w:p>
        </w:tc>
      </w:tr>
    </w:tbl>
    <w:p w:rsidR="00F1000C" w:rsidRDefault="00F1000C" w:rsidP="00F1000C">
      <w:pPr>
        <w:autoSpaceDE w:val="0"/>
        <w:autoSpaceDN w:val="0"/>
        <w:adjustRightInd w:val="0"/>
        <w:ind w:firstLine="720"/>
        <w:rPr>
          <w:rFonts w:ascii="Arial" w:hAnsi="Arial" w:cs="Arial"/>
          <w:b/>
        </w:rPr>
      </w:pPr>
    </w:p>
    <w:p w:rsidR="00F1000C" w:rsidRDefault="00F1000C" w:rsidP="00F1000C">
      <w:pPr>
        <w:autoSpaceDE w:val="0"/>
        <w:autoSpaceDN w:val="0"/>
        <w:adjustRightInd w:val="0"/>
        <w:ind w:firstLine="720"/>
        <w:jc w:val="right"/>
        <w:rPr>
          <w:rFonts w:ascii="Arial" w:hAnsi="Arial" w:cs="Arial"/>
          <w:b/>
        </w:rPr>
      </w:pPr>
    </w:p>
    <w:tbl>
      <w:tblPr>
        <w:tblW w:w="8040" w:type="dxa"/>
        <w:jc w:val="center"/>
        <w:tblInd w:w="85" w:type="dxa"/>
        <w:tblLook w:val="04A0"/>
      </w:tblPr>
      <w:tblGrid>
        <w:gridCol w:w="891"/>
        <w:gridCol w:w="1716"/>
        <w:gridCol w:w="1997"/>
        <w:gridCol w:w="1538"/>
        <w:gridCol w:w="1898"/>
      </w:tblGrid>
      <w:tr w:rsidR="00F1000C" w:rsidRPr="0024422D" w:rsidTr="00F1000C">
        <w:trPr>
          <w:trHeight w:val="270"/>
          <w:jc w:val="center"/>
        </w:trPr>
        <w:tc>
          <w:tcPr>
            <w:tcW w:w="8040" w:type="dxa"/>
            <w:gridSpan w:val="5"/>
            <w:tcBorders>
              <w:top w:val="single" w:sz="4" w:space="0" w:color="auto"/>
              <w:left w:val="double" w:sz="6" w:space="0" w:color="auto"/>
              <w:bottom w:val="single" w:sz="4" w:space="0" w:color="auto"/>
              <w:right w:val="double" w:sz="6" w:space="0" w:color="000000"/>
            </w:tcBorders>
            <w:shd w:val="clear" w:color="000000" w:fill="B3C6E7"/>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2. СТАМБЕНИ ФОНД</w:t>
            </w:r>
          </w:p>
        </w:tc>
      </w:tr>
      <w:tr w:rsidR="00F1000C" w:rsidRPr="0024422D" w:rsidTr="00F1000C">
        <w:trPr>
          <w:trHeight w:val="1275"/>
          <w:jc w:val="center"/>
        </w:trPr>
        <w:tc>
          <w:tcPr>
            <w:tcW w:w="880" w:type="dxa"/>
            <w:tcBorders>
              <w:top w:val="nil"/>
              <w:left w:val="double" w:sz="6" w:space="0" w:color="auto"/>
              <w:bottom w:val="single" w:sz="4" w:space="0" w:color="auto"/>
              <w:right w:val="single" w:sz="4" w:space="0" w:color="auto"/>
            </w:tcBorders>
            <w:shd w:val="clear" w:color="000000" w:fill="D9E2F3"/>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2.1. Број станова у ЈЛС*</w:t>
            </w:r>
          </w:p>
        </w:tc>
        <w:tc>
          <w:tcPr>
            <w:tcW w:w="1720" w:type="dxa"/>
            <w:tcBorders>
              <w:top w:val="nil"/>
              <w:left w:val="nil"/>
              <w:bottom w:val="single" w:sz="4" w:space="0" w:color="auto"/>
              <w:right w:val="single" w:sz="4" w:space="0" w:color="auto"/>
            </w:tcBorders>
            <w:shd w:val="clear" w:color="000000" w:fill="D9E2F3"/>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2.2. Број станова за стално становање у градским насељима (ГН) у ЈЛС*</w:t>
            </w:r>
          </w:p>
        </w:tc>
        <w:tc>
          <w:tcPr>
            <w:tcW w:w="2000" w:type="dxa"/>
            <w:tcBorders>
              <w:top w:val="nil"/>
              <w:left w:val="nil"/>
              <w:bottom w:val="single" w:sz="4" w:space="0" w:color="auto"/>
              <w:right w:val="single" w:sz="4" w:space="0" w:color="auto"/>
            </w:tcBorders>
            <w:shd w:val="clear" w:color="000000" w:fill="D9E2F3"/>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2.3 Број ненастањених станова за стално становање у градским насељима у ЈЛС*</w:t>
            </w:r>
          </w:p>
        </w:tc>
        <w:tc>
          <w:tcPr>
            <w:tcW w:w="1540" w:type="dxa"/>
            <w:tcBorders>
              <w:top w:val="nil"/>
              <w:left w:val="nil"/>
              <w:bottom w:val="single" w:sz="4" w:space="0" w:color="auto"/>
              <w:right w:val="single" w:sz="4" w:space="0" w:color="auto"/>
            </w:tcBorders>
            <w:shd w:val="clear" w:color="000000" w:fill="D9E2F3"/>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2.4. Број станова за стално становање у осталим насељима у ЈЛС*</w:t>
            </w:r>
          </w:p>
        </w:tc>
        <w:tc>
          <w:tcPr>
            <w:tcW w:w="1900" w:type="dxa"/>
            <w:tcBorders>
              <w:top w:val="nil"/>
              <w:left w:val="nil"/>
              <w:bottom w:val="single" w:sz="4" w:space="0" w:color="auto"/>
              <w:right w:val="double" w:sz="6" w:space="0" w:color="auto"/>
            </w:tcBorders>
            <w:shd w:val="clear" w:color="000000" w:fill="D9E2F3"/>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2.5. Број ненастањених станова за стално становање у осталим насељима у ЈЛС*</w:t>
            </w:r>
          </w:p>
        </w:tc>
      </w:tr>
      <w:tr w:rsidR="00F1000C" w:rsidRPr="0024422D" w:rsidTr="00F1000C">
        <w:trPr>
          <w:trHeight w:val="1350"/>
          <w:jc w:val="center"/>
        </w:trPr>
        <w:tc>
          <w:tcPr>
            <w:tcW w:w="880" w:type="dxa"/>
            <w:tcBorders>
              <w:top w:val="nil"/>
              <w:left w:val="double" w:sz="6" w:space="0" w:color="auto"/>
              <w:bottom w:val="single" w:sz="12" w:space="0" w:color="auto"/>
              <w:right w:val="nil"/>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10169</w:t>
            </w:r>
          </w:p>
        </w:tc>
        <w:tc>
          <w:tcPr>
            <w:tcW w:w="1720" w:type="dxa"/>
            <w:tcBorders>
              <w:top w:val="nil"/>
              <w:left w:val="single" w:sz="4" w:space="0" w:color="auto"/>
              <w:bottom w:val="single" w:sz="12" w:space="0" w:color="auto"/>
              <w:right w:val="nil"/>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2989</w:t>
            </w:r>
          </w:p>
        </w:tc>
        <w:tc>
          <w:tcPr>
            <w:tcW w:w="2000" w:type="dxa"/>
            <w:tcBorders>
              <w:top w:val="nil"/>
              <w:left w:val="single" w:sz="4" w:space="0" w:color="auto"/>
              <w:bottom w:val="single" w:sz="12" w:space="0" w:color="auto"/>
              <w:right w:val="nil"/>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460 и 76 укупно 536</w:t>
            </w:r>
          </w:p>
        </w:tc>
        <w:tc>
          <w:tcPr>
            <w:tcW w:w="1540" w:type="dxa"/>
            <w:tcBorders>
              <w:top w:val="nil"/>
              <w:left w:val="single" w:sz="4" w:space="0" w:color="auto"/>
              <w:bottom w:val="single" w:sz="12" w:space="0" w:color="auto"/>
              <w:right w:val="nil"/>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6441</w:t>
            </w:r>
          </w:p>
        </w:tc>
        <w:tc>
          <w:tcPr>
            <w:tcW w:w="1900" w:type="dxa"/>
            <w:tcBorders>
              <w:top w:val="nil"/>
              <w:left w:val="single" w:sz="4" w:space="0" w:color="auto"/>
              <w:bottom w:val="single" w:sz="12" w:space="0" w:color="auto"/>
              <w:right w:val="double" w:sz="6" w:space="0" w:color="auto"/>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2195</w:t>
            </w:r>
          </w:p>
        </w:tc>
      </w:tr>
    </w:tbl>
    <w:p w:rsidR="00F1000C" w:rsidRDefault="00F1000C" w:rsidP="00F1000C">
      <w:pPr>
        <w:autoSpaceDE w:val="0"/>
        <w:autoSpaceDN w:val="0"/>
        <w:adjustRightInd w:val="0"/>
        <w:ind w:firstLine="720"/>
        <w:jc w:val="center"/>
        <w:rPr>
          <w:rFonts w:ascii="Arial" w:hAnsi="Arial" w:cs="Arial"/>
          <w:b/>
        </w:rPr>
      </w:pPr>
    </w:p>
    <w:tbl>
      <w:tblPr>
        <w:tblW w:w="3320" w:type="dxa"/>
        <w:jc w:val="center"/>
        <w:tblInd w:w="85" w:type="dxa"/>
        <w:tblLook w:val="04A0"/>
      </w:tblPr>
      <w:tblGrid>
        <w:gridCol w:w="1177"/>
        <w:gridCol w:w="2143"/>
      </w:tblGrid>
      <w:tr w:rsidR="00F1000C" w:rsidRPr="0024422D" w:rsidTr="00F1000C">
        <w:trPr>
          <w:trHeight w:val="270"/>
          <w:jc w:val="center"/>
        </w:trPr>
        <w:tc>
          <w:tcPr>
            <w:tcW w:w="3320" w:type="dxa"/>
            <w:gridSpan w:val="2"/>
            <w:tcBorders>
              <w:top w:val="single" w:sz="4" w:space="0" w:color="auto"/>
              <w:left w:val="double" w:sz="6" w:space="0" w:color="auto"/>
              <w:bottom w:val="single" w:sz="4" w:space="0" w:color="auto"/>
              <w:right w:val="double" w:sz="6" w:space="0" w:color="000000"/>
            </w:tcBorders>
            <w:shd w:val="clear" w:color="000000" w:fill="B3C6E7"/>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lastRenderedPageBreak/>
              <w:t>3. СТАМБЕНА ИЗГРАДЊА</w:t>
            </w:r>
          </w:p>
        </w:tc>
      </w:tr>
      <w:tr w:rsidR="00F1000C" w:rsidRPr="0024422D" w:rsidTr="00F1000C">
        <w:trPr>
          <w:trHeight w:val="1275"/>
          <w:jc w:val="center"/>
        </w:trPr>
        <w:tc>
          <w:tcPr>
            <w:tcW w:w="1060" w:type="dxa"/>
            <w:tcBorders>
              <w:top w:val="nil"/>
              <w:left w:val="double" w:sz="6" w:space="0" w:color="auto"/>
              <w:bottom w:val="single" w:sz="4" w:space="0" w:color="auto"/>
              <w:right w:val="single" w:sz="4" w:space="0" w:color="auto"/>
            </w:tcBorders>
            <w:shd w:val="clear" w:color="000000" w:fill="D9E2F3"/>
            <w:vAlign w:val="center"/>
            <w:hideMark/>
          </w:tcPr>
          <w:p w:rsidR="00F1000C" w:rsidRPr="00F23655"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3.1. Број завршених станова на годишњем нивоу</w:t>
            </w:r>
          </w:p>
        </w:tc>
        <w:tc>
          <w:tcPr>
            <w:tcW w:w="2260" w:type="dxa"/>
            <w:tcBorders>
              <w:top w:val="nil"/>
              <w:left w:val="nil"/>
              <w:bottom w:val="single" w:sz="4" w:space="0" w:color="auto"/>
              <w:right w:val="double" w:sz="6" w:space="0" w:color="auto"/>
            </w:tcBorders>
            <w:shd w:val="clear" w:color="000000" w:fill="D9E2F3"/>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3.2 Број издатих грађевинских дозвола за изградњу стамбених зграда/породичних кућа у претходној години</w:t>
            </w:r>
          </w:p>
        </w:tc>
      </w:tr>
      <w:tr w:rsidR="00F1000C" w:rsidRPr="0024422D" w:rsidTr="00F1000C">
        <w:trPr>
          <w:trHeight w:val="1350"/>
          <w:jc w:val="center"/>
        </w:trPr>
        <w:tc>
          <w:tcPr>
            <w:tcW w:w="1060" w:type="dxa"/>
            <w:tcBorders>
              <w:top w:val="nil"/>
              <w:left w:val="double" w:sz="6" w:space="0" w:color="auto"/>
              <w:bottom w:val="single" w:sz="12" w:space="0" w:color="auto"/>
              <w:right w:val="nil"/>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12</w:t>
            </w:r>
          </w:p>
        </w:tc>
        <w:tc>
          <w:tcPr>
            <w:tcW w:w="2260" w:type="dxa"/>
            <w:tcBorders>
              <w:top w:val="nil"/>
              <w:left w:val="single" w:sz="4" w:space="0" w:color="auto"/>
              <w:bottom w:val="single" w:sz="12" w:space="0" w:color="auto"/>
              <w:right w:val="double" w:sz="6" w:space="0" w:color="auto"/>
            </w:tcBorders>
            <w:shd w:val="clear" w:color="auto" w:fill="auto"/>
            <w:vAlign w:val="center"/>
            <w:hideMark/>
          </w:tcPr>
          <w:p w:rsidR="00F1000C" w:rsidRPr="0024422D" w:rsidRDefault="00F1000C" w:rsidP="00F1000C">
            <w:pPr>
              <w:jc w:val="center"/>
              <w:rPr>
                <w:rFonts w:ascii="Calibri" w:hAnsi="Calibri" w:cs="Calibri"/>
                <w:b/>
                <w:bCs/>
                <w:color w:val="000000"/>
                <w:sz w:val="20"/>
                <w:szCs w:val="20"/>
              </w:rPr>
            </w:pPr>
            <w:r w:rsidRPr="0024422D">
              <w:rPr>
                <w:rFonts w:ascii="Calibri" w:hAnsi="Calibri" w:cs="Calibri"/>
                <w:b/>
                <w:bCs/>
                <w:color w:val="000000"/>
                <w:sz w:val="20"/>
                <w:szCs w:val="20"/>
              </w:rPr>
              <w:t>5</w:t>
            </w:r>
          </w:p>
        </w:tc>
      </w:tr>
    </w:tbl>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tbl>
      <w:tblPr>
        <w:tblW w:w="11380" w:type="dxa"/>
        <w:jc w:val="center"/>
        <w:tblInd w:w="93" w:type="dxa"/>
        <w:tblLook w:val="04A0"/>
      </w:tblPr>
      <w:tblGrid>
        <w:gridCol w:w="1640"/>
        <w:gridCol w:w="1482"/>
        <w:gridCol w:w="1565"/>
        <w:gridCol w:w="1443"/>
        <w:gridCol w:w="1470"/>
        <w:gridCol w:w="1260"/>
        <w:gridCol w:w="1260"/>
        <w:gridCol w:w="1260"/>
      </w:tblGrid>
      <w:tr w:rsidR="00F1000C" w:rsidRPr="0024422D" w:rsidTr="00F1000C">
        <w:trPr>
          <w:trHeight w:val="270"/>
          <w:jc w:val="center"/>
        </w:trPr>
        <w:tc>
          <w:tcPr>
            <w:tcW w:w="11380" w:type="dxa"/>
            <w:gridSpan w:val="8"/>
            <w:tcBorders>
              <w:top w:val="double" w:sz="6" w:space="0" w:color="auto"/>
              <w:left w:val="single" w:sz="12" w:space="0" w:color="auto"/>
              <w:bottom w:val="single" w:sz="4" w:space="0" w:color="auto"/>
              <w:right w:val="double" w:sz="6" w:space="0" w:color="000000"/>
            </w:tcBorders>
            <w:shd w:val="clear" w:color="000000" w:fill="FFE799"/>
            <w:vAlign w:val="center"/>
            <w:hideMark/>
          </w:tcPr>
          <w:p w:rsidR="00F1000C" w:rsidRPr="00F1000C" w:rsidRDefault="00F1000C" w:rsidP="00F1000C">
            <w:pPr>
              <w:jc w:val="center"/>
              <w:rPr>
                <w:rFonts w:ascii="Calibri" w:hAnsi="Calibri" w:cs="Calibri"/>
                <w:b/>
                <w:bCs/>
                <w:color w:val="000000"/>
                <w:sz w:val="20"/>
                <w:szCs w:val="20"/>
              </w:rPr>
            </w:pPr>
            <w:r>
              <w:rPr>
                <w:rFonts w:ascii="Calibri" w:hAnsi="Calibri" w:cs="Calibri"/>
                <w:b/>
                <w:bCs/>
                <w:color w:val="000000"/>
                <w:sz w:val="20"/>
                <w:szCs w:val="20"/>
              </w:rPr>
              <w:t>4.</w:t>
            </w:r>
            <w:r w:rsidRPr="0024422D">
              <w:rPr>
                <w:rFonts w:ascii="Calibri" w:hAnsi="Calibri" w:cs="Calibri"/>
                <w:b/>
                <w:bCs/>
                <w:color w:val="000000"/>
                <w:sz w:val="20"/>
                <w:szCs w:val="20"/>
              </w:rPr>
              <w:t xml:space="preserve"> ПРОСТОРНИ УСЛОВИ СТАНОВАЊА </w:t>
            </w:r>
          </w:p>
        </w:tc>
      </w:tr>
      <w:tr w:rsidR="00F1000C" w:rsidRPr="0024422D" w:rsidTr="00F1000C">
        <w:trPr>
          <w:trHeight w:val="1200"/>
          <w:jc w:val="center"/>
        </w:trPr>
        <w:tc>
          <w:tcPr>
            <w:tcW w:w="3593" w:type="dxa"/>
            <w:gridSpan w:val="2"/>
            <w:tcBorders>
              <w:top w:val="single" w:sz="4" w:space="0" w:color="auto"/>
              <w:left w:val="single" w:sz="12" w:space="0" w:color="auto"/>
              <w:bottom w:val="single" w:sz="4" w:space="0" w:color="auto"/>
              <w:right w:val="single" w:sz="4" w:space="0" w:color="000000"/>
            </w:tcBorders>
            <w:shd w:val="clear" w:color="000000" w:fill="FFF3CB"/>
            <w:vAlign w:val="center"/>
            <w:hideMark/>
          </w:tcPr>
          <w:p w:rsidR="00F1000C" w:rsidRPr="0024422D" w:rsidRDefault="00F1000C" w:rsidP="00F1000C">
            <w:pPr>
              <w:jc w:val="center"/>
              <w:rPr>
                <w:rFonts w:ascii="Calibri" w:hAnsi="Calibri" w:cs="Calibri"/>
                <w:b/>
                <w:bCs/>
                <w:sz w:val="20"/>
                <w:szCs w:val="20"/>
              </w:rPr>
            </w:pPr>
            <w:r w:rsidRPr="0024422D">
              <w:rPr>
                <w:rFonts w:ascii="Calibri" w:hAnsi="Calibri" w:cs="Calibri"/>
                <w:b/>
                <w:bCs/>
                <w:sz w:val="20"/>
                <w:szCs w:val="20"/>
              </w:rPr>
              <w:t>1.1. Настањеност станова</w:t>
            </w:r>
          </w:p>
        </w:tc>
        <w:tc>
          <w:tcPr>
            <w:tcW w:w="4517" w:type="dxa"/>
            <w:gridSpan w:val="3"/>
            <w:tcBorders>
              <w:top w:val="single" w:sz="4" w:space="0" w:color="auto"/>
              <w:left w:val="nil"/>
              <w:bottom w:val="single" w:sz="4" w:space="0" w:color="auto"/>
              <w:right w:val="single" w:sz="4" w:space="0" w:color="000000"/>
            </w:tcBorders>
            <w:shd w:val="clear" w:color="000000" w:fill="FFF3CB"/>
            <w:vAlign w:val="center"/>
            <w:hideMark/>
          </w:tcPr>
          <w:p w:rsidR="00F1000C" w:rsidRPr="0024422D" w:rsidRDefault="00F1000C" w:rsidP="00F1000C">
            <w:pPr>
              <w:jc w:val="center"/>
              <w:rPr>
                <w:rFonts w:ascii="Calibri" w:hAnsi="Calibri" w:cs="Calibri"/>
                <w:b/>
                <w:bCs/>
                <w:sz w:val="20"/>
                <w:szCs w:val="20"/>
              </w:rPr>
            </w:pPr>
            <w:r w:rsidRPr="0024422D">
              <w:rPr>
                <w:rFonts w:ascii="Calibri" w:hAnsi="Calibri" w:cs="Calibri"/>
                <w:b/>
                <w:bCs/>
                <w:sz w:val="20"/>
                <w:szCs w:val="20"/>
              </w:rPr>
              <w:t>1.2. Станови према броју домаћинстава</w:t>
            </w:r>
          </w:p>
        </w:tc>
        <w:tc>
          <w:tcPr>
            <w:tcW w:w="3270" w:type="dxa"/>
            <w:gridSpan w:val="3"/>
            <w:tcBorders>
              <w:top w:val="single" w:sz="4" w:space="0" w:color="auto"/>
              <w:left w:val="nil"/>
              <w:bottom w:val="single" w:sz="4" w:space="0" w:color="auto"/>
              <w:right w:val="double" w:sz="6" w:space="0" w:color="000000"/>
            </w:tcBorders>
            <w:shd w:val="clear" w:color="000000" w:fill="FFF3CB"/>
            <w:vAlign w:val="center"/>
            <w:hideMark/>
          </w:tcPr>
          <w:p w:rsidR="00F1000C" w:rsidRPr="0024422D" w:rsidRDefault="00F1000C" w:rsidP="00F1000C">
            <w:pPr>
              <w:jc w:val="center"/>
              <w:rPr>
                <w:rFonts w:ascii="Calibri" w:hAnsi="Calibri" w:cs="Calibri"/>
                <w:b/>
                <w:bCs/>
                <w:sz w:val="20"/>
                <w:szCs w:val="20"/>
              </w:rPr>
            </w:pPr>
            <w:r w:rsidRPr="0024422D">
              <w:rPr>
                <w:rFonts w:ascii="Calibri" w:hAnsi="Calibri" w:cs="Calibri"/>
                <w:b/>
                <w:bCs/>
                <w:sz w:val="20"/>
                <w:szCs w:val="20"/>
              </w:rPr>
              <w:t>1.3. Станови према површини по лицу</w:t>
            </w:r>
          </w:p>
        </w:tc>
      </w:tr>
      <w:tr w:rsidR="00F1000C" w:rsidRPr="0024422D" w:rsidTr="00F1000C">
        <w:trPr>
          <w:trHeight w:val="2295"/>
          <w:jc w:val="center"/>
        </w:trPr>
        <w:tc>
          <w:tcPr>
            <w:tcW w:w="1936" w:type="dxa"/>
            <w:tcBorders>
              <w:top w:val="nil"/>
              <w:left w:val="single" w:sz="12" w:space="0" w:color="auto"/>
              <w:bottom w:val="single" w:sz="4" w:space="0" w:color="auto"/>
              <w:right w:val="single" w:sz="4" w:space="0" w:color="auto"/>
            </w:tcBorders>
            <w:shd w:val="clear" w:color="000000" w:fill="FFFFE1"/>
            <w:vAlign w:val="center"/>
            <w:hideMark/>
          </w:tcPr>
          <w:p w:rsidR="00F1000C" w:rsidRPr="0024422D" w:rsidRDefault="00F1000C" w:rsidP="00F1000C">
            <w:pPr>
              <w:jc w:val="center"/>
              <w:rPr>
                <w:rFonts w:ascii="Calibri" w:hAnsi="Calibri" w:cs="Calibri"/>
                <w:b/>
                <w:bCs/>
                <w:sz w:val="20"/>
                <w:szCs w:val="20"/>
              </w:rPr>
            </w:pPr>
            <w:r w:rsidRPr="0024422D">
              <w:rPr>
                <w:rFonts w:ascii="Calibri" w:hAnsi="Calibri" w:cs="Calibri"/>
                <w:b/>
                <w:bCs/>
                <w:sz w:val="20"/>
                <w:szCs w:val="20"/>
              </w:rPr>
              <w:t>Број настањених станова за стално становање</w:t>
            </w:r>
          </w:p>
        </w:tc>
        <w:tc>
          <w:tcPr>
            <w:tcW w:w="1657" w:type="dxa"/>
            <w:tcBorders>
              <w:top w:val="nil"/>
              <w:left w:val="nil"/>
              <w:bottom w:val="single" w:sz="4" w:space="0" w:color="auto"/>
              <w:right w:val="single" w:sz="4" w:space="0" w:color="auto"/>
            </w:tcBorders>
            <w:shd w:val="clear" w:color="000000" w:fill="FFFFE1"/>
            <w:vAlign w:val="center"/>
            <w:hideMark/>
          </w:tcPr>
          <w:p w:rsidR="00F1000C" w:rsidRPr="0024422D" w:rsidRDefault="00F1000C" w:rsidP="00F1000C">
            <w:pPr>
              <w:jc w:val="center"/>
              <w:rPr>
                <w:rFonts w:ascii="Calibri" w:hAnsi="Calibri" w:cs="Calibri"/>
                <w:b/>
                <w:bCs/>
                <w:sz w:val="20"/>
                <w:szCs w:val="20"/>
              </w:rPr>
            </w:pPr>
            <w:r w:rsidRPr="0024422D">
              <w:rPr>
                <w:rFonts w:ascii="Calibri" w:hAnsi="Calibri" w:cs="Calibri"/>
                <w:b/>
                <w:bCs/>
                <w:sz w:val="20"/>
                <w:szCs w:val="20"/>
              </w:rPr>
              <w:t>Просечан број лица настањених станова за стално становање</w:t>
            </w:r>
          </w:p>
        </w:tc>
        <w:tc>
          <w:tcPr>
            <w:tcW w:w="1599" w:type="dxa"/>
            <w:tcBorders>
              <w:top w:val="nil"/>
              <w:left w:val="nil"/>
              <w:bottom w:val="nil"/>
              <w:right w:val="single" w:sz="4" w:space="0" w:color="auto"/>
            </w:tcBorders>
            <w:shd w:val="clear" w:color="000000" w:fill="FFFFE1"/>
            <w:vAlign w:val="center"/>
            <w:hideMark/>
          </w:tcPr>
          <w:p w:rsidR="00F1000C" w:rsidRPr="0024422D" w:rsidRDefault="00F1000C" w:rsidP="00F1000C">
            <w:pPr>
              <w:jc w:val="center"/>
              <w:rPr>
                <w:rFonts w:ascii="Calibri" w:hAnsi="Calibri" w:cs="Calibri"/>
                <w:b/>
                <w:bCs/>
                <w:sz w:val="20"/>
                <w:szCs w:val="20"/>
              </w:rPr>
            </w:pPr>
            <w:r w:rsidRPr="0024422D">
              <w:rPr>
                <w:rFonts w:ascii="Calibri" w:hAnsi="Calibri" w:cs="Calibri"/>
                <w:b/>
                <w:bCs/>
                <w:sz w:val="20"/>
                <w:szCs w:val="20"/>
              </w:rPr>
              <w:t>Број настањених станова за стално становање са једним домаћинством</w:t>
            </w:r>
          </w:p>
        </w:tc>
        <w:tc>
          <w:tcPr>
            <w:tcW w:w="1499" w:type="dxa"/>
            <w:tcBorders>
              <w:top w:val="nil"/>
              <w:left w:val="nil"/>
              <w:bottom w:val="nil"/>
              <w:right w:val="single" w:sz="4" w:space="0" w:color="auto"/>
            </w:tcBorders>
            <w:shd w:val="clear" w:color="000000" w:fill="FFFFE1"/>
            <w:vAlign w:val="center"/>
            <w:hideMark/>
          </w:tcPr>
          <w:p w:rsidR="00F1000C" w:rsidRPr="0024422D" w:rsidRDefault="00F1000C" w:rsidP="00F1000C">
            <w:pPr>
              <w:jc w:val="center"/>
              <w:rPr>
                <w:rFonts w:ascii="Calibri" w:hAnsi="Calibri" w:cs="Calibri"/>
                <w:b/>
                <w:bCs/>
                <w:sz w:val="20"/>
                <w:szCs w:val="20"/>
              </w:rPr>
            </w:pPr>
            <w:r w:rsidRPr="0024422D">
              <w:rPr>
                <w:rFonts w:ascii="Calibri" w:hAnsi="Calibri" w:cs="Calibri"/>
                <w:b/>
                <w:bCs/>
                <w:sz w:val="20"/>
                <w:szCs w:val="20"/>
              </w:rPr>
              <w:t>Број настањених станова за стално становање са два домаћинства</w:t>
            </w:r>
          </w:p>
        </w:tc>
        <w:tc>
          <w:tcPr>
            <w:tcW w:w="1419" w:type="dxa"/>
            <w:tcBorders>
              <w:top w:val="nil"/>
              <w:left w:val="nil"/>
              <w:bottom w:val="nil"/>
              <w:right w:val="single" w:sz="4" w:space="0" w:color="auto"/>
            </w:tcBorders>
            <w:shd w:val="clear" w:color="000000" w:fill="FFFFE1"/>
            <w:vAlign w:val="center"/>
            <w:hideMark/>
          </w:tcPr>
          <w:p w:rsidR="00F1000C" w:rsidRPr="0024422D" w:rsidRDefault="00F1000C" w:rsidP="00F1000C">
            <w:pPr>
              <w:jc w:val="center"/>
              <w:rPr>
                <w:rFonts w:ascii="Calibri" w:hAnsi="Calibri" w:cs="Calibri"/>
                <w:b/>
                <w:bCs/>
                <w:sz w:val="20"/>
                <w:szCs w:val="20"/>
              </w:rPr>
            </w:pPr>
            <w:r w:rsidRPr="0024422D">
              <w:rPr>
                <w:rFonts w:ascii="Calibri" w:hAnsi="Calibri" w:cs="Calibri"/>
                <w:b/>
                <w:bCs/>
                <w:sz w:val="20"/>
                <w:szCs w:val="20"/>
              </w:rPr>
              <w:t>Број настањених станова за стално становање са три и више домаћинстава</w:t>
            </w:r>
          </w:p>
        </w:tc>
        <w:tc>
          <w:tcPr>
            <w:tcW w:w="1080" w:type="dxa"/>
            <w:tcBorders>
              <w:top w:val="nil"/>
              <w:left w:val="nil"/>
              <w:bottom w:val="nil"/>
              <w:right w:val="single" w:sz="4" w:space="0" w:color="auto"/>
            </w:tcBorders>
            <w:shd w:val="clear" w:color="000000" w:fill="FFFFE1"/>
            <w:vAlign w:val="center"/>
            <w:hideMark/>
          </w:tcPr>
          <w:p w:rsidR="00F1000C" w:rsidRPr="0024422D" w:rsidRDefault="00F1000C" w:rsidP="00F1000C">
            <w:pPr>
              <w:jc w:val="center"/>
              <w:rPr>
                <w:rFonts w:ascii="Calibri" w:hAnsi="Calibri" w:cs="Calibri"/>
                <w:b/>
                <w:bCs/>
                <w:sz w:val="20"/>
                <w:szCs w:val="20"/>
              </w:rPr>
            </w:pPr>
            <w:r w:rsidRPr="0024422D">
              <w:rPr>
                <w:rFonts w:ascii="Calibri" w:hAnsi="Calibri" w:cs="Calibri"/>
                <w:b/>
                <w:bCs/>
                <w:sz w:val="20"/>
                <w:szCs w:val="20"/>
              </w:rPr>
              <w:t>Број станова са површином мањом од 15 m2 по лицу</w:t>
            </w:r>
          </w:p>
        </w:tc>
        <w:tc>
          <w:tcPr>
            <w:tcW w:w="1070" w:type="dxa"/>
            <w:tcBorders>
              <w:top w:val="nil"/>
              <w:left w:val="nil"/>
              <w:bottom w:val="nil"/>
              <w:right w:val="single" w:sz="4" w:space="0" w:color="auto"/>
            </w:tcBorders>
            <w:shd w:val="clear" w:color="000000" w:fill="FFFFE1"/>
            <w:vAlign w:val="center"/>
            <w:hideMark/>
          </w:tcPr>
          <w:p w:rsidR="00F1000C" w:rsidRPr="0024422D" w:rsidRDefault="00F1000C" w:rsidP="00F1000C">
            <w:pPr>
              <w:jc w:val="center"/>
              <w:rPr>
                <w:rFonts w:ascii="Calibri" w:hAnsi="Calibri" w:cs="Calibri"/>
                <w:b/>
                <w:bCs/>
                <w:sz w:val="20"/>
                <w:szCs w:val="20"/>
              </w:rPr>
            </w:pPr>
            <w:r w:rsidRPr="0024422D">
              <w:rPr>
                <w:rFonts w:ascii="Calibri" w:hAnsi="Calibri" w:cs="Calibri"/>
                <w:b/>
                <w:bCs/>
                <w:sz w:val="20"/>
                <w:szCs w:val="20"/>
              </w:rPr>
              <w:t>Број станова са површином између 15-25 m2 по лицу</w:t>
            </w:r>
          </w:p>
        </w:tc>
        <w:tc>
          <w:tcPr>
            <w:tcW w:w="1120" w:type="dxa"/>
            <w:tcBorders>
              <w:top w:val="nil"/>
              <w:left w:val="nil"/>
              <w:bottom w:val="nil"/>
              <w:right w:val="double" w:sz="6" w:space="0" w:color="auto"/>
            </w:tcBorders>
            <w:shd w:val="clear" w:color="000000" w:fill="FFFFE1"/>
            <w:vAlign w:val="center"/>
            <w:hideMark/>
          </w:tcPr>
          <w:p w:rsidR="00F1000C" w:rsidRPr="0024422D" w:rsidRDefault="00F1000C" w:rsidP="00F1000C">
            <w:pPr>
              <w:jc w:val="center"/>
              <w:rPr>
                <w:rFonts w:ascii="Calibri" w:hAnsi="Calibri" w:cs="Calibri"/>
                <w:b/>
                <w:bCs/>
                <w:sz w:val="20"/>
                <w:szCs w:val="20"/>
              </w:rPr>
            </w:pPr>
            <w:r w:rsidRPr="0024422D">
              <w:rPr>
                <w:rFonts w:ascii="Calibri" w:hAnsi="Calibri" w:cs="Calibri"/>
                <w:b/>
                <w:bCs/>
                <w:sz w:val="20"/>
                <w:szCs w:val="20"/>
              </w:rPr>
              <w:t>Број станова са површином већом од 25 m2 по лицу</w:t>
            </w:r>
          </w:p>
        </w:tc>
      </w:tr>
      <w:tr w:rsidR="00F1000C" w:rsidRPr="0024422D" w:rsidTr="00F1000C">
        <w:trPr>
          <w:trHeight w:val="1290"/>
          <w:jc w:val="center"/>
        </w:trPr>
        <w:tc>
          <w:tcPr>
            <w:tcW w:w="1936" w:type="dxa"/>
            <w:tcBorders>
              <w:top w:val="nil"/>
              <w:left w:val="single" w:sz="12" w:space="0" w:color="auto"/>
              <w:bottom w:val="single" w:sz="12" w:space="0" w:color="auto"/>
              <w:right w:val="single" w:sz="4" w:space="0" w:color="auto"/>
            </w:tcBorders>
            <w:shd w:val="clear" w:color="auto" w:fill="auto"/>
            <w:vAlign w:val="center"/>
            <w:hideMark/>
          </w:tcPr>
          <w:p w:rsidR="00F1000C" w:rsidRPr="0024422D" w:rsidRDefault="00F1000C" w:rsidP="00F1000C">
            <w:pPr>
              <w:jc w:val="center"/>
              <w:rPr>
                <w:rFonts w:ascii="Calibri" w:hAnsi="Calibri" w:cs="Calibri"/>
                <w:sz w:val="20"/>
                <w:szCs w:val="20"/>
              </w:rPr>
            </w:pPr>
            <w:r w:rsidRPr="0024422D">
              <w:rPr>
                <w:rFonts w:ascii="Calibri" w:hAnsi="Calibri" w:cs="Calibri"/>
                <w:sz w:val="20"/>
                <w:szCs w:val="20"/>
              </w:rPr>
              <w:t>6699</w:t>
            </w:r>
          </w:p>
        </w:tc>
        <w:tc>
          <w:tcPr>
            <w:tcW w:w="1657" w:type="dxa"/>
            <w:tcBorders>
              <w:top w:val="nil"/>
              <w:left w:val="nil"/>
              <w:bottom w:val="single" w:sz="12" w:space="0" w:color="auto"/>
              <w:right w:val="single" w:sz="4" w:space="0" w:color="auto"/>
            </w:tcBorders>
            <w:shd w:val="clear" w:color="auto" w:fill="auto"/>
            <w:vAlign w:val="center"/>
            <w:hideMark/>
          </w:tcPr>
          <w:p w:rsidR="00F1000C" w:rsidRPr="0024422D" w:rsidRDefault="00F1000C" w:rsidP="00F1000C">
            <w:pPr>
              <w:jc w:val="center"/>
              <w:rPr>
                <w:rFonts w:ascii="Calibri" w:hAnsi="Calibri" w:cs="Calibri"/>
                <w:sz w:val="20"/>
                <w:szCs w:val="20"/>
              </w:rPr>
            </w:pPr>
            <w:r w:rsidRPr="0024422D">
              <w:rPr>
                <w:rFonts w:ascii="Calibri" w:hAnsi="Calibri" w:cs="Calibri"/>
                <w:sz w:val="20"/>
                <w:szCs w:val="20"/>
              </w:rPr>
              <w:t>3,11</w:t>
            </w:r>
          </w:p>
        </w:tc>
        <w:tc>
          <w:tcPr>
            <w:tcW w:w="1599" w:type="dxa"/>
            <w:tcBorders>
              <w:top w:val="single" w:sz="4" w:space="0" w:color="auto"/>
              <w:left w:val="nil"/>
              <w:bottom w:val="single" w:sz="12" w:space="0" w:color="auto"/>
              <w:right w:val="single" w:sz="4" w:space="0" w:color="auto"/>
            </w:tcBorders>
            <w:shd w:val="clear" w:color="auto" w:fill="auto"/>
            <w:vAlign w:val="center"/>
            <w:hideMark/>
          </w:tcPr>
          <w:p w:rsidR="00F1000C" w:rsidRPr="0024422D" w:rsidRDefault="00F1000C" w:rsidP="00F1000C">
            <w:pPr>
              <w:jc w:val="center"/>
              <w:rPr>
                <w:rFonts w:ascii="Calibri" w:hAnsi="Calibri" w:cs="Calibri"/>
                <w:sz w:val="20"/>
                <w:szCs w:val="20"/>
              </w:rPr>
            </w:pPr>
            <w:r w:rsidRPr="0024422D">
              <w:rPr>
                <w:rFonts w:ascii="Calibri" w:hAnsi="Calibri" w:cs="Calibri"/>
                <w:sz w:val="20"/>
                <w:szCs w:val="20"/>
              </w:rPr>
              <w:t>6581</w:t>
            </w:r>
          </w:p>
        </w:tc>
        <w:tc>
          <w:tcPr>
            <w:tcW w:w="1499" w:type="dxa"/>
            <w:tcBorders>
              <w:top w:val="single" w:sz="4" w:space="0" w:color="auto"/>
              <w:left w:val="nil"/>
              <w:bottom w:val="single" w:sz="12" w:space="0" w:color="auto"/>
              <w:right w:val="single" w:sz="4" w:space="0" w:color="auto"/>
            </w:tcBorders>
            <w:shd w:val="clear" w:color="auto" w:fill="auto"/>
            <w:vAlign w:val="center"/>
            <w:hideMark/>
          </w:tcPr>
          <w:p w:rsidR="00F1000C" w:rsidRPr="0024422D" w:rsidRDefault="00F1000C" w:rsidP="00F1000C">
            <w:pPr>
              <w:jc w:val="center"/>
              <w:rPr>
                <w:rFonts w:ascii="Calibri" w:hAnsi="Calibri" w:cs="Calibri"/>
                <w:sz w:val="20"/>
                <w:szCs w:val="20"/>
              </w:rPr>
            </w:pPr>
            <w:r w:rsidRPr="0024422D">
              <w:rPr>
                <w:rFonts w:ascii="Calibri" w:hAnsi="Calibri" w:cs="Calibri"/>
                <w:sz w:val="20"/>
                <w:szCs w:val="20"/>
              </w:rPr>
              <w:t>111</w:t>
            </w:r>
          </w:p>
        </w:tc>
        <w:tc>
          <w:tcPr>
            <w:tcW w:w="1419" w:type="dxa"/>
            <w:tcBorders>
              <w:top w:val="single" w:sz="4" w:space="0" w:color="auto"/>
              <w:left w:val="nil"/>
              <w:bottom w:val="single" w:sz="12" w:space="0" w:color="auto"/>
              <w:right w:val="single" w:sz="4" w:space="0" w:color="auto"/>
            </w:tcBorders>
            <w:shd w:val="clear" w:color="auto" w:fill="auto"/>
            <w:vAlign w:val="center"/>
            <w:hideMark/>
          </w:tcPr>
          <w:p w:rsidR="00F1000C" w:rsidRPr="0024422D" w:rsidRDefault="00F1000C" w:rsidP="00F1000C">
            <w:pPr>
              <w:jc w:val="center"/>
              <w:rPr>
                <w:rFonts w:ascii="Calibri" w:hAnsi="Calibri" w:cs="Calibri"/>
                <w:sz w:val="20"/>
                <w:szCs w:val="20"/>
              </w:rPr>
            </w:pPr>
            <w:r w:rsidRPr="0024422D">
              <w:rPr>
                <w:rFonts w:ascii="Calibri" w:hAnsi="Calibri" w:cs="Calibri"/>
                <w:sz w:val="20"/>
                <w:szCs w:val="20"/>
              </w:rPr>
              <w:t>7</w:t>
            </w:r>
          </w:p>
        </w:tc>
        <w:tc>
          <w:tcPr>
            <w:tcW w:w="1080" w:type="dxa"/>
            <w:tcBorders>
              <w:top w:val="single" w:sz="4" w:space="0" w:color="auto"/>
              <w:left w:val="nil"/>
              <w:bottom w:val="single" w:sz="12" w:space="0" w:color="auto"/>
              <w:right w:val="single" w:sz="4" w:space="0" w:color="auto"/>
            </w:tcBorders>
            <w:shd w:val="clear" w:color="auto" w:fill="auto"/>
            <w:vAlign w:val="center"/>
            <w:hideMark/>
          </w:tcPr>
          <w:p w:rsidR="00F1000C" w:rsidRPr="0024422D" w:rsidRDefault="00F1000C" w:rsidP="00F1000C">
            <w:pPr>
              <w:jc w:val="center"/>
              <w:rPr>
                <w:rFonts w:ascii="Calibri" w:hAnsi="Calibri" w:cs="Calibri"/>
                <w:sz w:val="20"/>
                <w:szCs w:val="20"/>
              </w:rPr>
            </w:pPr>
            <w:r w:rsidRPr="0024422D">
              <w:rPr>
                <w:rFonts w:ascii="Calibri" w:hAnsi="Calibri" w:cs="Calibri"/>
                <w:sz w:val="20"/>
                <w:szCs w:val="20"/>
              </w:rPr>
              <w:t>1340</w:t>
            </w:r>
          </w:p>
        </w:tc>
        <w:tc>
          <w:tcPr>
            <w:tcW w:w="1070" w:type="dxa"/>
            <w:tcBorders>
              <w:top w:val="single" w:sz="4" w:space="0" w:color="auto"/>
              <w:left w:val="nil"/>
              <w:bottom w:val="single" w:sz="12" w:space="0" w:color="auto"/>
              <w:right w:val="single" w:sz="4" w:space="0" w:color="auto"/>
            </w:tcBorders>
            <w:shd w:val="clear" w:color="auto" w:fill="auto"/>
            <w:vAlign w:val="center"/>
            <w:hideMark/>
          </w:tcPr>
          <w:p w:rsidR="00F1000C" w:rsidRPr="0024422D" w:rsidRDefault="00F1000C" w:rsidP="00F1000C">
            <w:pPr>
              <w:jc w:val="center"/>
              <w:rPr>
                <w:rFonts w:ascii="Calibri" w:hAnsi="Calibri" w:cs="Calibri"/>
                <w:sz w:val="20"/>
                <w:szCs w:val="20"/>
              </w:rPr>
            </w:pPr>
            <w:r w:rsidRPr="0024422D">
              <w:rPr>
                <w:rFonts w:ascii="Calibri" w:hAnsi="Calibri" w:cs="Calibri"/>
                <w:sz w:val="20"/>
                <w:szCs w:val="20"/>
              </w:rPr>
              <w:t>2706</w:t>
            </w:r>
          </w:p>
        </w:tc>
        <w:tc>
          <w:tcPr>
            <w:tcW w:w="1120" w:type="dxa"/>
            <w:tcBorders>
              <w:top w:val="single" w:sz="4" w:space="0" w:color="auto"/>
              <w:left w:val="nil"/>
              <w:bottom w:val="single" w:sz="12" w:space="0" w:color="auto"/>
              <w:right w:val="double" w:sz="6" w:space="0" w:color="auto"/>
            </w:tcBorders>
            <w:shd w:val="clear" w:color="auto" w:fill="auto"/>
            <w:vAlign w:val="center"/>
            <w:hideMark/>
          </w:tcPr>
          <w:p w:rsidR="00F1000C" w:rsidRPr="0024422D" w:rsidRDefault="00F1000C" w:rsidP="00F1000C">
            <w:pPr>
              <w:jc w:val="center"/>
              <w:rPr>
                <w:rFonts w:ascii="Calibri" w:hAnsi="Calibri" w:cs="Calibri"/>
                <w:sz w:val="20"/>
                <w:szCs w:val="20"/>
              </w:rPr>
            </w:pPr>
            <w:r w:rsidRPr="0024422D">
              <w:rPr>
                <w:rFonts w:ascii="Calibri" w:hAnsi="Calibri" w:cs="Calibri"/>
                <w:sz w:val="20"/>
                <w:szCs w:val="20"/>
              </w:rPr>
              <w:t>2653</w:t>
            </w:r>
          </w:p>
        </w:tc>
      </w:tr>
    </w:tbl>
    <w:p w:rsidR="00F1000C" w:rsidRDefault="00F1000C" w:rsidP="00F1000C">
      <w:pPr>
        <w:autoSpaceDE w:val="0"/>
        <w:autoSpaceDN w:val="0"/>
        <w:adjustRightInd w:val="0"/>
        <w:ind w:firstLine="720"/>
        <w:jc w:val="center"/>
        <w:rPr>
          <w:rFonts w:ascii="Arial" w:hAnsi="Arial" w:cs="Arial"/>
          <w:b/>
        </w:rPr>
      </w:pPr>
    </w:p>
    <w:tbl>
      <w:tblPr>
        <w:tblW w:w="15310" w:type="dxa"/>
        <w:tblInd w:w="-1149" w:type="dxa"/>
        <w:tblLayout w:type="fixed"/>
        <w:tblLook w:val="04A0"/>
      </w:tblPr>
      <w:tblGrid>
        <w:gridCol w:w="816"/>
        <w:gridCol w:w="993"/>
        <w:gridCol w:w="992"/>
        <w:gridCol w:w="992"/>
        <w:gridCol w:w="1134"/>
        <w:gridCol w:w="993"/>
        <w:gridCol w:w="743"/>
        <w:gridCol w:w="1134"/>
        <w:gridCol w:w="992"/>
        <w:gridCol w:w="1276"/>
        <w:gridCol w:w="992"/>
        <w:gridCol w:w="851"/>
        <w:gridCol w:w="708"/>
        <w:gridCol w:w="851"/>
        <w:gridCol w:w="992"/>
        <w:gridCol w:w="851"/>
      </w:tblGrid>
      <w:tr w:rsidR="00F1000C" w:rsidRPr="003D08F5" w:rsidTr="00F1000C">
        <w:trPr>
          <w:trHeight w:val="270"/>
        </w:trPr>
        <w:tc>
          <w:tcPr>
            <w:tcW w:w="15310" w:type="dxa"/>
            <w:gridSpan w:val="16"/>
            <w:tcBorders>
              <w:top w:val="double" w:sz="6" w:space="0" w:color="auto"/>
              <w:left w:val="double" w:sz="6" w:space="0" w:color="auto"/>
              <w:bottom w:val="single" w:sz="4" w:space="0" w:color="auto"/>
              <w:right w:val="double" w:sz="6" w:space="0" w:color="000000"/>
            </w:tcBorders>
            <w:shd w:val="clear" w:color="000000" w:fill="FFE799"/>
            <w:vAlign w:val="center"/>
            <w:hideMark/>
          </w:tcPr>
          <w:p w:rsidR="00F1000C" w:rsidRPr="003D08F5" w:rsidRDefault="00F1000C" w:rsidP="00F1000C">
            <w:pPr>
              <w:jc w:val="center"/>
              <w:rPr>
                <w:rFonts w:ascii="Calibri" w:hAnsi="Calibri" w:cs="Calibri"/>
                <w:b/>
                <w:bCs/>
                <w:color w:val="000000"/>
                <w:sz w:val="16"/>
                <w:szCs w:val="16"/>
              </w:rPr>
            </w:pPr>
            <w:r>
              <w:rPr>
                <w:rFonts w:ascii="Calibri" w:hAnsi="Calibri" w:cs="Calibri"/>
                <w:b/>
                <w:bCs/>
                <w:color w:val="000000"/>
                <w:sz w:val="16"/>
                <w:szCs w:val="16"/>
              </w:rPr>
              <w:lastRenderedPageBreak/>
              <w:t>5.</w:t>
            </w:r>
            <w:r w:rsidRPr="003D08F5">
              <w:rPr>
                <w:rFonts w:ascii="Calibri" w:hAnsi="Calibri" w:cs="Calibri"/>
                <w:b/>
                <w:bCs/>
                <w:color w:val="000000"/>
                <w:sz w:val="16"/>
                <w:szCs w:val="16"/>
              </w:rPr>
              <w:t xml:space="preserve"> НЕУСЛОВНО И НЕСИГУРНО СТАНОВАЊЕ</w:t>
            </w:r>
          </w:p>
        </w:tc>
      </w:tr>
      <w:tr w:rsidR="00F1000C" w:rsidRPr="004954EF" w:rsidTr="00F1000C">
        <w:trPr>
          <w:trHeight w:val="1110"/>
        </w:trPr>
        <w:tc>
          <w:tcPr>
            <w:tcW w:w="2801" w:type="dxa"/>
            <w:gridSpan w:val="3"/>
            <w:tcBorders>
              <w:top w:val="single" w:sz="4" w:space="0" w:color="auto"/>
              <w:left w:val="double" w:sz="6" w:space="0" w:color="auto"/>
              <w:bottom w:val="single" w:sz="4" w:space="0" w:color="auto"/>
              <w:right w:val="single" w:sz="4" w:space="0" w:color="000000"/>
            </w:tcBorders>
            <w:shd w:val="clear" w:color="000000" w:fill="FFF3CB"/>
            <w:vAlign w:val="center"/>
            <w:hideMark/>
          </w:tcPr>
          <w:p w:rsidR="00F1000C" w:rsidRPr="003D08F5" w:rsidRDefault="00F1000C" w:rsidP="00F1000C">
            <w:pPr>
              <w:jc w:val="center"/>
              <w:rPr>
                <w:rFonts w:ascii="Calibri" w:hAnsi="Calibri" w:cs="Calibri"/>
                <w:b/>
                <w:bCs/>
                <w:sz w:val="16"/>
                <w:szCs w:val="16"/>
              </w:rPr>
            </w:pPr>
            <w:r w:rsidRPr="003D08F5">
              <w:rPr>
                <w:rFonts w:ascii="Calibri" w:hAnsi="Calibri" w:cs="Calibri"/>
                <w:b/>
                <w:bCs/>
                <w:sz w:val="16"/>
                <w:szCs w:val="16"/>
              </w:rPr>
              <w:t>2.1. Станови без инсталација*</w:t>
            </w:r>
          </w:p>
        </w:tc>
        <w:tc>
          <w:tcPr>
            <w:tcW w:w="3119" w:type="dxa"/>
            <w:gridSpan w:val="3"/>
            <w:tcBorders>
              <w:top w:val="single" w:sz="4" w:space="0" w:color="auto"/>
              <w:left w:val="nil"/>
              <w:bottom w:val="single" w:sz="4" w:space="0" w:color="auto"/>
              <w:right w:val="single" w:sz="4" w:space="0" w:color="000000"/>
            </w:tcBorders>
            <w:shd w:val="clear" w:color="000000" w:fill="FFF3CB"/>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2.2 Помоћне просторије у стану*</w:t>
            </w:r>
          </w:p>
        </w:tc>
        <w:tc>
          <w:tcPr>
            <w:tcW w:w="1877" w:type="dxa"/>
            <w:gridSpan w:val="2"/>
            <w:tcBorders>
              <w:top w:val="single" w:sz="4" w:space="0" w:color="auto"/>
              <w:left w:val="nil"/>
              <w:bottom w:val="single" w:sz="4" w:space="0" w:color="auto"/>
              <w:right w:val="single" w:sz="4" w:space="0" w:color="000000"/>
            </w:tcBorders>
            <w:shd w:val="clear" w:color="000000" w:fill="FFF3CB"/>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2.3. Неусловно становање*</w:t>
            </w:r>
          </w:p>
        </w:tc>
        <w:tc>
          <w:tcPr>
            <w:tcW w:w="2268" w:type="dxa"/>
            <w:gridSpan w:val="2"/>
            <w:tcBorders>
              <w:top w:val="single" w:sz="4" w:space="0" w:color="auto"/>
              <w:left w:val="nil"/>
              <w:bottom w:val="single" w:sz="4" w:space="0" w:color="auto"/>
              <w:right w:val="single" w:sz="4" w:space="0" w:color="000000"/>
            </w:tcBorders>
            <w:shd w:val="clear" w:color="000000" w:fill="FFF3CB"/>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2.4. Конструктивно нестабилни станови</w:t>
            </w:r>
          </w:p>
        </w:tc>
        <w:tc>
          <w:tcPr>
            <w:tcW w:w="2551" w:type="dxa"/>
            <w:gridSpan w:val="3"/>
            <w:tcBorders>
              <w:top w:val="single" w:sz="4" w:space="0" w:color="auto"/>
              <w:left w:val="nil"/>
              <w:bottom w:val="single" w:sz="4" w:space="0" w:color="auto"/>
              <w:right w:val="single" w:sz="4" w:space="0" w:color="000000"/>
            </w:tcBorders>
            <w:shd w:val="clear" w:color="000000" w:fill="FFF3CB"/>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2.5. Станови у великом степену ризика да постану неусловни или нестабилни</w:t>
            </w:r>
          </w:p>
        </w:tc>
        <w:tc>
          <w:tcPr>
            <w:tcW w:w="1843" w:type="dxa"/>
            <w:gridSpan w:val="2"/>
            <w:tcBorders>
              <w:top w:val="single" w:sz="4" w:space="0" w:color="auto"/>
              <w:left w:val="nil"/>
              <w:bottom w:val="single" w:sz="4" w:space="0" w:color="auto"/>
              <w:right w:val="single" w:sz="4" w:space="0" w:color="000000"/>
            </w:tcBorders>
            <w:shd w:val="clear" w:color="000000" w:fill="FFF3CB"/>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2.6. Правна несигурност</w:t>
            </w:r>
          </w:p>
        </w:tc>
        <w:tc>
          <w:tcPr>
            <w:tcW w:w="851" w:type="dxa"/>
            <w:tcBorders>
              <w:top w:val="nil"/>
              <w:left w:val="nil"/>
              <w:bottom w:val="single" w:sz="4" w:space="0" w:color="auto"/>
              <w:right w:val="double" w:sz="6" w:space="0" w:color="auto"/>
            </w:tcBorders>
            <w:shd w:val="clear" w:color="000000" w:fill="FFF3CB"/>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2.7. Подстандардна насеља</w:t>
            </w:r>
          </w:p>
        </w:tc>
      </w:tr>
      <w:tr w:rsidR="00F1000C" w:rsidRPr="004954EF" w:rsidTr="00F1000C">
        <w:trPr>
          <w:trHeight w:val="2520"/>
        </w:trPr>
        <w:tc>
          <w:tcPr>
            <w:tcW w:w="816" w:type="dxa"/>
            <w:tcBorders>
              <w:top w:val="nil"/>
              <w:left w:val="double" w:sz="6" w:space="0" w:color="auto"/>
              <w:bottom w:val="nil"/>
              <w:right w:val="single" w:sz="4" w:space="0" w:color="auto"/>
            </w:tcBorders>
            <w:shd w:val="clear" w:color="000000" w:fill="FFFFE1"/>
            <w:vAlign w:val="center"/>
            <w:hideMark/>
          </w:tcPr>
          <w:p w:rsidR="00F1000C" w:rsidRPr="003D08F5" w:rsidRDefault="00F1000C" w:rsidP="00F1000C">
            <w:pPr>
              <w:jc w:val="center"/>
              <w:rPr>
                <w:rFonts w:ascii="Calibri" w:hAnsi="Calibri" w:cs="Calibri"/>
                <w:b/>
                <w:bCs/>
                <w:sz w:val="16"/>
                <w:szCs w:val="16"/>
              </w:rPr>
            </w:pPr>
            <w:r w:rsidRPr="003D08F5">
              <w:rPr>
                <w:rFonts w:ascii="Calibri" w:hAnsi="Calibri" w:cs="Calibri"/>
                <w:b/>
                <w:bCs/>
                <w:sz w:val="16"/>
                <w:szCs w:val="16"/>
              </w:rPr>
              <w:t>Број станова без прикључка на јавни или месни водовод или хидрофор</w:t>
            </w:r>
          </w:p>
        </w:tc>
        <w:tc>
          <w:tcPr>
            <w:tcW w:w="993" w:type="dxa"/>
            <w:tcBorders>
              <w:top w:val="nil"/>
              <w:left w:val="nil"/>
              <w:bottom w:val="nil"/>
              <w:right w:val="single" w:sz="4" w:space="0" w:color="auto"/>
            </w:tcBorders>
            <w:shd w:val="clear" w:color="000000" w:fill="FFFFE1"/>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Број станова без прикључка на јавну канализацију или септичку јаму</w:t>
            </w:r>
          </w:p>
        </w:tc>
        <w:tc>
          <w:tcPr>
            <w:tcW w:w="992" w:type="dxa"/>
            <w:tcBorders>
              <w:top w:val="nil"/>
              <w:left w:val="nil"/>
              <w:bottom w:val="nil"/>
              <w:right w:val="single" w:sz="4" w:space="0" w:color="auto"/>
            </w:tcBorders>
            <w:shd w:val="clear" w:color="000000" w:fill="FFFFE1"/>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Број станова без прикључка на електро мрежу</w:t>
            </w:r>
          </w:p>
        </w:tc>
        <w:tc>
          <w:tcPr>
            <w:tcW w:w="992" w:type="dxa"/>
            <w:tcBorders>
              <w:top w:val="nil"/>
              <w:left w:val="nil"/>
              <w:bottom w:val="nil"/>
              <w:right w:val="single" w:sz="4" w:space="0" w:color="auto"/>
            </w:tcBorders>
            <w:shd w:val="clear" w:color="000000" w:fill="FFFFE1"/>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Број станова без кухиње као помоћне просторије</w:t>
            </w:r>
          </w:p>
        </w:tc>
        <w:tc>
          <w:tcPr>
            <w:tcW w:w="1134" w:type="dxa"/>
            <w:tcBorders>
              <w:top w:val="nil"/>
              <w:left w:val="nil"/>
              <w:bottom w:val="nil"/>
              <w:right w:val="single" w:sz="4" w:space="0" w:color="auto"/>
            </w:tcBorders>
            <w:shd w:val="clear" w:color="000000" w:fill="FFFFE1"/>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Број станова без купатила као помоћне просторије</w:t>
            </w:r>
          </w:p>
        </w:tc>
        <w:tc>
          <w:tcPr>
            <w:tcW w:w="993" w:type="dxa"/>
            <w:tcBorders>
              <w:top w:val="nil"/>
              <w:left w:val="nil"/>
              <w:bottom w:val="nil"/>
              <w:right w:val="single" w:sz="4" w:space="0" w:color="auto"/>
            </w:tcBorders>
            <w:shd w:val="clear" w:color="000000" w:fill="FFFFE1"/>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Број станова без нужника као помоћне просторије</w:t>
            </w:r>
          </w:p>
        </w:tc>
        <w:tc>
          <w:tcPr>
            <w:tcW w:w="743" w:type="dxa"/>
            <w:tcBorders>
              <w:top w:val="nil"/>
              <w:left w:val="nil"/>
              <w:bottom w:val="nil"/>
              <w:right w:val="single" w:sz="4" w:space="0" w:color="auto"/>
            </w:tcBorders>
            <w:shd w:val="clear" w:color="000000" w:fill="FFFFE1"/>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Број станова од слабог материјала</w:t>
            </w:r>
          </w:p>
        </w:tc>
        <w:tc>
          <w:tcPr>
            <w:tcW w:w="1134" w:type="dxa"/>
            <w:tcBorders>
              <w:top w:val="nil"/>
              <w:left w:val="nil"/>
              <w:bottom w:val="nil"/>
              <w:right w:val="single" w:sz="4" w:space="0" w:color="auto"/>
            </w:tcBorders>
            <w:shd w:val="clear" w:color="000000" w:fill="FFFFE1"/>
            <w:vAlign w:val="center"/>
            <w:hideMark/>
          </w:tcPr>
          <w:p w:rsidR="00F1000C" w:rsidRPr="003D08F5" w:rsidRDefault="00F1000C" w:rsidP="00F1000C">
            <w:pPr>
              <w:jc w:val="center"/>
              <w:rPr>
                <w:rFonts w:ascii="Calibri" w:hAnsi="Calibri" w:cs="Calibri"/>
                <w:b/>
                <w:bCs/>
                <w:sz w:val="16"/>
                <w:szCs w:val="16"/>
              </w:rPr>
            </w:pPr>
            <w:r w:rsidRPr="003D08F5">
              <w:rPr>
                <w:rFonts w:ascii="Calibri" w:hAnsi="Calibri" w:cs="Calibri"/>
                <w:b/>
                <w:bCs/>
                <w:sz w:val="16"/>
                <w:szCs w:val="16"/>
              </w:rPr>
              <w:t>Број просторија настањених из нужде (подрумске или просторије које нису намењене за становање, вагони и др.)</w:t>
            </w:r>
          </w:p>
        </w:tc>
        <w:tc>
          <w:tcPr>
            <w:tcW w:w="992" w:type="dxa"/>
            <w:tcBorders>
              <w:top w:val="nil"/>
              <w:left w:val="nil"/>
              <w:bottom w:val="nil"/>
              <w:right w:val="single" w:sz="4" w:space="0" w:color="auto"/>
            </w:tcBorders>
            <w:shd w:val="clear" w:color="000000" w:fill="FFFFE1"/>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Број настањених станова за стално становање склоних паду</w:t>
            </w:r>
          </w:p>
        </w:tc>
        <w:tc>
          <w:tcPr>
            <w:tcW w:w="1276" w:type="dxa"/>
            <w:tcBorders>
              <w:top w:val="nil"/>
              <w:left w:val="nil"/>
              <w:bottom w:val="nil"/>
              <w:right w:val="single" w:sz="4" w:space="0" w:color="auto"/>
            </w:tcBorders>
            <w:shd w:val="clear" w:color="000000" w:fill="FFFFE1"/>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Број настањених станова за стално становање оштећених елементарним и другим непогодама (клизиштем, поплавом, земљотресом и слично)</w:t>
            </w:r>
          </w:p>
        </w:tc>
        <w:tc>
          <w:tcPr>
            <w:tcW w:w="992" w:type="dxa"/>
            <w:tcBorders>
              <w:top w:val="nil"/>
              <w:left w:val="nil"/>
              <w:bottom w:val="nil"/>
              <w:right w:val="single" w:sz="4" w:space="0" w:color="auto"/>
            </w:tcBorders>
            <w:shd w:val="clear" w:color="000000" w:fill="FFFFE1"/>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Број настањених станова за стално становање изложених клизишту</w:t>
            </w:r>
          </w:p>
        </w:tc>
        <w:tc>
          <w:tcPr>
            <w:tcW w:w="851" w:type="dxa"/>
            <w:tcBorders>
              <w:top w:val="nil"/>
              <w:left w:val="nil"/>
              <w:bottom w:val="nil"/>
              <w:right w:val="single" w:sz="4" w:space="0" w:color="auto"/>
            </w:tcBorders>
            <w:shd w:val="clear" w:color="000000" w:fill="FFFFE1"/>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Број настањених станова за стално становање на плавном подручју</w:t>
            </w:r>
          </w:p>
        </w:tc>
        <w:tc>
          <w:tcPr>
            <w:tcW w:w="708" w:type="dxa"/>
            <w:tcBorders>
              <w:top w:val="nil"/>
              <w:left w:val="nil"/>
              <w:bottom w:val="nil"/>
              <w:right w:val="single" w:sz="4" w:space="0" w:color="auto"/>
            </w:tcBorders>
            <w:shd w:val="clear" w:color="000000" w:fill="FFFFE1"/>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Друго</w:t>
            </w:r>
          </w:p>
        </w:tc>
        <w:tc>
          <w:tcPr>
            <w:tcW w:w="851" w:type="dxa"/>
            <w:tcBorders>
              <w:top w:val="nil"/>
              <w:left w:val="nil"/>
              <w:bottom w:val="nil"/>
              <w:right w:val="single" w:sz="4" w:space="0" w:color="auto"/>
            </w:tcBorders>
            <w:shd w:val="clear" w:color="000000" w:fill="FFFFE1"/>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Број настањених станова за стално становање који се користе без правног основа</w:t>
            </w:r>
          </w:p>
        </w:tc>
        <w:tc>
          <w:tcPr>
            <w:tcW w:w="992" w:type="dxa"/>
            <w:tcBorders>
              <w:top w:val="nil"/>
              <w:left w:val="nil"/>
              <w:bottom w:val="nil"/>
              <w:right w:val="single" w:sz="4" w:space="0" w:color="auto"/>
            </w:tcBorders>
            <w:shd w:val="clear" w:color="000000" w:fill="FFFFE1"/>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Друго (настањене заједничке просторије зграда у својини више лица, самачки хотели и сл.)</w:t>
            </w:r>
          </w:p>
        </w:tc>
        <w:tc>
          <w:tcPr>
            <w:tcW w:w="851" w:type="dxa"/>
            <w:tcBorders>
              <w:top w:val="nil"/>
              <w:left w:val="nil"/>
              <w:bottom w:val="nil"/>
              <w:right w:val="double" w:sz="6" w:space="0" w:color="auto"/>
            </w:tcBorders>
            <w:shd w:val="clear" w:color="000000" w:fill="FFFFE1"/>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Број под-стандардних насеља и објеката у њима</w:t>
            </w:r>
          </w:p>
        </w:tc>
      </w:tr>
      <w:tr w:rsidR="00F1000C" w:rsidRPr="004954EF" w:rsidTr="00F1000C">
        <w:trPr>
          <w:trHeight w:val="780"/>
        </w:trPr>
        <w:tc>
          <w:tcPr>
            <w:tcW w:w="816" w:type="dxa"/>
            <w:tcBorders>
              <w:top w:val="single" w:sz="4" w:space="0" w:color="auto"/>
              <w:left w:val="double" w:sz="6" w:space="0" w:color="auto"/>
              <w:bottom w:val="single" w:sz="12" w:space="0" w:color="auto"/>
              <w:right w:val="single" w:sz="4" w:space="0" w:color="auto"/>
            </w:tcBorders>
            <w:shd w:val="clear" w:color="auto" w:fill="auto"/>
            <w:vAlign w:val="center"/>
            <w:hideMark/>
          </w:tcPr>
          <w:p w:rsidR="00F1000C" w:rsidRPr="003D08F5" w:rsidRDefault="00F1000C" w:rsidP="00F1000C">
            <w:pPr>
              <w:jc w:val="center"/>
              <w:rPr>
                <w:rFonts w:ascii="Calibri" w:hAnsi="Calibri" w:cs="Calibri"/>
                <w:sz w:val="16"/>
                <w:szCs w:val="16"/>
              </w:rPr>
            </w:pPr>
            <w:r w:rsidRPr="003D08F5">
              <w:rPr>
                <w:rFonts w:ascii="Calibri" w:hAnsi="Calibri" w:cs="Calibri"/>
                <w:sz w:val="16"/>
                <w:szCs w:val="16"/>
              </w:rPr>
              <w:t>482</w:t>
            </w:r>
          </w:p>
        </w:tc>
        <w:tc>
          <w:tcPr>
            <w:tcW w:w="993" w:type="dxa"/>
            <w:tcBorders>
              <w:top w:val="single" w:sz="4" w:space="0" w:color="auto"/>
              <w:left w:val="nil"/>
              <w:bottom w:val="single" w:sz="12" w:space="0" w:color="auto"/>
              <w:right w:val="single" w:sz="4" w:space="0" w:color="auto"/>
            </w:tcBorders>
            <w:shd w:val="clear" w:color="auto" w:fill="auto"/>
            <w:vAlign w:val="center"/>
            <w:hideMark/>
          </w:tcPr>
          <w:p w:rsidR="00F1000C" w:rsidRPr="003D08F5" w:rsidRDefault="00F1000C" w:rsidP="00F1000C">
            <w:pPr>
              <w:jc w:val="center"/>
              <w:rPr>
                <w:rFonts w:ascii="Calibri" w:hAnsi="Calibri" w:cs="Calibri"/>
                <w:sz w:val="16"/>
                <w:szCs w:val="16"/>
              </w:rPr>
            </w:pPr>
            <w:r w:rsidRPr="003D08F5">
              <w:rPr>
                <w:rFonts w:ascii="Calibri" w:hAnsi="Calibri" w:cs="Calibri"/>
                <w:sz w:val="16"/>
                <w:szCs w:val="16"/>
              </w:rPr>
              <w:t>483</w:t>
            </w:r>
          </w:p>
        </w:tc>
        <w:tc>
          <w:tcPr>
            <w:tcW w:w="992" w:type="dxa"/>
            <w:tcBorders>
              <w:top w:val="single" w:sz="4" w:space="0" w:color="auto"/>
              <w:left w:val="nil"/>
              <w:bottom w:val="single" w:sz="12" w:space="0" w:color="auto"/>
              <w:right w:val="single" w:sz="4" w:space="0" w:color="auto"/>
            </w:tcBorders>
            <w:shd w:val="clear" w:color="auto" w:fill="auto"/>
            <w:vAlign w:val="center"/>
            <w:hideMark/>
          </w:tcPr>
          <w:p w:rsidR="00F1000C" w:rsidRPr="003D08F5" w:rsidRDefault="00F1000C" w:rsidP="00F1000C">
            <w:pPr>
              <w:jc w:val="center"/>
              <w:rPr>
                <w:rFonts w:ascii="Calibri" w:hAnsi="Calibri" w:cs="Calibri"/>
                <w:sz w:val="16"/>
                <w:szCs w:val="16"/>
              </w:rPr>
            </w:pPr>
            <w:r w:rsidRPr="003D08F5">
              <w:rPr>
                <w:rFonts w:ascii="Calibri" w:hAnsi="Calibri" w:cs="Calibri"/>
                <w:sz w:val="16"/>
                <w:szCs w:val="16"/>
              </w:rPr>
              <w:t>31</w:t>
            </w:r>
          </w:p>
        </w:tc>
        <w:tc>
          <w:tcPr>
            <w:tcW w:w="992" w:type="dxa"/>
            <w:tcBorders>
              <w:top w:val="single" w:sz="4" w:space="0" w:color="auto"/>
              <w:left w:val="nil"/>
              <w:bottom w:val="single" w:sz="12" w:space="0" w:color="auto"/>
              <w:right w:val="single" w:sz="4" w:space="0" w:color="auto"/>
            </w:tcBorders>
            <w:shd w:val="clear" w:color="auto" w:fill="auto"/>
            <w:vAlign w:val="center"/>
            <w:hideMark/>
          </w:tcPr>
          <w:p w:rsidR="00F1000C" w:rsidRPr="003D08F5" w:rsidRDefault="00F1000C" w:rsidP="00F1000C">
            <w:pPr>
              <w:jc w:val="center"/>
              <w:rPr>
                <w:rFonts w:ascii="Calibri" w:hAnsi="Calibri" w:cs="Calibri"/>
                <w:sz w:val="16"/>
                <w:szCs w:val="16"/>
              </w:rPr>
            </w:pPr>
            <w:r w:rsidRPr="003D08F5">
              <w:rPr>
                <w:rFonts w:ascii="Calibri" w:hAnsi="Calibri" w:cs="Calibri"/>
                <w:sz w:val="16"/>
                <w:szCs w:val="16"/>
              </w:rPr>
              <w:t>57</w:t>
            </w:r>
          </w:p>
        </w:tc>
        <w:tc>
          <w:tcPr>
            <w:tcW w:w="1134" w:type="dxa"/>
            <w:tcBorders>
              <w:top w:val="single" w:sz="4" w:space="0" w:color="auto"/>
              <w:left w:val="nil"/>
              <w:bottom w:val="single" w:sz="12" w:space="0" w:color="auto"/>
              <w:right w:val="single" w:sz="4" w:space="0" w:color="auto"/>
            </w:tcBorders>
            <w:shd w:val="clear" w:color="auto" w:fill="auto"/>
            <w:vAlign w:val="center"/>
            <w:hideMark/>
          </w:tcPr>
          <w:p w:rsidR="00F1000C" w:rsidRPr="003D08F5" w:rsidRDefault="00F1000C" w:rsidP="00F1000C">
            <w:pPr>
              <w:jc w:val="center"/>
              <w:rPr>
                <w:rFonts w:ascii="Calibri" w:hAnsi="Calibri" w:cs="Calibri"/>
                <w:sz w:val="16"/>
                <w:szCs w:val="16"/>
              </w:rPr>
            </w:pPr>
            <w:r w:rsidRPr="003D08F5">
              <w:rPr>
                <w:rFonts w:ascii="Calibri" w:hAnsi="Calibri" w:cs="Calibri"/>
                <w:sz w:val="16"/>
                <w:szCs w:val="16"/>
              </w:rPr>
              <w:t>3870</w:t>
            </w:r>
          </w:p>
        </w:tc>
        <w:tc>
          <w:tcPr>
            <w:tcW w:w="993" w:type="dxa"/>
            <w:tcBorders>
              <w:top w:val="single" w:sz="4" w:space="0" w:color="auto"/>
              <w:left w:val="nil"/>
              <w:bottom w:val="single" w:sz="12" w:space="0" w:color="auto"/>
              <w:right w:val="single" w:sz="4" w:space="0" w:color="auto"/>
            </w:tcBorders>
            <w:shd w:val="clear" w:color="auto" w:fill="auto"/>
            <w:vAlign w:val="center"/>
            <w:hideMark/>
          </w:tcPr>
          <w:p w:rsidR="00F1000C" w:rsidRPr="003D08F5" w:rsidRDefault="00F1000C" w:rsidP="00F1000C">
            <w:pPr>
              <w:jc w:val="center"/>
              <w:rPr>
                <w:rFonts w:ascii="Calibri" w:hAnsi="Calibri" w:cs="Calibri"/>
                <w:sz w:val="16"/>
                <w:szCs w:val="16"/>
              </w:rPr>
            </w:pPr>
            <w:r w:rsidRPr="003D08F5">
              <w:rPr>
                <w:rFonts w:ascii="Calibri" w:hAnsi="Calibri" w:cs="Calibri"/>
                <w:sz w:val="16"/>
                <w:szCs w:val="16"/>
              </w:rPr>
              <w:t>3521</w:t>
            </w:r>
          </w:p>
        </w:tc>
        <w:tc>
          <w:tcPr>
            <w:tcW w:w="743" w:type="dxa"/>
            <w:tcBorders>
              <w:top w:val="single" w:sz="4" w:space="0" w:color="auto"/>
              <w:left w:val="nil"/>
              <w:bottom w:val="single" w:sz="12" w:space="0" w:color="auto"/>
              <w:right w:val="single" w:sz="4" w:space="0" w:color="auto"/>
            </w:tcBorders>
            <w:shd w:val="clear" w:color="auto" w:fill="auto"/>
            <w:vAlign w:val="center"/>
            <w:hideMark/>
          </w:tcPr>
          <w:p w:rsidR="00F1000C" w:rsidRPr="003D08F5" w:rsidRDefault="00F1000C" w:rsidP="00F1000C">
            <w:pPr>
              <w:jc w:val="center"/>
              <w:rPr>
                <w:rFonts w:ascii="Calibri" w:hAnsi="Calibri" w:cs="Calibri"/>
                <w:sz w:val="16"/>
                <w:szCs w:val="16"/>
              </w:rPr>
            </w:pPr>
            <w:r w:rsidRPr="003D08F5">
              <w:rPr>
                <w:rFonts w:ascii="Calibri" w:hAnsi="Calibri" w:cs="Calibri"/>
                <w:sz w:val="16"/>
                <w:szCs w:val="16"/>
              </w:rPr>
              <w:t>1590</w:t>
            </w:r>
          </w:p>
        </w:tc>
        <w:tc>
          <w:tcPr>
            <w:tcW w:w="1134" w:type="dxa"/>
            <w:tcBorders>
              <w:top w:val="single" w:sz="4" w:space="0" w:color="auto"/>
              <w:left w:val="nil"/>
              <w:bottom w:val="single" w:sz="12" w:space="0" w:color="auto"/>
              <w:right w:val="single" w:sz="4" w:space="0" w:color="auto"/>
            </w:tcBorders>
            <w:shd w:val="clear" w:color="auto" w:fill="auto"/>
            <w:vAlign w:val="center"/>
            <w:hideMark/>
          </w:tcPr>
          <w:p w:rsidR="00F1000C" w:rsidRPr="003D08F5" w:rsidRDefault="00F1000C" w:rsidP="00F1000C">
            <w:pPr>
              <w:jc w:val="center"/>
              <w:rPr>
                <w:rFonts w:ascii="Calibri" w:hAnsi="Calibri" w:cs="Calibri"/>
                <w:sz w:val="16"/>
                <w:szCs w:val="16"/>
              </w:rPr>
            </w:pPr>
            <w:r w:rsidRPr="003D08F5">
              <w:rPr>
                <w:rFonts w:ascii="Calibri" w:hAnsi="Calibri" w:cs="Calibri"/>
                <w:sz w:val="16"/>
                <w:szCs w:val="16"/>
              </w:rPr>
              <w:t>нема</w:t>
            </w:r>
          </w:p>
        </w:tc>
        <w:tc>
          <w:tcPr>
            <w:tcW w:w="992" w:type="dxa"/>
            <w:tcBorders>
              <w:top w:val="single" w:sz="4" w:space="0" w:color="auto"/>
              <w:left w:val="nil"/>
              <w:bottom w:val="single" w:sz="12" w:space="0" w:color="auto"/>
              <w:right w:val="single" w:sz="4" w:space="0" w:color="auto"/>
            </w:tcBorders>
            <w:shd w:val="clear" w:color="auto" w:fill="auto"/>
            <w:vAlign w:val="center"/>
            <w:hideMark/>
          </w:tcPr>
          <w:p w:rsidR="00F1000C" w:rsidRPr="003D08F5" w:rsidRDefault="00F1000C" w:rsidP="00F1000C">
            <w:pPr>
              <w:jc w:val="center"/>
              <w:rPr>
                <w:rFonts w:ascii="Calibri" w:hAnsi="Calibri" w:cs="Calibri"/>
                <w:sz w:val="16"/>
                <w:szCs w:val="16"/>
              </w:rPr>
            </w:pPr>
            <w:r w:rsidRPr="003D08F5">
              <w:rPr>
                <w:rFonts w:ascii="Calibri" w:hAnsi="Calibri" w:cs="Calibri"/>
                <w:sz w:val="16"/>
                <w:szCs w:val="16"/>
              </w:rPr>
              <w:t>19</w:t>
            </w:r>
          </w:p>
        </w:tc>
        <w:tc>
          <w:tcPr>
            <w:tcW w:w="1276" w:type="dxa"/>
            <w:tcBorders>
              <w:top w:val="single" w:sz="4" w:space="0" w:color="auto"/>
              <w:left w:val="nil"/>
              <w:bottom w:val="single" w:sz="12" w:space="0" w:color="auto"/>
              <w:right w:val="single" w:sz="4" w:space="0" w:color="auto"/>
            </w:tcBorders>
            <w:shd w:val="clear" w:color="auto" w:fill="auto"/>
            <w:vAlign w:val="center"/>
            <w:hideMark/>
          </w:tcPr>
          <w:p w:rsidR="00F1000C" w:rsidRPr="003D08F5" w:rsidRDefault="00F1000C" w:rsidP="00F1000C">
            <w:pPr>
              <w:jc w:val="center"/>
              <w:rPr>
                <w:rFonts w:ascii="Calibri" w:hAnsi="Calibri" w:cs="Calibri"/>
                <w:sz w:val="16"/>
                <w:szCs w:val="16"/>
              </w:rPr>
            </w:pPr>
            <w:r w:rsidRPr="003D08F5">
              <w:rPr>
                <w:rFonts w:ascii="Calibri" w:hAnsi="Calibri" w:cs="Calibri"/>
                <w:sz w:val="16"/>
                <w:szCs w:val="16"/>
              </w:rPr>
              <w:t>83</w:t>
            </w:r>
          </w:p>
        </w:tc>
        <w:tc>
          <w:tcPr>
            <w:tcW w:w="992" w:type="dxa"/>
            <w:tcBorders>
              <w:top w:val="single" w:sz="4" w:space="0" w:color="auto"/>
              <w:left w:val="nil"/>
              <w:bottom w:val="single" w:sz="12" w:space="0" w:color="auto"/>
              <w:right w:val="single" w:sz="4" w:space="0" w:color="auto"/>
            </w:tcBorders>
            <w:shd w:val="clear" w:color="auto" w:fill="auto"/>
            <w:vAlign w:val="center"/>
            <w:hideMark/>
          </w:tcPr>
          <w:p w:rsidR="00F1000C" w:rsidRPr="003D08F5" w:rsidRDefault="00F1000C" w:rsidP="00F1000C">
            <w:pPr>
              <w:jc w:val="center"/>
              <w:rPr>
                <w:rFonts w:ascii="Calibri" w:hAnsi="Calibri" w:cs="Calibri"/>
                <w:sz w:val="16"/>
                <w:szCs w:val="16"/>
              </w:rPr>
            </w:pPr>
            <w:r w:rsidRPr="003D08F5">
              <w:rPr>
                <w:rFonts w:ascii="Calibri" w:hAnsi="Calibri" w:cs="Calibri"/>
                <w:sz w:val="16"/>
                <w:szCs w:val="16"/>
              </w:rPr>
              <w:t>26</w:t>
            </w:r>
          </w:p>
        </w:tc>
        <w:tc>
          <w:tcPr>
            <w:tcW w:w="851" w:type="dxa"/>
            <w:tcBorders>
              <w:top w:val="single" w:sz="4" w:space="0" w:color="auto"/>
              <w:left w:val="nil"/>
              <w:bottom w:val="single" w:sz="12" w:space="0" w:color="auto"/>
              <w:right w:val="single" w:sz="4" w:space="0" w:color="auto"/>
            </w:tcBorders>
            <w:shd w:val="clear" w:color="auto" w:fill="auto"/>
            <w:vAlign w:val="center"/>
            <w:hideMark/>
          </w:tcPr>
          <w:p w:rsidR="00F1000C" w:rsidRPr="003D08F5" w:rsidRDefault="00F1000C" w:rsidP="00F1000C">
            <w:pPr>
              <w:jc w:val="center"/>
              <w:rPr>
                <w:rFonts w:ascii="Calibri" w:hAnsi="Calibri" w:cs="Calibri"/>
                <w:sz w:val="16"/>
                <w:szCs w:val="16"/>
              </w:rPr>
            </w:pPr>
            <w:r w:rsidRPr="003D08F5">
              <w:rPr>
                <w:rFonts w:ascii="Calibri" w:hAnsi="Calibri" w:cs="Calibri"/>
                <w:sz w:val="16"/>
                <w:szCs w:val="16"/>
              </w:rPr>
              <w:t>163</w:t>
            </w:r>
          </w:p>
        </w:tc>
        <w:tc>
          <w:tcPr>
            <w:tcW w:w="708" w:type="dxa"/>
            <w:tcBorders>
              <w:top w:val="single" w:sz="4" w:space="0" w:color="auto"/>
              <w:left w:val="nil"/>
              <w:bottom w:val="single" w:sz="12" w:space="0" w:color="auto"/>
              <w:right w:val="single" w:sz="4" w:space="0" w:color="auto"/>
            </w:tcBorders>
            <w:shd w:val="clear" w:color="auto" w:fill="auto"/>
            <w:vAlign w:val="center"/>
            <w:hideMark/>
          </w:tcPr>
          <w:p w:rsidR="00F1000C" w:rsidRPr="003D08F5" w:rsidRDefault="00F1000C" w:rsidP="00F1000C">
            <w:pPr>
              <w:jc w:val="center"/>
              <w:rPr>
                <w:rFonts w:ascii="Calibri" w:hAnsi="Calibri" w:cs="Calibri"/>
                <w:b/>
                <w:bCs/>
                <w:color w:val="000000"/>
                <w:sz w:val="16"/>
                <w:szCs w:val="16"/>
              </w:rPr>
            </w:pPr>
          </w:p>
        </w:tc>
        <w:tc>
          <w:tcPr>
            <w:tcW w:w="851" w:type="dxa"/>
            <w:tcBorders>
              <w:top w:val="single" w:sz="4" w:space="0" w:color="auto"/>
              <w:left w:val="nil"/>
              <w:bottom w:val="single" w:sz="12" w:space="0" w:color="auto"/>
              <w:right w:val="single" w:sz="4" w:space="0" w:color="auto"/>
            </w:tcBorders>
            <w:shd w:val="clear" w:color="auto" w:fill="auto"/>
            <w:vAlign w:val="center"/>
            <w:hideMark/>
          </w:tcPr>
          <w:p w:rsidR="00F1000C" w:rsidRPr="003D08F5" w:rsidRDefault="00F1000C" w:rsidP="00F1000C">
            <w:pPr>
              <w:jc w:val="center"/>
              <w:rPr>
                <w:rFonts w:ascii="Calibri" w:hAnsi="Calibri" w:cs="Calibri"/>
                <w:b/>
                <w:bCs/>
                <w:color w:val="000000"/>
                <w:sz w:val="16"/>
                <w:szCs w:val="16"/>
              </w:rPr>
            </w:pPr>
            <w:r w:rsidRPr="003D08F5">
              <w:rPr>
                <w:rFonts w:ascii="Calibri" w:hAnsi="Calibri" w:cs="Calibri"/>
                <w:b/>
                <w:bCs/>
                <w:color w:val="000000"/>
                <w:sz w:val="16"/>
                <w:szCs w:val="16"/>
              </w:rPr>
              <w:t>2</w:t>
            </w:r>
          </w:p>
        </w:tc>
        <w:tc>
          <w:tcPr>
            <w:tcW w:w="992" w:type="dxa"/>
            <w:tcBorders>
              <w:top w:val="single" w:sz="4" w:space="0" w:color="auto"/>
              <w:left w:val="nil"/>
              <w:bottom w:val="single" w:sz="12" w:space="0" w:color="auto"/>
              <w:right w:val="single" w:sz="4" w:space="0" w:color="auto"/>
            </w:tcBorders>
            <w:shd w:val="clear" w:color="auto" w:fill="auto"/>
            <w:vAlign w:val="center"/>
            <w:hideMark/>
          </w:tcPr>
          <w:p w:rsidR="00F1000C" w:rsidRPr="003D08F5" w:rsidRDefault="00F1000C" w:rsidP="00F1000C">
            <w:pPr>
              <w:jc w:val="center"/>
              <w:rPr>
                <w:rFonts w:ascii="Calibri" w:hAnsi="Calibri" w:cs="Calibri"/>
                <w:sz w:val="16"/>
                <w:szCs w:val="16"/>
              </w:rPr>
            </w:pPr>
            <w:r w:rsidRPr="003D08F5">
              <w:rPr>
                <w:rFonts w:ascii="Calibri" w:hAnsi="Calibri" w:cs="Calibri"/>
                <w:sz w:val="16"/>
                <w:szCs w:val="16"/>
              </w:rPr>
              <w:t>нема</w:t>
            </w:r>
          </w:p>
        </w:tc>
        <w:tc>
          <w:tcPr>
            <w:tcW w:w="851" w:type="dxa"/>
            <w:tcBorders>
              <w:top w:val="single" w:sz="4" w:space="0" w:color="auto"/>
              <w:left w:val="nil"/>
              <w:bottom w:val="single" w:sz="12" w:space="0" w:color="auto"/>
              <w:right w:val="double" w:sz="6" w:space="0" w:color="auto"/>
            </w:tcBorders>
            <w:shd w:val="clear" w:color="auto" w:fill="auto"/>
            <w:vAlign w:val="center"/>
            <w:hideMark/>
          </w:tcPr>
          <w:p w:rsidR="00F1000C" w:rsidRPr="003D08F5" w:rsidRDefault="00F1000C" w:rsidP="00F1000C">
            <w:pPr>
              <w:jc w:val="center"/>
              <w:rPr>
                <w:rFonts w:ascii="Calibri" w:hAnsi="Calibri" w:cs="Calibri"/>
                <w:sz w:val="16"/>
                <w:szCs w:val="16"/>
              </w:rPr>
            </w:pPr>
            <w:r w:rsidRPr="003D08F5">
              <w:rPr>
                <w:rFonts w:ascii="Calibri" w:hAnsi="Calibri" w:cs="Calibri"/>
                <w:sz w:val="16"/>
                <w:szCs w:val="16"/>
              </w:rPr>
              <w:t>5 насеља и 154 објекта</w:t>
            </w:r>
          </w:p>
        </w:tc>
      </w:tr>
    </w:tbl>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center"/>
        <w:rPr>
          <w:rFonts w:ascii="Arial" w:hAnsi="Arial" w:cs="Arial"/>
          <w:b/>
        </w:rPr>
      </w:pPr>
    </w:p>
    <w:tbl>
      <w:tblPr>
        <w:tblW w:w="10440" w:type="dxa"/>
        <w:jc w:val="center"/>
        <w:tblInd w:w="85" w:type="dxa"/>
        <w:tblLook w:val="04A0"/>
      </w:tblPr>
      <w:tblGrid>
        <w:gridCol w:w="891"/>
        <w:gridCol w:w="1466"/>
        <w:gridCol w:w="1511"/>
        <w:gridCol w:w="1320"/>
        <w:gridCol w:w="3827"/>
        <w:gridCol w:w="1425"/>
      </w:tblGrid>
      <w:tr w:rsidR="00F1000C" w:rsidRPr="00D70320" w:rsidTr="00F1000C">
        <w:trPr>
          <w:trHeight w:val="270"/>
          <w:jc w:val="center"/>
        </w:trPr>
        <w:tc>
          <w:tcPr>
            <w:tcW w:w="10440" w:type="dxa"/>
            <w:gridSpan w:val="6"/>
            <w:tcBorders>
              <w:top w:val="double" w:sz="6" w:space="0" w:color="auto"/>
              <w:left w:val="double" w:sz="6" w:space="0" w:color="auto"/>
              <w:bottom w:val="single" w:sz="4" w:space="0" w:color="auto"/>
              <w:right w:val="double" w:sz="6" w:space="0" w:color="000000"/>
            </w:tcBorders>
            <w:shd w:val="clear" w:color="000000" w:fill="FFE799"/>
            <w:vAlign w:val="center"/>
            <w:hideMark/>
          </w:tcPr>
          <w:p w:rsidR="00F1000C" w:rsidRPr="00D70320" w:rsidRDefault="00F1000C" w:rsidP="00F1000C">
            <w:pPr>
              <w:jc w:val="center"/>
              <w:rPr>
                <w:rFonts w:ascii="Calibri" w:hAnsi="Calibri" w:cs="Calibri"/>
                <w:b/>
                <w:bCs/>
                <w:color w:val="000000"/>
                <w:sz w:val="20"/>
                <w:szCs w:val="20"/>
              </w:rPr>
            </w:pPr>
            <w:r>
              <w:rPr>
                <w:rFonts w:ascii="Calibri" w:hAnsi="Calibri" w:cs="Calibri"/>
                <w:b/>
                <w:bCs/>
                <w:color w:val="000000"/>
                <w:sz w:val="20"/>
                <w:szCs w:val="20"/>
              </w:rPr>
              <w:lastRenderedPageBreak/>
              <w:t xml:space="preserve">6. </w:t>
            </w:r>
            <w:r w:rsidRPr="00D70320">
              <w:rPr>
                <w:rFonts w:ascii="Calibri" w:hAnsi="Calibri" w:cs="Calibri"/>
                <w:b/>
                <w:bCs/>
                <w:color w:val="000000"/>
                <w:sz w:val="20"/>
                <w:szCs w:val="20"/>
              </w:rPr>
              <w:t>РАСПОЛОЖИВИ СТАМБЕНИ ФОНД</w:t>
            </w:r>
          </w:p>
        </w:tc>
      </w:tr>
      <w:tr w:rsidR="00F1000C" w:rsidRPr="00D70320" w:rsidTr="00F1000C">
        <w:trPr>
          <w:trHeight w:val="1200"/>
          <w:jc w:val="center"/>
        </w:trPr>
        <w:tc>
          <w:tcPr>
            <w:tcW w:w="9004" w:type="dxa"/>
            <w:gridSpan w:val="5"/>
            <w:tcBorders>
              <w:top w:val="single" w:sz="4" w:space="0" w:color="auto"/>
              <w:left w:val="double" w:sz="6" w:space="0" w:color="auto"/>
              <w:bottom w:val="single" w:sz="4" w:space="0" w:color="auto"/>
              <w:right w:val="single" w:sz="4" w:space="0" w:color="000000"/>
            </w:tcBorders>
            <w:shd w:val="clear" w:color="000000" w:fill="FFF3CB"/>
            <w:vAlign w:val="center"/>
            <w:hideMark/>
          </w:tcPr>
          <w:p w:rsidR="00F1000C" w:rsidRPr="00D70320" w:rsidRDefault="00F1000C" w:rsidP="00F1000C">
            <w:pPr>
              <w:jc w:val="center"/>
              <w:rPr>
                <w:rFonts w:ascii="Calibri" w:hAnsi="Calibri" w:cs="Calibri"/>
                <w:b/>
                <w:bCs/>
                <w:color w:val="000000"/>
                <w:sz w:val="20"/>
                <w:szCs w:val="20"/>
              </w:rPr>
            </w:pPr>
            <w:r w:rsidRPr="00D70320">
              <w:rPr>
                <w:rFonts w:ascii="Calibri" w:hAnsi="Calibri" w:cs="Calibri"/>
                <w:b/>
                <w:bCs/>
                <w:color w:val="000000"/>
                <w:sz w:val="20"/>
                <w:szCs w:val="20"/>
              </w:rPr>
              <w:t>3.1. Стамбени фонд у јавној својини</w:t>
            </w:r>
          </w:p>
        </w:tc>
        <w:tc>
          <w:tcPr>
            <w:tcW w:w="1436" w:type="dxa"/>
            <w:tcBorders>
              <w:top w:val="nil"/>
              <w:left w:val="nil"/>
              <w:bottom w:val="single" w:sz="4" w:space="0" w:color="auto"/>
              <w:right w:val="double" w:sz="6" w:space="0" w:color="auto"/>
            </w:tcBorders>
            <w:shd w:val="clear" w:color="000000" w:fill="FFF3CB"/>
            <w:vAlign w:val="center"/>
            <w:hideMark/>
          </w:tcPr>
          <w:p w:rsidR="00F1000C" w:rsidRPr="00D70320" w:rsidRDefault="00F1000C" w:rsidP="00F1000C">
            <w:pPr>
              <w:jc w:val="center"/>
              <w:rPr>
                <w:rFonts w:ascii="Calibri" w:hAnsi="Calibri" w:cs="Calibri"/>
                <w:b/>
                <w:bCs/>
                <w:color w:val="000000"/>
                <w:sz w:val="20"/>
                <w:szCs w:val="20"/>
              </w:rPr>
            </w:pPr>
            <w:r w:rsidRPr="00D70320">
              <w:rPr>
                <w:rFonts w:ascii="Calibri" w:hAnsi="Calibri" w:cs="Calibri"/>
                <w:b/>
                <w:bCs/>
                <w:color w:val="000000"/>
                <w:sz w:val="20"/>
                <w:szCs w:val="20"/>
              </w:rPr>
              <w:t>3.2. Стамбени фонд у приватној својини</w:t>
            </w:r>
          </w:p>
        </w:tc>
      </w:tr>
      <w:tr w:rsidR="00F1000C" w:rsidRPr="00D70320" w:rsidTr="00F1000C">
        <w:trPr>
          <w:trHeight w:val="2295"/>
          <w:jc w:val="center"/>
        </w:trPr>
        <w:tc>
          <w:tcPr>
            <w:tcW w:w="868" w:type="dxa"/>
            <w:tcBorders>
              <w:top w:val="nil"/>
              <w:left w:val="double" w:sz="6" w:space="0" w:color="auto"/>
              <w:bottom w:val="nil"/>
              <w:right w:val="single" w:sz="4" w:space="0" w:color="auto"/>
            </w:tcBorders>
            <w:shd w:val="clear" w:color="000000" w:fill="FFFFE1"/>
            <w:vAlign w:val="center"/>
            <w:hideMark/>
          </w:tcPr>
          <w:p w:rsidR="00F1000C" w:rsidRPr="00D70320" w:rsidRDefault="00F1000C" w:rsidP="00F1000C">
            <w:pPr>
              <w:jc w:val="center"/>
              <w:rPr>
                <w:rFonts w:ascii="Calibri" w:hAnsi="Calibri" w:cs="Calibri"/>
                <w:b/>
                <w:bCs/>
                <w:color w:val="000000"/>
                <w:sz w:val="20"/>
                <w:szCs w:val="20"/>
              </w:rPr>
            </w:pPr>
            <w:r w:rsidRPr="00D70320">
              <w:rPr>
                <w:rFonts w:ascii="Calibri" w:hAnsi="Calibri" w:cs="Calibri"/>
                <w:b/>
                <w:bCs/>
                <w:color w:val="000000"/>
                <w:sz w:val="20"/>
                <w:szCs w:val="20"/>
              </w:rPr>
              <w:t>Број станова у јавној својини</w:t>
            </w:r>
          </w:p>
        </w:tc>
        <w:tc>
          <w:tcPr>
            <w:tcW w:w="1278" w:type="dxa"/>
            <w:tcBorders>
              <w:top w:val="nil"/>
              <w:left w:val="nil"/>
              <w:bottom w:val="nil"/>
              <w:right w:val="single" w:sz="4" w:space="0" w:color="auto"/>
            </w:tcBorders>
            <w:shd w:val="clear" w:color="000000" w:fill="FFFFE1"/>
            <w:vAlign w:val="center"/>
            <w:hideMark/>
          </w:tcPr>
          <w:p w:rsidR="00F1000C" w:rsidRPr="00D70320" w:rsidRDefault="00F1000C" w:rsidP="00F1000C">
            <w:pPr>
              <w:jc w:val="center"/>
              <w:rPr>
                <w:rFonts w:ascii="Calibri" w:hAnsi="Calibri" w:cs="Calibri"/>
                <w:b/>
                <w:bCs/>
                <w:color w:val="000000"/>
                <w:sz w:val="20"/>
                <w:szCs w:val="20"/>
              </w:rPr>
            </w:pPr>
            <w:r w:rsidRPr="00D70320">
              <w:rPr>
                <w:rFonts w:ascii="Calibri" w:hAnsi="Calibri" w:cs="Calibri"/>
                <w:b/>
                <w:bCs/>
                <w:color w:val="000000"/>
                <w:sz w:val="20"/>
                <w:szCs w:val="20"/>
              </w:rPr>
              <w:t>Број ненастањених станова у јавној својини ЈЛС</w:t>
            </w:r>
          </w:p>
        </w:tc>
        <w:tc>
          <w:tcPr>
            <w:tcW w:w="1529" w:type="dxa"/>
            <w:tcBorders>
              <w:top w:val="nil"/>
              <w:left w:val="nil"/>
              <w:bottom w:val="nil"/>
              <w:right w:val="single" w:sz="4" w:space="0" w:color="auto"/>
            </w:tcBorders>
            <w:shd w:val="clear" w:color="000000" w:fill="FFFFE1"/>
            <w:vAlign w:val="center"/>
            <w:hideMark/>
          </w:tcPr>
          <w:p w:rsidR="00F1000C" w:rsidRPr="00D70320" w:rsidRDefault="00F1000C" w:rsidP="00F1000C">
            <w:pPr>
              <w:jc w:val="center"/>
              <w:rPr>
                <w:rFonts w:ascii="Calibri" w:hAnsi="Calibri" w:cs="Calibri"/>
                <w:b/>
                <w:bCs/>
                <w:color w:val="000000"/>
                <w:sz w:val="20"/>
                <w:szCs w:val="20"/>
              </w:rPr>
            </w:pPr>
            <w:r w:rsidRPr="00D70320">
              <w:rPr>
                <w:rFonts w:ascii="Calibri" w:hAnsi="Calibri" w:cs="Calibri"/>
                <w:b/>
                <w:bCs/>
                <w:color w:val="000000"/>
                <w:sz w:val="20"/>
                <w:szCs w:val="20"/>
              </w:rPr>
              <w:t>Број станова у јавној својини ЈЛС који се користе у закуп на неодређено време</w:t>
            </w:r>
          </w:p>
        </w:tc>
        <w:tc>
          <w:tcPr>
            <w:tcW w:w="1333" w:type="dxa"/>
            <w:tcBorders>
              <w:top w:val="nil"/>
              <w:left w:val="nil"/>
              <w:bottom w:val="nil"/>
              <w:right w:val="single" w:sz="4" w:space="0" w:color="auto"/>
            </w:tcBorders>
            <w:shd w:val="clear" w:color="000000" w:fill="FFFFE1"/>
            <w:vAlign w:val="center"/>
            <w:hideMark/>
          </w:tcPr>
          <w:p w:rsidR="00F1000C" w:rsidRPr="00D70320" w:rsidRDefault="00F1000C" w:rsidP="00F1000C">
            <w:pPr>
              <w:jc w:val="center"/>
              <w:rPr>
                <w:rFonts w:ascii="Calibri" w:hAnsi="Calibri" w:cs="Calibri"/>
                <w:b/>
                <w:bCs/>
                <w:color w:val="000000"/>
                <w:sz w:val="20"/>
                <w:szCs w:val="20"/>
              </w:rPr>
            </w:pPr>
            <w:r w:rsidRPr="00D70320">
              <w:rPr>
                <w:rFonts w:ascii="Calibri" w:hAnsi="Calibri" w:cs="Calibri"/>
                <w:b/>
                <w:bCs/>
                <w:color w:val="000000"/>
                <w:sz w:val="20"/>
                <w:szCs w:val="20"/>
              </w:rPr>
              <w:t>Број станова у јавној својини ЈЛС који су у поступку откупа у складу са Законом о становању</w:t>
            </w:r>
          </w:p>
        </w:tc>
        <w:tc>
          <w:tcPr>
            <w:tcW w:w="3996" w:type="dxa"/>
            <w:tcBorders>
              <w:top w:val="nil"/>
              <w:left w:val="nil"/>
              <w:bottom w:val="nil"/>
              <w:right w:val="single" w:sz="4" w:space="0" w:color="auto"/>
            </w:tcBorders>
            <w:shd w:val="clear" w:color="000000" w:fill="FFFFE1"/>
            <w:vAlign w:val="center"/>
            <w:hideMark/>
          </w:tcPr>
          <w:p w:rsidR="00F1000C" w:rsidRPr="00D70320" w:rsidRDefault="00F1000C" w:rsidP="00F1000C">
            <w:pPr>
              <w:jc w:val="center"/>
              <w:rPr>
                <w:rFonts w:ascii="Calibri" w:hAnsi="Calibri" w:cs="Calibri"/>
                <w:b/>
                <w:bCs/>
                <w:color w:val="000000"/>
                <w:sz w:val="20"/>
                <w:szCs w:val="20"/>
              </w:rPr>
            </w:pPr>
            <w:r w:rsidRPr="00D70320">
              <w:rPr>
                <w:rFonts w:ascii="Calibri" w:hAnsi="Calibri" w:cs="Calibri"/>
                <w:b/>
                <w:bCs/>
                <w:color w:val="000000"/>
                <w:sz w:val="20"/>
                <w:szCs w:val="20"/>
              </w:rPr>
              <w:t>Број станова у јавној својини који се издају у закуп по непрофитним условима (станови издати у закуп домаћинствима са ниским примањима, социјално становање у заштићеним условима, станови које користе избеглице или лица која се интегришу у РС у складу са Законом о избеглицама, станови у колективним центрима и сл.)</w:t>
            </w:r>
          </w:p>
        </w:tc>
        <w:tc>
          <w:tcPr>
            <w:tcW w:w="1436" w:type="dxa"/>
            <w:tcBorders>
              <w:top w:val="nil"/>
              <w:left w:val="nil"/>
              <w:bottom w:val="nil"/>
              <w:right w:val="double" w:sz="6" w:space="0" w:color="auto"/>
            </w:tcBorders>
            <w:shd w:val="clear" w:color="000000" w:fill="FFFFE1"/>
            <w:vAlign w:val="center"/>
            <w:hideMark/>
          </w:tcPr>
          <w:p w:rsidR="00F1000C" w:rsidRPr="00D70320" w:rsidRDefault="00F1000C" w:rsidP="00F1000C">
            <w:pPr>
              <w:jc w:val="center"/>
              <w:rPr>
                <w:rFonts w:ascii="Calibri" w:hAnsi="Calibri" w:cs="Calibri"/>
                <w:b/>
                <w:bCs/>
                <w:color w:val="000000"/>
                <w:sz w:val="20"/>
                <w:szCs w:val="20"/>
              </w:rPr>
            </w:pPr>
            <w:r w:rsidRPr="00D70320">
              <w:rPr>
                <w:rFonts w:ascii="Calibri" w:hAnsi="Calibri" w:cs="Calibri"/>
                <w:b/>
                <w:bCs/>
                <w:color w:val="000000"/>
                <w:sz w:val="20"/>
                <w:szCs w:val="20"/>
              </w:rPr>
              <w:t>Број станова грађана, задужбина и фондација које користе закупци на неодређено време</w:t>
            </w:r>
          </w:p>
        </w:tc>
      </w:tr>
      <w:tr w:rsidR="00F1000C" w:rsidRPr="00D70320" w:rsidTr="00F23655">
        <w:trPr>
          <w:trHeight w:val="564"/>
          <w:jc w:val="center"/>
        </w:trPr>
        <w:tc>
          <w:tcPr>
            <w:tcW w:w="868" w:type="dxa"/>
            <w:tcBorders>
              <w:top w:val="single" w:sz="4" w:space="0" w:color="auto"/>
              <w:left w:val="double" w:sz="6" w:space="0" w:color="auto"/>
              <w:bottom w:val="single" w:sz="12" w:space="0" w:color="auto"/>
              <w:right w:val="single" w:sz="4" w:space="0" w:color="auto"/>
            </w:tcBorders>
            <w:shd w:val="clear" w:color="auto" w:fill="auto"/>
            <w:vAlign w:val="center"/>
            <w:hideMark/>
          </w:tcPr>
          <w:p w:rsidR="00F1000C" w:rsidRPr="00D70320" w:rsidRDefault="00F1000C" w:rsidP="00F1000C">
            <w:pPr>
              <w:jc w:val="center"/>
              <w:rPr>
                <w:rFonts w:ascii="Calibri" w:hAnsi="Calibri" w:cs="Calibri"/>
                <w:sz w:val="20"/>
                <w:szCs w:val="20"/>
              </w:rPr>
            </w:pPr>
            <w:r w:rsidRPr="00D70320">
              <w:rPr>
                <w:rFonts w:ascii="Calibri" w:hAnsi="Calibri" w:cs="Calibri"/>
                <w:sz w:val="20"/>
                <w:szCs w:val="20"/>
              </w:rPr>
              <w:t>13</w:t>
            </w:r>
          </w:p>
        </w:tc>
        <w:tc>
          <w:tcPr>
            <w:tcW w:w="1278" w:type="dxa"/>
            <w:tcBorders>
              <w:top w:val="single" w:sz="4" w:space="0" w:color="auto"/>
              <w:left w:val="nil"/>
              <w:bottom w:val="single" w:sz="12" w:space="0" w:color="auto"/>
              <w:right w:val="single" w:sz="4" w:space="0" w:color="auto"/>
            </w:tcBorders>
            <w:shd w:val="clear" w:color="auto" w:fill="auto"/>
            <w:vAlign w:val="center"/>
            <w:hideMark/>
          </w:tcPr>
          <w:p w:rsidR="00F1000C" w:rsidRPr="00D70320" w:rsidRDefault="00F1000C" w:rsidP="00F1000C">
            <w:pPr>
              <w:jc w:val="center"/>
              <w:rPr>
                <w:rFonts w:ascii="Calibri" w:hAnsi="Calibri" w:cs="Calibri"/>
                <w:sz w:val="20"/>
                <w:szCs w:val="20"/>
              </w:rPr>
            </w:pPr>
            <w:r w:rsidRPr="00D70320">
              <w:rPr>
                <w:rFonts w:ascii="Calibri" w:hAnsi="Calibri" w:cs="Calibri"/>
                <w:sz w:val="20"/>
                <w:szCs w:val="20"/>
              </w:rPr>
              <w:t>нема</w:t>
            </w:r>
          </w:p>
        </w:tc>
        <w:tc>
          <w:tcPr>
            <w:tcW w:w="1529" w:type="dxa"/>
            <w:tcBorders>
              <w:top w:val="single" w:sz="4" w:space="0" w:color="auto"/>
              <w:left w:val="nil"/>
              <w:bottom w:val="single" w:sz="12" w:space="0" w:color="auto"/>
              <w:right w:val="single" w:sz="4" w:space="0" w:color="auto"/>
            </w:tcBorders>
            <w:shd w:val="clear" w:color="auto" w:fill="auto"/>
            <w:vAlign w:val="center"/>
            <w:hideMark/>
          </w:tcPr>
          <w:p w:rsidR="00F1000C" w:rsidRPr="00D70320" w:rsidRDefault="00F1000C" w:rsidP="00F1000C">
            <w:pPr>
              <w:jc w:val="center"/>
              <w:rPr>
                <w:rFonts w:ascii="Calibri" w:hAnsi="Calibri" w:cs="Calibri"/>
                <w:sz w:val="20"/>
                <w:szCs w:val="20"/>
              </w:rPr>
            </w:pPr>
            <w:r w:rsidRPr="00D70320">
              <w:rPr>
                <w:rFonts w:ascii="Calibri" w:hAnsi="Calibri" w:cs="Calibri"/>
                <w:sz w:val="20"/>
                <w:szCs w:val="20"/>
              </w:rPr>
              <w:t>2</w:t>
            </w:r>
          </w:p>
        </w:tc>
        <w:tc>
          <w:tcPr>
            <w:tcW w:w="1333" w:type="dxa"/>
            <w:tcBorders>
              <w:top w:val="single" w:sz="4" w:space="0" w:color="auto"/>
              <w:left w:val="nil"/>
              <w:bottom w:val="single" w:sz="12" w:space="0" w:color="auto"/>
              <w:right w:val="single" w:sz="4" w:space="0" w:color="auto"/>
            </w:tcBorders>
            <w:shd w:val="clear" w:color="auto" w:fill="auto"/>
            <w:vAlign w:val="center"/>
            <w:hideMark/>
          </w:tcPr>
          <w:p w:rsidR="00F1000C" w:rsidRPr="00D70320" w:rsidRDefault="00F1000C" w:rsidP="00F1000C">
            <w:pPr>
              <w:jc w:val="center"/>
              <w:rPr>
                <w:rFonts w:ascii="Calibri" w:hAnsi="Calibri" w:cs="Calibri"/>
                <w:sz w:val="20"/>
                <w:szCs w:val="20"/>
              </w:rPr>
            </w:pPr>
            <w:r w:rsidRPr="00D70320">
              <w:rPr>
                <w:rFonts w:ascii="Calibri" w:hAnsi="Calibri" w:cs="Calibri"/>
                <w:sz w:val="20"/>
                <w:szCs w:val="20"/>
              </w:rPr>
              <w:t>нема</w:t>
            </w:r>
          </w:p>
        </w:tc>
        <w:tc>
          <w:tcPr>
            <w:tcW w:w="3996" w:type="dxa"/>
            <w:tcBorders>
              <w:top w:val="single" w:sz="4" w:space="0" w:color="auto"/>
              <w:left w:val="nil"/>
              <w:bottom w:val="single" w:sz="12" w:space="0" w:color="auto"/>
              <w:right w:val="single" w:sz="4" w:space="0" w:color="auto"/>
            </w:tcBorders>
            <w:shd w:val="clear" w:color="auto" w:fill="auto"/>
            <w:vAlign w:val="center"/>
            <w:hideMark/>
          </w:tcPr>
          <w:p w:rsidR="00F1000C" w:rsidRPr="00D70320" w:rsidRDefault="00F1000C" w:rsidP="00F1000C">
            <w:pPr>
              <w:jc w:val="center"/>
              <w:rPr>
                <w:rFonts w:ascii="Calibri" w:hAnsi="Calibri" w:cs="Calibri"/>
                <w:sz w:val="20"/>
                <w:szCs w:val="20"/>
              </w:rPr>
            </w:pPr>
            <w:r w:rsidRPr="00D70320">
              <w:rPr>
                <w:rFonts w:ascii="Calibri" w:hAnsi="Calibri" w:cs="Calibri"/>
                <w:sz w:val="20"/>
                <w:szCs w:val="20"/>
              </w:rPr>
              <w:t>9</w:t>
            </w:r>
          </w:p>
        </w:tc>
        <w:tc>
          <w:tcPr>
            <w:tcW w:w="1436" w:type="dxa"/>
            <w:tcBorders>
              <w:top w:val="single" w:sz="4" w:space="0" w:color="auto"/>
              <w:left w:val="nil"/>
              <w:bottom w:val="single" w:sz="12" w:space="0" w:color="auto"/>
              <w:right w:val="double" w:sz="6" w:space="0" w:color="auto"/>
            </w:tcBorders>
            <w:shd w:val="clear" w:color="auto" w:fill="auto"/>
            <w:vAlign w:val="center"/>
            <w:hideMark/>
          </w:tcPr>
          <w:p w:rsidR="00F1000C" w:rsidRPr="00D70320" w:rsidRDefault="00F1000C" w:rsidP="00F1000C">
            <w:pPr>
              <w:jc w:val="center"/>
              <w:rPr>
                <w:rFonts w:ascii="Calibri" w:hAnsi="Calibri" w:cs="Calibri"/>
                <w:sz w:val="20"/>
                <w:szCs w:val="20"/>
              </w:rPr>
            </w:pPr>
            <w:r w:rsidRPr="00D70320">
              <w:rPr>
                <w:rFonts w:ascii="Calibri" w:hAnsi="Calibri" w:cs="Calibri"/>
                <w:sz w:val="20"/>
                <w:szCs w:val="20"/>
              </w:rPr>
              <w:t>нема</w:t>
            </w:r>
          </w:p>
        </w:tc>
      </w:tr>
    </w:tbl>
    <w:p w:rsidR="00F23655" w:rsidRDefault="00F23655" w:rsidP="00F23655">
      <w:pPr>
        <w:autoSpaceDE w:val="0"/>
        <w:autoSpaceDN w:val="0"/>
        <w:adjustRightInd w:val="0"/>
        <w:rPr>
          <w:rFonts w:ascii="Arial" w:hAnsi="Arial" w:cs="Arial"/>
          <w:b/>
        </w:rPr>
      </w:pPr>
    </w:p>
    <w:p w:rsidR="00F23655" w:rsidRDefault="00F23655" w:rsidP="00F1000C">
      <w:pPr>
        <w:autoSpaceDE w:val="0"/>
        <w:autoSpaceDN w:val="0"/>
        <w:adjustRightInd w:val="0"/>
        <w:ind w:firstLine="720"/>
        <w:jc w:val="right"/>
        <w:rPr>
          <w:rFonts w:ascii="Arial" w:hAnsi="Arial" w:cs="Arial"/>
          <w:b/>
        </w:rPr>
      </w:pPr>
    </w:p>
    <w:tbl>
      <w:tblPr>
        <w:tblW w:w="6820" w:type="dxa"/>
        <w:jc w:val="center"/>
        <w:tblInd w:w="85" w:type="dxa"/>
        <w:tblLook w:val="04A0"/>
      </w:tblPr>
      <w:tblGrid>
        <w:gridCol w:w="1880"/>
        <w:gridCol w:w="1360"/>
        <w:gridCol w:w="3580"/>
      </w:tblGrid>
      <w:tr w:rsidR="00F23655" w:rsidRPr="00D70320" w:rsidTr="00F23655">
        <w:trPr>
          <w:trHeight w:val="270"/>
          <w:jc w:val="center"/>
        </w:trPr>
        <w:tc>
          <w:tcPr>
            <w:tcW w:w="6820" w:type="dxa"/>
            <w:gridSpan w:val="3"/>
            <w:tcBorders>
              <w:top w:val="double" w:sz="6" w:space="0" w:color="auto"/>
              <w:left w:val="double" w:sz="6" w:space="0" w:color="auto"/>
              <w:bottom w:val="single" w:sz="4" w:space="0" w:color="auto"/>
              <w:right w:val="double" w:sz="6" w:space="0" w:color="000000"/>
            </w:tcBorders>
            <w:shd w:val="clear" w:color="000000" w:fill="FFE799"/>
            <w:vAlign w:val="center"/>
            <w:hideMark/>
          </w:tcPr>
          <w:p w:rsidR="00F23655" w:rsidRPr="00D70320" w:rsidRDefault="00F23655" w:rsidP="00066D85">
            <w:pPr>
              <w:jc w:val="center"/>
              <w:rPr>
                <w:rFonts w:ascii="Calibri" w:hAnsi="Calibri" w:cs="Calibri"/>
                <w:b/>
                <w:bCs/>
                <w:color w:val="000000"/>
                <w:sz w:val="20"/>
                <w:szCs w:val="20"/>
              </w:rPr>
            </w:pPr>
            <w:r>
              <w:rPr>
                <w:rFonts w:ascii="Calibri" w:hAnsi="Calibri" w:cs="Calibri"/>
                <w:b/>
                <w:bCs/>
                <w:color w:val="000000"/>
                <w:sz w:val="20"/>
                <w:szCs w:val="20"/>
              </w:rPr>
              <w:t xml:space="preserve">7. </w:t>
            </w:r>
            <w:r w:rsidRPr="00D70320">
              <w:rPr>
                <w:rFonts w:ascii="Calibri" w:hAnsi="Calibri" w:cs="Calibri"/>
                <w:b/>
                <w:bCs/>
                <w:color w:val="000000"/>
                <w:sz w:val="20"/>
                <w:szCs w:val="20"/>
              </w:rPr>
              <w:t xml:space="preserve"> РАСПОЛОЖИВИ (НЕИСКОРИШЋЕНИ) РЕСУРСИ У ЈАВНОЈ СВОЈИНИ</w:t>
            </w:r>
          </w:p>
        </w:tc>
      </w:tr>
      <w:tr w:rsidR="00F23655" w:rsidRPr="00D70320" w:rsidTr="00F23655">
        <w:trPr>
          <w:trHeight w:val="1200"/>
          <w:jc w:val="center"/>
        </w:trPr>
        <w:tc>
          <w:tcPr>
            <w:tcW w:w="3240" w:type="dxa"/>
            <w:gridSpan w:val="2"/>
            <w:tcBorders>
              <w:top w:val="single" w:sz="4" w:space="0" w:color="auto"/>
              <w:left w:val="double" w:sz="6" w:space="0" w:color="auto"/>
              <w:bottom w:val="single" w:sz="4" w:space="0" w:color="auto"/>
              <w:right w:val="single" w:sz="4" w:space="0" w:color="000000"/>
            </w:tcBorders>
            <w:shd w:val="clear" w:color="000000" w:fill="FFF3CB"/>
            <w:vAlign w:val="center"/>
            <w:hideMark/>
          </w:tcPr>
          <w:p w:rsidR="00F23655" w:rsidRPr="00D70320" w:rsidRDefault="00F23655" w:rsidP="00066D85">
            <w:pPr>
              <w:jc w:val="center"/>
              <w:rPr>
                <w:rFonts w:ascii="Calibri" w:hAnsi="Calibri" w:cs="Calibri"/>
                <w:b/>
                <w:bCs/>
                <w:color w:val="000000"/>
                <w:sz w:val="20"/>
                <w:szCs w:val="20"/>
              </w:rPr>
            </w:pPr>
            <w:r w:rsidRPr="00D70320">
              <w:rPr>
                <w:rFonts w:ascii="Calibri" w:hAnsi="Calibri" w:cs="Calibri"/>
                <w:b/>
                <w:bCs/>
                <w:color w:val="000000"/>
                <w:sz w:val="20"/>
                <w:szCs w:val="20"/>
              </w:rPr>
              <w:t>4.1. Објекти</w:t>
            </w:r>
          </w:p>
        </w:tc>
        <w:tc>
          <w:tcPr>
            <w:tcW w:w="3580" w:type="dxa"/>
            <w:tcBorders>
              <w:top w:val="nil"/>
              <w:left w:val="nil"/>
              <w:bottom w:val="single" w:sz="4" w:space="0" w:color="auto"/>
              <w:right w:val="double" w:sz="6" w:space="0" w:color="auto"/>
            </w:tcBorders>
            <w:shd w:val="clear" w:color="000000" w:fill="FFF3CB"/>
            <w:vAlign w:val="center"/>
            <w:hideMark/>
          </w:tcPr>
          <w:p w:rsidR="00F23655" w:rsidRPr="00D70320" w:rsidRDefault="00F23655" w:rsidP="00066D85">
            <w:pPr>
              <w:jc w:val="center"/>
              <w:rPr>
                <w:rFonts w:ascii="Calibri" w:hAnsi="Calibri" w:cs="Calibri"/>
                <w:b/>
                <w:bCs/>
                <w:color w:val="000000"/>
                <w:sz w:val="20"/>
                <w:szCs w:val="20"/>
              </w:rPr>
            </w:pPr>
            <w:r w:rsidRPr="00D70320">
              <w:rPr>
                <w:rFonts w:ascii="Calibri" w:hAnsi="Calibri" w:cs="Calibri"/>
                <w:b/>
                <w:bCs/>
                <w:color w:val="000000"/>
                <w:sz w:val="20"/>
                <w:szCs w:val="20"/>
              </w:rPr>
              <w:t>4.2. Локације</w:t>
            </w:r>
          </w:p>
        </w:tc>
      </w:tr>
      <w:tr w:rsidR="00F23655" w:rsidRPr="00D70320" w:rsidTr="00F23655">
        <w:trPr>
          <w:trHeight w:val="2295"/>
          <w:jc w:val="center"/>
        </w:trPr>
        <w:tc>
          <w:tcPr>
            <w:tcW w:w="1880" w:type="dxa"/>
            <w:tcBorders>
              <w:top w:val="nil"/>
              <w:left w:val="double" w:sz="6" w:space="0" w:color="auto"/>
              <w:bottom w:val="nil"/>
              <w:right w:val="single" w:sz="4" w:space="0" w:color="auto"/>
            </w:tcBorders>
            <w:shd w:val="clear" w:color="000000" w:fill="FFFFE1"/>
            <w:vAlign w:val="center"/>
            <w:hideMark/>
          </w:tcPr>
          <w:p w:rsidR="00F23655" w:rsidRPr="00D70320" w:rsidRDefault="00F23655" w:rsidP="00066D85">
            <w:pPr>
              <w:jc w:val="center"/>
              <w:rPr>
                <w:rFonts w:ascii="Calibri" w:hAnsi="Calibri" w:cs="Calibri"/>
                <w:b/>
                <w:bCs/>
                <w:color w:val="000000"/>
                <w:sz w:val="20"/>
                <w:szCs w:val="20"/>
              </w:rPr>
            </w:pPr>
            <w:r w:rsidRPr="00D70320">
              <w:rPr>
                <w:rFonts w:ascii="Calibri" w:hAnsi="Calibri" w:cs="Calibri"/>
                <w:b/>
                <w:bCs/>
                <w:color w:val="000000"/>
                <w:sz w:val="20"/>
                <w:szCs w:val="20"/>
              </w:rPr>
              <w:t>Укупан број и површина нестамбених објеката које је могуће прилагодити за становање</w:t>
            </w:r>
          </w:p>
        </w:tc>
        <w:tc>
          <w:tcPr>
            <w:tcW w:w="1360" w:type="dxa"/>
            <w:tcBorders>
              <w:top w:val="nil"/>
              <w:left w:val="nil"/>
              <w:bottom w:val="nil"/>
              <w:right w:val="single" w:sz="4" w:space="0" w:color="auto"/>
            </w:tcBorders>
            <w:shd w:val="clear" w:color="000000" w:fill="FFFFE1"/>
            <w:vAlign w:val="center"/>
            <w:hideMark/>
          </w:tcPr>
          <w:p w:rsidR="00F23655" w:rsidRPr="00D70320" w:rsidRDefault="00F23655" w:rsidP="00066D85">
            <w:pPr>
              <w:jc w:val="center"/>
              <w:rPr>
                <w:rFonts w:ascii="Calibri" w:hAnsi="Calibri" w:cs="Calibri"/>
                <w:b/>
                <w:bCs/>
                <w:color w:val="000000"/>
                <w:sz w:val="20"/>
                <w:szCs w:val="20"/>
              </w:rPr>
            </w:pPr>
            <w:r w:rsidRPr="00D70320">
              <w:rPr>
                <w:rFonts w:ascii="Calibri" w:hAnsi="Calibri" w:cs="Calibri"/>
                <w:b/>
                <w:bCs/>
                <w:color w:val="000000"/>
                <w:sz w:val="20"/>
                <w:szCs w:val="20"/>
              </w:rPr>
              <w:t>Укупан број опремљених локација за станоградњу</w:t>
            </w:r>
          </w:p>
        </w:tc>
        <w:tc>
          <w:tcPr>
            <w:tcW w:w="3580" w:type="dxa"/>
            <w:tcBorders>
              <w:top w:val="nil"/>
              <w:left w:val="nil"/>
              <w:bottom w:val="nil"/>
              <w:right w:val="double" w:sz="6" w:space="0" w:color="auto"/>
            </w:tcBorders>
            <w:shd w:val="clear" w:color="000000" w:fill="FFFFE1"/>
            <w:vAlign w:val="center"/>
            <w:hideMark/>
          </w:tcPr>
          <w:p w:rsidR="00F23655" w:rsidRPr="00D70320" w:rsidRDefault="00F23655" w:rsidP="00066D85">
            <w:pPr>
              <w:jc w:val="center"/>
              <w:rPr>
                <w:rFonts w:ascii="Calibri" w:hAnsi="Calibri" w:cs="Calibri"/>
                <w:b/>
                <w:bCs/>
                <w:color w:val="000000"/>
                <w:sz w:val="20"/>
                <w:szCs w:val="20"/>
              </w:rPr>
            </w:pPr>
            <w:r w:rsidRPr="00D70320">
              <w:rPr>
                <w:rFonts w:ascii="Calibri" w:hAnsi="Calibri" w:cs="Calibri"/>
                <w:b/>
                <w:bCs/>
                <w:color w:val="000000"/>
                <w:sz w:val="20"/>
                <w:szCs w:val="20"/>
              </w:rPr>
              <w:t>Број локација за које је планским документом предвиђена стамбена намена</w:t>
            </w:r>
          </w:p>
        </w:tc>
      </w:tr>
      <w:tr w:rsidR="00F23655" w:rsidRPr="00D70320" w:rsidTr="00F23655">
        <w:trPr>
          <w:trHeight w:val="425"/>
          <w:jc w:val="center"/>
        </w:trPr>
        <w:tc>
          <w:tcPr>
            <w:tcW w:w="1880" w:type="dxa"/>
            <w:tcBorders>
              <w:top w:val="single" w:sz="4" w:space="0" w:color="auto"/>
              <w:left w:val="double" w:sz="6" w:space="0" w:color="auto"/>
              <w:bottom w:val="single" w:sz="12" w:space="0" w:color="auto"/>
              <w:right w:val="single" w:sz="4" w:space="0" w:color="auto"/>
            </w:tcBorders>
            <w:shd w:val="clear" w:color="auto" w:fill="auto"/>
            <w:vAlign w:val="center"/>
            <w:hideMark/>
          </w:tcPr>
          <w:p w:rsidR="00F23655" w:rsidRPr="00D70320" w:rsidRDefault="00F23655" w:rsidP="00066D85">
            <w:pPr>
              <w:jc w:val="center"/>
              <w:rPr>
                <w:rFonts w:ascii="Calibri" w:hAnsi="Calibri" w:cs="Calibri"/>
                <w:sz w:val="20"/>
                <w:szCs w:val="20"/>
              </w:rPr>
            </w:pPr>
            <w:r w:rsidRPr="00D70320">
              <w:rPr>
                <w:rFonts w:ascii="Calibri" w:hAnsi="Calibri" w:cs="Calibri"/>
                <w:sz w:val="20"/>
                <w:szCs w:val="20"/>
              </w:rPr>
              <w:t>нема</w:t>
            </w:r>
          </w:p>
        </w:tc>
        <w:tc>
          <w:tcPr>
            <w:tcW w:w="1360" w:type="dxa"/>
            <w:tcBorders>
              <w:top w:val="single" w:sz="4" w:space="0" w:color="auto"/>
              <w:left w:val="nil"/>
              <w:bottom w:val="single" w:sz="12" w:space="0" w:color="auto"/>
              <w:right w:val="single" w:sz="4" w:space="0" w:color="auto"/>
            </w:tcBorders>
            <w:shd w:val="clear" w:color="auto" w:fill="auto"/>
            <w:vAlign w:val="center"/>
            <w:hideMark/>
          </w:tcPr>
          <w:p w:rsidR="00F23655" w:rsidRPr="00D70320" w:rsidRDefault="00F23655" w:rsidP="00066D85">
            <w:pPr>
              <w:jc w:val="center"/>
              <w:rPr>
                <w:rFonts w:ascii="Calibri" w:hAnsi="Calibri" w:cs="Calibri"/>
                <w:sz w:val="20"/>
                <w:szCs w:val="20"/>
              </w:rPr>
            </w:pPr>
            <w:r w:rsidRPr="00D70320">
              <w:rPr>
                <w:rFonts w:ascii="Calibri" w:hAnsi="Calibri" w:cs="Calibri"/>
                <w:sz w:val="20"/>
                <w:szCs w:val="20"/>
              </w:rPr>
              <w:t>нема</w:t>
            </w:r>
          </w:p>
        </w:tc>
        <w:tc>
          <w:tcPr>
            <w:tcW w:w="3580" w:type="dxa"/>
            <w:tcBorders>
              <w:top w:val="single" w:sz="4" w:space="0" w:color="auto"/>
              <w:left w:val="nil"/>
              <w:bottom w:val="single" w:sz="12" w:space="0" w:color="auto"/>
              <w:right w:val="double" w:sz="6" w:space="0" w:color="auto"/>
            </w:tcBorders>
            <w:shd w:val="clear" w:color="auto" w:fill="auto"/>
            <w:vAlign w:val="center"/>
            <w:hideMark/>
          </w:tcPr>
          <w:p w:rsidR="00F23655" w:rsidRPr="00D70320" w:rsidRDefault="00F23655" w:rsidP="00066D85">
            <w:pPr>
              <w:jc w:val="center"/>
              <w:rPr>
                <w:rFonts w:ascii="Calibri" w:hAnsi="Calibri" w:cs="Calibri"/>
                <w:sz w:val="20"/>
                <w:szCs w:val="20"/>
              </w:rPr>
            </w:pPr>
          </w:p>
        </w:tc>
      </w:tr>
    </w:tbl>
    <w:p w:rsidR="00F23655" w:rsidRDefault="00F23655" w:rsidP="00F23655">
      <w:pPr>
        <w:autoSpaceDE w:val="0"/>
        <w:autoSpaceDN w:val="0"/>
        <w:adjustRightInd w:val="0"/>
        <w:ind w:firstLine="720"/>
        <w:jc w:val="center"/>
        <w:rPr>
          <w:rFonts w:ascii="Arial" w:hAnsi="Arial" w:cs="Arial"/>
          <w:b/>
        </w:rPr>
      </w:pPr>
    </w:p>
    <w:tbl>
      <w:tblPr>
        <w:tblW w:w="12860" w:type="dxa"/>
        <w:tblInd w:w="85" w:type="dxa"/>
        <w:tblLook w:val="04A0"/>
      </w:tblPr>
      <w:tblGrid>
        <w:gridCol w:w="1230"/>
        <w:gridCol w:w="2306"/>
        <w:gridCol w:w="1449"/>
        <w:gridCol w:w="1470"/>
        <w:gridCol w:w="2466"/>
        <w:gridCol w:w="1652"/>
        <w:gridCol w:w="2287"/>
      </w:tblGrid>
      <w:tr w:rsidR="007E0041" w:rsidRPr="00D70320" w:rsidTr="00066D85">
        <w:trPr>
          <w:trHeight w:val="270"/>
        </w:trPr>
        <w:tc>
          <w:tcPr>
            <w:tcW w:w="12860" w:type="dxa"/>
            <w:gridSpan w:val="7"/>
            <w:tcBorders>
              <w:top w:val="double" w:sz="6" w:space="0" w:color="auto"/>
              <w:left w:val="double" w:sz="6" w:space="0" w:color="auto"/>
              <w:bottom w:val="single" w:sz="4" w:space="0" w:color="auto"/>
              <w:right w:val="double" w:sz="6" w:space="0" w:color="000000"/>
            </w:tcBorders>
            <w:shd w:val="clear" w:color="000000" w:fill="FFE799"/>
            <w:vAlign w:val="center"/>
            <w:hideMark/>
          </w:tcPr>
          <w:p w:rsidR="007E0041" w:rsidRPr="00D70320" w:rsidRDefault="007E0041" w:rsidP="00066D85">
            <w:pPr>
              <w:jc w:val="center"/>
              <w:rPr>
                <w:rFonts w:ascii="Calibri" w:hAnsi="Calibri" w:cs="Calibri"/>
                <w:b/>
                <w:bCs/>
                <w:color w:val="000000"/>
                <w:sz w:val="20"/>
                <w:szCs w:val="20"/>
              </w:rPr>
            </w:pPr>
            <w:r>
              <w:rPr>
                <w:rFonts w:ascii="Calibri" w:hAnsi="Calibri" w:cs="Calibri"/>
                <w:b/>
                <w:bCs/>
                <w:color w:val="000000"/>
                <w:sz w:val="20"/>
                <w:szCs w:val="20"/>
              </w:rPr>
              <w:t xml:space="preserve">8. </w:t>
            </w:r>
            <w:r w:rsidRPr="00D70320">
              <w:rPr>
                <w:rFonts w:ascii="Calibri" w:hAnsi="Calibri" w:cs="Calibri"/>
                <w:b/>
                <w:bCs/>
                <w:color w:val="000000"/>
                <w:sz w:val="20"/>
                <w:szCs w:val="20"/>
              </w:rPr>
              <w:t>ЕВИДЕНТИРАНЕ СТАМБЕНЕ ПОТРЕБЕ ПРЕМА КАТЕГОРИЈАМА КОРИСНИКА СТАМБЕНЕ ПОДРШКЕ ИЗ ЧЛАНА 89. ЗАКОНА О СТАНОВАЊУ И ОДРЖАВАЊУ ЗГРАДА</w:t>
            </w:r>
          </w:p>
        </w:tc>
      </w:tr>
      <w:tr w:rsidR="007E0041" w:rsidRPr="00D70320" w:rsidTr="00066D85">
        <w:trPr>
          <w:trHeight w:val="1200"/>
        </w:trPr>
        <w:tc>
          <w:tcPr>
            <w:tcW w:w="1160" w:type="dxa"/>
            <w:vMerge w:val="restart"/>
            <w:tcBorders>
              <w:top w:val="nil"/>
              <w:left w:val="double" w:sz="6"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1.1. Број бескућника</w:t>
            </w:r>
          </w:p>
        </w:tc>
        <w:tc>
          <w:tcPr>
            <w:tcW w:w="2400"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1.2. Број домаћинстава чији су стан или кућа за стално становање конструктивно нестабилни или оштећени услед елементарне и друге непогоде, а која немају довољно средстава да самостално реше своју стамбену потребу (приходи у складу са чланом 91. ст.4 тачка)</w:t>
            </w:r>
          </w:p>
        </w:tc>
        <w:tc>
          <w:tcPr>
            <w:tcW w:w="1420"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1.3. Број жртва породичног насиља без стана, односно одговарајућег стана и без довољно средстава</w:t>
            </w:r>
          </w:p>
        </w:tc>
        <w:tc>
          <w:tcPr>
            <w:tcW w:w="1380"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1.4. Број домаћинстава без стана корисника права на новчану социјалну помоћ</w:t>
            </w:r>
          </w:p>
        </w:tc>
        <w:tc>
          <w:tcPr>
            <w:tcW w:w="2520"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1.5. Број домаћинстава без стана/одговарајућег стана, чији је члан борац I категорије или корисник права борачко-инвалидске заштите, односно права заштите цивилних инвалида рата</w:t>
            </w:r>
          </w:p>
        </w:tc>
        <w:tc>
          <w:tcPr>
            <w:tcW w:w="1660"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1.6. Број домаћинстава без стана, односно одговарајућег стана, чији је члан особа са инвалидитетом</w:t>
            </w:r>
          </w:p>
        </w:tc>
        <w:tc>
          <w:tcPr>
            <w:tcW w:w="2320" w:type="dxa"/>
            <w:vMerge w:val="restart"/>
            <w:tcBorders>
              <w:top w:val="nil"/>
              <w:left w:val="single" w:sz="4" w:space="0" w:color="auto"/>
              <w:bottom w:val="single" w:sz="4" w:space="0" w:color="000000"/>
              <w:right w:val="double" w:sz="6"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1.7. Број домаћинстава без стана/одговарајућег стана и која немају довољно средстава да самостално реше своју стамбену потребу (приходи у складу са чланом 91. ст.4)</w:t>
            </w:r>
          </w:p>
        </w:tc>
      </w:tr>
      <w:tr w:rsidR="007E0041" w:rsidRPr="00D70320" w:rsidTr="00066D85">
        <w:trPr>
          <w:trHeight w:val="2295"/>
        </w:trPr>
        <w:tc>
          <w:tcPr>
            <w:tcW w:w="1160" w:type="dxa"/>
            <w:vMerge/>
            <w:tcBorders>
              <w:top w:val="nil"/>
              <w:left w:val="double" w:sz="6"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2400"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1420"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1380"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2520"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1660"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2320" w:type="dxa"/>
            <w:vMerge/>
            <w:tcBorders>
              <w:top w:val="nil"/>
              <w:left w:val="single" w:sz="4" w:space="0" w:color="auto"/>
              <w:bottom w:val="single" w:sz="4" w:space="0" w:color="000000"/>
              <w:right w:val="double" w:sz="6" w:space="0" w:color="auto"/>
            </w:tcBorders>
            <w:vAlign w:val="center"/>
            <w:hideMark/>
          </w:tcPr>
          <w:p w:rsidR="007E0041" w:rsidRPr="00D70320" w:rsidRDefault="007E0041" w:rsidP="00066D85">
            <w:pPr>
              <w:jc w:val="center"/>
              <w:rPr>
                <w:rFonts w:ascii="Calibri" w:hAnsi="Calibri" w:cs="Calibri"/>
                <w:b/>
                <w:bCs/>
                <w:color w:val="000000"/>
                <w:sz w:val="20"/>
                <w:szCs w:val="20"/>
              </w:rPr>
            </w:pPr>
          </w:p>
        </w:tc>
      </w:tr>
      <w:tr w:rsidR="007E0041" w:rsidRPr="00D70320" w:rsidTr="00066D85">
        <w:trPr>
          <w:trHeight w:val="1290"/>
        </w:trPr>
        <w:tc>
          <w:tcPr>
            <w:tcW w:w="1160" w:type="dxa"/>
            <w:tcBorders>
              <w:top w:val="nil"/>
              <w:left w:val="double" w:sz="6" w:space="0" w:color="auto"/>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315</w:t>
            </w:r>
          </w:p>
        </w:tc>
        <w:tc>
          <w:tcPr>
            <w:tcW w:w="2400"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28</w:t>
            </w:r>
          </w:p>
        </w:tc>
        <w:tc>
          <w:tcPr>
            <w:tcW w:w="1420"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18</w:t>
            </w:r>
          </w:p>
        </w:tc>
        <w:tc>
          <w:tcPr>
            <w:tcW w:w="1380"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59</w:t>
            </w:r>
          </w:p>
        </w:tc>
        <w:tc>
          <w:tcPr>
            <w:tcW w:w="2520"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нема</w:t>
            </w:r>
          </w:p>
        </w:tc>
        <w:tc>
          <w:tcPr>
            <w:tcW w:w="1660"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5</w:t>
            </w:r>
          </w:p>
        </w:tc>
        <w:tc>
          <w:tcPr>
            <w:tcW w:w="2320" w:type="dxa"/>
            <w:tcBorders>
              <w:top w:val="nil"/>
              <w:left w:val="nil"/>
              <w:bottom w:val="single" w:sz="12" w:space="0" w:color="auto"/>
              <w:right w:val="double" w:sz="6"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28</w:t>
            </w:r>
          </w:p>
        </w:tc>
      </w:tr>
    </w:tbl>
    <w:p w:rsidR="007E0041" w:rsidRDefault="007E0041" w:rsidP="00F23655">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tbl>
      <w:tblPr>
        <w:tblW w:w="11600" w:type="dxa"/>
        <w:jc w:val="center"/>
        <w:tblInd w:w="85" w:type="dxa"/>
        <w:tblLook w:val="04A0"/>
      </w:tblPr>
      <w:tblGrid>
        <w:gridCol w:w="1996"/>
        <w:gridCol w:w="2125"/>
        <w:gridCol w:w="1988"/>
        <w:gridCol w:w="1927"/>
        <w:gridCol w:w="1233"/>
        <w:gridCol w:w="2331"/>
      </w:tblGrid>
      <w:tr w:rsidR="007E0041" w:rsidRPr="00D70320" w:rsidTr="007E0041">
        <w:trPr>
          <w:trHeight w:val="270"/>
          <w:jc w:val="center"/>
        </w:trPr>
        <w:tc>
          <w:tcPr>
            <w:tcW w:w="11600" w:type="dxa"/>
            <w:gridSpan w:val="6"/>
            <w:tcBorders>
              <w:top w:val="double" w:sz="6" w:space="0" w:color="auto"/>
              <w:left w:val="double" w:sz="6" w:space="0" w:color="auto"/>
              <w:bottom w:val="single" w:sz="4" w:space="0" w:color="auto"/>
              <w:right w:val="double" w:sz="6" w:space="0" w:color="000000"/>
            </w:tcBorders>
            <w:shd w:val="clear" w:color="000000" w:fill="FFE799"/>
            <w:vAlign w:val="center"/>
            <w:hideMark/>
          </w:tcPr>
          <w:p w:rsidR="007E0041" w:rsidRPr="00D70320" w:rsidRDefault="007E0041" w:rsidP="00066D85">
            <w:pPr>
              <w:jc w:val="center"/>
              <w:rPr>
                <w:rFonts w:ascii="Calibri" w:hAnsi="Calibri" w:cs="Calibri"/>
                <w:b/>
                <w:bCs/>
                <w:color w:val="000000"/>
                <w:sz w:val="20"/>
                <w:szCs w:val="20"/>
              </w:rPr>
            </w:pPr>
            <w:r>
              <w:rPr>
                <w:rFonts w:ascii="Calibri" w:hAnsi="Calibri" w:cs="Calibri"/>
                <w:b/>
                <w:bCs/>
                <w:color w:val="000000"/>
                <w:sz w:val="20"/>
                <w:szCs w:val="20"/>
              </w:rPr>
              <w:lastRenderedPageBreak/>
              <w:t xml:space="preserve">9. </w:t>
            </w:r>
            <w:r w:rsidRPr="00D70320">
              <w:rPr>
                <w:rFonts w:ascii="Calibri" w:hAnsi="Calibri" w:cs="Calibri"/>
                <w:b/>
                <w:bCs/>
                <w:color w:val="000000"/>
                <w:sz w:val="20"/>
                <w:szCs w:val="20"/>
              </w:rPr>
              <w:t xml:space="preserve"> Могући видови стамбене подршке који су препознати у циљу решавања процењених стамбених потреба  према корисницима стамбене подршке у ЈЛС</w:t>
            </w:r>
          </w:p>
        </w:tc>
      </w:tr>
      <w:tr w:rsidR="007E0041" w:rsidRPr="00D70320" w:rsidTr="007E0041">
        <w:trPr>
          <w:trHeight w:val="1200"/>
          <w:jc w:val="center"/>
        </w:trPr>
        <w:tc>
          <w:tcPr>
            <w:tcW w:w="2000" w:type="dxa"/>
            <w:vMerge w:val="restart"/>
            <w:tcBorders>
              <w:top w:val="nil"/>
              <w:left w:val="double" w:sz="6"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2.1. Број станова које је потребно прибавити (изградњом, реконструкцијом, адаптацијом) за закуп или куповину по непрофитним условима</w:t>
            </w:r>
          </w:p>
        </w:tc>
        <w:tc>
          <w:tcPr>
            <w:tcW w:w="2140"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2.2. Број станова које је потребно прибавити (куповином или на други начин) у сеоским/ приградским подручјима за доделу у својину корисника</w:t>
            </w:r>
          </w:p>
        </w:tc>
        <w:tc>
          <w:tcPr>
            <w:tcW w:w="2000"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2.3. Број потреба за стамбеном подршком за унапређење услова становања корисника (додела грађевинског материјала и/или другог вида подршке)</w:t>
            </w:r>
          </w:p>
        </w:tc>
        <w:tc>
          <w:tcPr>
            <w:tcW w:w="1940"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2.4. Број потреба за доделом стамбеног додатка за плаћање закупнине за коришћење у закуп стана у јавној и у приватној својини</w:t>
            </w:r>
          </w:p>
        </w:tc>
        <w:tc>
          <w:tcPr>
            <w:tcW w:w="1180"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2.5. Број потреба за помоћ у озакоњење стана/куће</w:t>
            </w:r>
          </w:p>
        </w:tc>
        <w:tc>
          <w:tcPr>
            <w:tcW w:w="2340" w:type="dxa"/>
            <w:vMerge w:val="restart"/>
            <w:tcBorders>
              <w:top w:val="nil"/>
              <w:left w:val="single" w:sz="4" w:space="0" w:color="auto"/>
              <w:bottom w:val="single" w:sz="4" w:space="0" w:color="000000"/>
              <w:right w:val="double" w:sz="6"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2.6. Број станова/стамбених објеката које је потребно прибавити (куповином, изградњом, реконструкцијом, адаптацијом) за привремено стамбено збрињавање</w:t>
            </w:r>
          </w:p>
        </w:tc>
      </w:tr>
      <w:tr w:rsidR="007E0041" w:rsidRPr="00D70320" w:rsidTr="007E0041">
        <w:trPr>
          <w:trHeight w:val="2295"/>
          <w:jc w:val="center"/>
        </w:trPr>
        <w:tc>
          <w:tcPr>
            <w:tcW w:w="2000" w:type="dxa"/>
            <w:vMerge/>
            <w:tcBorders>
              <w:top w:val="nil"/>
              <w:left w:val="double" w:sz="6"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2140"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2000"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1940"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1180"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2340" w:type="dxa"/>
            <w:vMerge/>
            <w:tcBorders>
              <w:top w:val="nil"/>
              <w:left w:val="single" w:sz="4" w:space="0" w:color="auto"/>
              <w:bottom w:val="single" w:sz="4" w:space="0" w:color="000000"/>
              <w:right w:val="double" w:sz="6" w:space="0" w:color="auto"/>
            </w:tcBorders>
            <w:vAlign w:val="center"/>
            <w:hideMark/>
          </w:tcPr>
          <w:p w:rsidR="007E0041" w:rsidRPr="00D70320" w:rsidRDefault="007E0041" w:rsidP="00066D85">
            <w:pPr>
              <w:jc w:val="center"/>
              <w:rPr>
                <w:rFonts w:ascii="Calibri" w:hAnsi="Calibri" w:cs="Calibri"/>
                <w:b/>
                <w:bCs/>
                <w:color w:val="000000"/>
                <w:sz w:val="20"/>
                <w:szCs w:val="20"/>
              </w:rPr>
            </w:pPr>
          </w:p>
        </w:tc>
      </w:tr>
      <w:tr w:rsidR="007E0041" w:rsidRPr="00D70320" w:rsidTr="007E0041">
        <w:trPr>
          <w:trHeight w:val="1290"/>
          <w:jc w:val="center"/>
        </w:trPr>
        <w:tc>
          <w:tcPr>
            <w:tcW w:w="2000" w:type="dxa"/>
            <w:tcBorders>
              <w:top w:val="nil"/>
              <w:left w:val="double" w:sz="6" w:space="0" w:color="auto"/>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38</w:t>
            </w:r>
          </w:p>
        </w:tc>
        <w:tc>
          <w:tcPr>
            <w:tcW w:w="2140"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5</w:t>
            </w:r>
          </w:p>
        </w:tc>
        <w:tc>
          <w:tcPr>
            <w:tcW w:w="2000"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15</w:t>
            </w:r>
          </w:p>
        </w:tc>
        <w:tc>
          <w:tcPr>
            <w:tcW w:w="1940"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15</w:t>
            </w:r>
          </w:p>
        </w:tc>
        <w:tc>
          <w:tcPr>
            <w:tcW w:w="1180"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званично се нико није обратио</w:t>
            </w:r>
          </w:p>
        </w:tc>
        <w:tc>
          <w:tcPr>
            <w:tcW w:w="2340" w:type="dxa"/>
            <w:tcBorders>
              <w:top w:val="nil"/>
              <w:left w:val="nil"/>
              <w:bottom w:val="single" w:sz="12" w:space="0" w:color="auto"/>
              <w:right w:val="double" w:sz="6"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15</w:t>
            </w:r>
          </w:p>
        </w:tc>
      </w:tr>
    </w:tbl>
    <w:p w:rsidR="00F1000C" w:rsidRDefault="00F1000C" w:rsidP="007E0041">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tbl>
      <w:tblPr>
        <w:tblW w:w="9180" w:type="dxa"/>
        <w:jc w:val="center"/>
        <w:tblInd w:w="85" w:type="dxa"/>
        <w:tblLook w:val="04A0"/>
      </w:tblPr>
      <w:tblGrid>
        <w:gridCol w:w="1780"/>
        <w:gridCol w:w="1600"/>
        <w:gridCol w:w="2120"/>
        <w:gridCol w:w="2300"/>
        <w:gridCol w:w="1380"/>
      </w:tblGrid>
      <w:tr w:rsidR="007E0041" w:rsidRPr="00D70320" w:rsidTr="007E0041">
        <w:trPr>
          <w:trHeight w:val="270"/>
          <w:jc w:val="center"/>
        </w:trPr>
        <w:tc>
          <w:tcPr>
            <w:tcW w:w="9180" w:type="dxa"/>
            <w:gridSpan w:val="5"/>
            <w:tcBorders>
              <w:top w:val="double" w:sz="6" w:space="0" w:color="auto"/>
              <w:left w:val="double" w:sz="6" w:space="0" w:color="auto"/>
              <w:bottom w:val="single" w:sz="4" w:space="0" w:color="auto"/>
              <w:right w:val="double" w:sz="6" w:space="0" w:color="000000"/>
            </w:tcBorders>
            <w:shd w:val="clear" w:color="000000" w:fill="FFE799"/>
            <w:vAlign w:val="center"/>
            <w:hideMark/>
          </w:tcPr>
          <w:p w:rsidR="007E0041" w:rsidRPr="00D70320" w:rsidRDefault="007E0041" w:rsidP="00066D85">
            <w:pPr>
              <w:jc w:val="center"/>
              <w:rPr>
                <w:rFonts w:ascii="Calibri" w:hAnsi="Calibri" w:cs="Calibri"/>
                <w:b/>
                <w:bCs/>
                <w:color w:val="000000"/>
                <w:sz w:val="20"/>
                <w:szCs w:val="20"/>
              </w:rPr>
            </w:pPr>
            <w:r>
              <w:rPr>
                <w:rFonts w:ascii="Calibri" w:hAnsi="Calibri" w:cs="Calibri"/>
                <w:b/>
                <w:bCs/>
                <w:color w:val="000000"/>
                <w:sz w:val="20"/>
                <w:szCs w:val="20"/>
              </w:rPr>
              <w:lastRenderedPageBreak/>
              <w:t xml:space="preserve">10. </w:t>
            </w:r>
            <w:r w:rsidRPr="00D70320">
              <w:rPr>
                <w:rFonts w:ascii="Calibri" w:hAnsi="Calibri" w:cs="Calibri"/>
                <w:b/>
                <w:bCs/>
                <w:color w:val="000000"/>
                <w:sz w:val="20"/>
                <w:szCs w:val="20"/>
              </w:rPr>
              <w:t xml:space="preserve"> НЕПРОФИТНЕ СТАМБЕНЕ ОРГАНИЗАЦИЈЕ</w:t>
            </w:r>
          </w:p>
        </w:tc>
      </w:tr>
      <w:tr w:rsidR="007E0041" w:rsidRPr="00D70320" w:rsidTr="007E0041">
        <w:trPr>
          <w:trHeight w:val="1200"/>
          <w:jc w:val="center"/>
        </w:trPr>
        <w:tc>
          <w:tcPr>
            <w:tcW w:w="1780" w:type="dxa"/>
            <w:vMerge w:val="restart"/>
            <w:tcBorders>
              <w:top w:val="nil"/>
              <w:left w:val="double" w:sz="6"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3.1. Да ли је у локалној самоуправи основана стамбена агенција и ако јесте колико година  већ функционише?</w:t>
            </w:r>
          </w:p>
        </w:tc>
        <w:tc>
          <w:tcPr>
            <w:tcW w:w="1600"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3.2. Да ли је ЈЛС формирала комисију за спровођење поступка стамбене подршке (чл. 104. ст. 1)?</w:t>
            </w:r>
          </w:p>
        </w:tc>
        <w:tc>
          <w:tcPr>
            <w:tcW w:w="2120"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Уколико је у ЈЛС основана стамбена агенција, навести да ли је њој поверена надлежност спровођења поступка стамбене подршке (чл. 109. ст. 6)</w:t>
            </w:r>
          </w:p>
        </w:tc>
        <w:tc>
          <w:tcPr>
            <w:tcW w:w="2300"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 xml:space="preserve">3.4. Да ли у ЈЛС постоји друга непрофитна стамбена организација (НСО) и ако постоји навести који је облик организовања: </w:t>
            </w:r>
            <w:r w:rsidRPr="00D70320">
              <w:rPr>
                <w:rFonts w:ascii="Calibri" w:hAnsi="Calibri" w:cs="Calibri"/>
                <w:b/>
                <w:bCs/>
                <w:color w:val="000000"/>
                <w:sz w:val="20"/>
                <w:szCs w:val="20"/>
              </w:rPr>
              <w:br/>
              <w:t xml:space="preserve">– стамбена задруга; </w:t>
            </w:r>
            <w:r w:rsidRPr="00D70320">
              <w:rPr>
                <w:rFonts w:ascii="Calibri" w:hAnsi="Calibri" w:cs="Calibri"/>
                <w:b/>
                <w:bCs/>
                <w:color w:val="000000"/>
                <w:sz w:val="20"/>
                <w:szCs w:val="20"/>
              </w:rPr>
              <w:br/>
              <w:t>– остало (навести у којој форми постоји)?</w:t>
            </w:r>
          </w:p>
        </w:tc>
        <w:tc>
          <w:tcPr>
            <w:tcW w:w="1380" w:type="dxa"/>
            <w:vMerge w:val="restart"/>
            <w:tcBorders>
              <w:top w:val="nil"/>
              <w:left w:val="single" w:sz="4" w:space="0" w:color="auto"/>
              <w:bottom w:val="single" w:sz="4" w:space="0" w:color="000000"/>
              <w:right w:val="double" w:sz="6"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3.4. Уколико у ЈЛС не постоји НСО да ли постоји потреба за оснивањем стамбене агенције?</w:t>
            </w:r>
          </w:p>
        </w:tc>
      </w:tr>
      <w:tr w:rsidR="007E0041" w:rsidRPr="00D70320" w:rsidTr="007E0041">
        <w:trPr>
          <w:trHeight w:val="2295"/>
          <w:jc w:val="center"/>
        </w:trPr>
        <w:tc>
          <w:tcPr>
            <w:tcW w:w="1780" w:type="dxa"/>
            <w:vMerge/>
            <w:tcBorders>
              <w:top w:val="nil"/>
              <w:left w:val="double" w:sz="6"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1600"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2120"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2300"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1380" w:type="dxa"/>
            <w:vMerge/>
            <w:tcBorders>
              <w:top w:val="nil"/>
              <w:left w:val="single" w:sz="4" w:space="0" w:color="auto"/>
              <w:bottom w:val="single" w:sz="4" w:space="0" w:color="000000"/>
              <w:right w:val="double" w:sz="6" w:space="0" w:color="auto"/>
            </w:tcBorders>
            <w:vAlign w:val="center"/>
            <w:hideMark/>
          </w:tcPr>
          <w:p w:rsidR="007E0041" w:rsidRPr="00D70320" w:rsidRDefault="007E0041" w:rsidP="00066D85">
            <w:pPr>
              <w:jc w:val="center"/>
              <w:rPr>
                <w:rFonts w:ascii="Calibri" w:hAnsi="Calibri" w:cs="Calibri"/>
                <w:b/>
                <w:bCs/>
                <w:color w:val="000000"/>
                <w:sz w:val="20"/>
                <w:szCs w:val="20"/>
              </w:rPr>
            </w:pPr>
          </w:p>
        </w:tc>
      </w:tr>
      <w:tr w:rsidR="007E0041" w:rsidRPr="00D70320" w:rsidTr="007E0041">
        <w:trPr>
          <w:trHeight w:val="1290"/>
          <w:jc w:val="center"/>
        </w:trPr>
        <w:tc>
          <w:tcPr>
            <w:tcW w:w="1780" w:type="dxa"/>
            <w:tcBorders>
              <w:top w:val="nil"/>
              <w:left w:val="double" w:sz="6" w:space="0" w:color="auto"/>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није основана стамбена агенција</w:t>
            </w:r>
          </w:p>
        </w:tc>
        <w:tc>
          <w:tcPr>
            <w:tcW w:w="1600"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да</w:t>
            </w:r>
          </w:p>
        </w:tc>
        <w:tc>
          <w:tcPr>
            <w:tcW w:w="2120"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не</w:t>
            </w:r>
          </w:p>
        </w:tc>
        <w:tc>
          <w:tcPr>
            <w:tcW w:w="2300"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не</w:t>
            </w:r>
          </w:p>
        </w:tc>
        <w:tc>
          <w:tcPr>
            <w:tcW w:w="1380" w:type="dxa"/>
            <w:tcBorders>
              <w:top w:val="nil"/>
              <w:left w:val="nil"/>
              <w:bottom w:val="single" w:sz="12" w:space="0" w:color="auto"/>
              <w:right w:val="double" w:sz="6"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да</w:t>
            </w:r>
          </w:p>
        </w:tc>
      </w:tr>
    </w:tbl>
    <w:p w:rsidR="00F1000C" w:rsidRDefault="00F1000C" w:rsidP="007E0041">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7E0041" w:rsidRDefault="007E0041" w:rsidP="00F1000C">
      <w:pPr>
        <w:autoSpaceDE w:val="0"/>
        <w:autoSpaceDN w:val="0"/>
        <w:adjustRightInd w:val="0"/>
        <w:ind w:firstLine="720"/>
        <w:jc w:val="right"/>
        <w:rPr>
          <w:rFonts w:ascii="Arial" w:hAnsi="Arial" w:cs="Arial"/>
          <w:b/>
        </w:rPr>
      </w:pPr>
    </w:p>
    <w:p w:rsidR="007E0041" w:rsidRDefault="007E0041" w:rsidP="00F1000C">
      <w:pPr>
        <w:autoSpaceDE w:val="0"/>
        <w:autoSpaceDN w:val="0"/>
        <w:adjustRightInd w:val="0"/>
        <w:ind w:firstLine="720"/>
        <w:jc w:val="right"/>
        <w:rPr>
          <w:rFonts w:ascii="Arial" w:hAnsi="Arial" w:cs="Arial"/>
          <w:b/>
        </w:rPr>
      </w:pPr>
    </w:p>
    <w:p w:rsidR="007E0041" w:rsidRDefault="007E0041" w:rsidP="00F1000C">
      <w:pPr>
        <w:autoSpaceDE w:val="0"/>
        <w:autoSpaceDN w:val="0"/>
        <w:adjustRightInd w:val="0"/>
        <w:ind w:firstLine="720"/>
        <w:jc w:val="right"/>
        <w:rPr>
          <w:rFonts w:ascii="Arial" w:hAnsi="Arial" w:cs="Arial"/>
          <w:b/>
        </w:rPr>
      </w:pPr>
    </w:p>
    <w:p w:rsidR="007E0041" w:rsidRDefault="007E0041" w:rsidP="00F1000C">
      <w:pPr>
        <w:autoSpaceDE w:val="0"/>
        <w:autoSpaceDN w:val="0"/>
        <w:adjustRightInd w:val="0"/>
        <w:ind w:firstLine="720"/>
        <w:jc w:val="right"/>
        <w:rPr>
          <w:rFonts w:ascii="Arial" w:hAnsi="Arial" w:cs="Arial"/>
          <w:b/>
        </w:rPr>
      </w:pPr>
    </w:p>
    <w:p w:rsidR="007E0041" w:rsidRDefault="007E0041" w:rsidP="00F1000C">
      <w:pPr>
        <w:autoSpaceDE w:val="0"/>
        <w:autoSpaceDN w:val="0"/>
        <w:adjustRightInd w:val="0"/>
        <w:ind w:firstLine="720"/>
        <w:jc w:val="right"/>
        <w:rPr>
          <w:rFonts w:ascii="Arial" w:hAnsi="Arial" w:cs="Arial"/>
          <w:b/>
        </w:rPr>
      </w:pPr>
    </w:p>
    <w:p w:rsidR="007E0041" w:rsidRDefault="007E0041" w:rsidP="00F1000C">
      <w:pPr>
        <w:autoSpaceDE w:val="0"/>
        <w:autoSpaceDN w:val="0"/>
        <w:adjustRightInd w:val="0"/>
        <w:ind w:firstLine="720"/>
        <w:jc w:val="right"/>
        <w:rPr>
          <w:rFonts w:ascii="Arial" w:hAnsi="Arial" w:cs="Arial"/>
          <w:b/>
        </w:rPr>
      </w:pPr>
    </w:p>
    <w:p w:rsidR="007E0041" w:rsidRDefault="007E0041" w:rsidP="00F1000C">
      <w:pPr>
        <w:autoSpaceDE w:val="0"/>
        <w:autoSpaceDN w:val="0"/>
        <w:adjustRightInd w:val="0"/>
        <w:ind w:firstLine="720"/>
        <w:jc w:val="right"/>
        <w:rPr>
          <w:rFonts w:ascii="Arial" w:hAnsi="Arial" w:cs="Arial"/>
          <w:b/>
        </w:rPr>
      </w:pPr>
    </w:p>
    <w:p w:rsidR="007E0041" w:rsidRDefault="007E0041" w:rsidP="00F1000C">
      <w:pPr>
        <w:autoSpaceDE w:val="0"/>
        <w:autoSpaceDN w:val="0"/>
        <w:adjustRightInd w:val="0"/>
        <w:ind w:firstLine="720"/>
        <w:jc w:val="right"/>
        <w:rPr>
          <w:rFonts w:ascii="Arial" w:hAnsi="Arial" w:cs="Arial"/>
          <w:b/>
        </w:rPr>
      </w:pPr>
    </w:p>
    <w:p w:rsidR="007E0041" w:rsidRDefault="007E0041" w:rsidP="00F1000C">
      <w:pPr>
        <w:autoSpaceDE w:val="0"/>
        <w:autoSpaceDN w:val="0"/>
        <w:adjustRightInd w:val="0"/>
        <w:ind w:firstLine="720"/>
        <w:jc w:val="right"/>
        <w:rPr>
          <w:rFonts w:ascii="Arial" w:hAnsi="Arial" w:cs="Arial"/>
          <w:b/>
        </w:rPr>
      </w:pPr>
    </w:p>
    <w:p w:rsidR="007E0041" w:rsidRDefault="007E0041" w:rsidP="00F1000C">
      <w:pPr>
        <w:autoSpaceDE w:val="0"/>
        <w:autoSpaceDN w:val="0"/>
        <w:adjustRightInd w:val="0"/>
        <w:ind w:firstLine="720"/>
        <w:jc w:val="right"/>
        <w:rPr>
          <w:rFonts w:ascii="Arial" w:hAnsi="Arial" w:cs="Arial"/>
          <w:b/>
        </w:rPr>
      </w:pPr>
    </w:p>
    <w:p w:rsidR="007E0041" w:rsidRDefault="007E0041" w:rsidP="00F1000C">
      <w:pPr>
        <w:autoSpaceDE w:val="0"/>
        <w:autoSpaceDN w:val="0"/>
        <w:adjustRightInd w:val="0"/>
        <w:ind w:firstLine="720"/>
        <w:jc w:val="right"/>
        <w:rPr>
          <w:rFonts w:ascii="Arial" w:hAnsi="Arial" w:cs="Arial"/>
          <w:b/>
        </w:rPr>
      </w:pPr>
    </w:p>
    <w:tbl>
      <w:tblPr>
        <w:tblW w:w="12860" w:type="dxa"/>
        <w:jc w:val="center"/>
        <w:tblInd w:w="85" w:type="dxa"/>
        <w:tblLook w:val="04A0"/>
      </w:tblPr>
      <w:tblGrid>
        <w:gridCol w:w="2038"/>
        <w:gridCol w:w="1618"/>
        <w:gridCol w:w="1857"/>
        <w:gridCol w:w="1714"/>
        <w:gridCol w:w="1704"/>
        <w:gridCol w:w="2123"/>
        <w:gridCol w:w="1806"/>
      </w:tblGrid>
      <w:tr w:rsidR="007E0041" w:rsidRPr="00D70320" w:rsidTr="007E0041">
        <w:trPr>
          <w:trHeight w:val="270"/>
          <w:jc w:val="center"/>
        </w:trPr>
        <w:tc>
          <w:tcPr>
            <w:tcW w:w="12860" w:type="dxa"/>
            <w:gridSpan w:val="7"/>
            <w:tcBorders>
              <w:top w:val="double" w:sz="6" w:space="0" w:color="auto"/>
              <w:left w:val="double" w:sz="6" w:space="0" w:color="auto"/>
              <w:bottom w:val="single" w:sz="4" w:space="0" w:color="auto"/>
              <w:right w:val="double" w:sz="6" w:space="0" w:color="000000"/>
            </w:tcBorders>
            <w:shd w:val="clear" w:color="000000" w:fill="FFE799"/>
            <w:vAlign w:val="center"/>
            <w:hideMark/>
          </w:tcPr>
          <w:p w:rsidR="007E0041" w:rsidRPr="00D70320" w:rsidRDefault="00C97871" w:rsidP="00066D85">
            <w:pPr>
              <w:jc w:val="center"/>
              <w:rPr>
                <w:rFonts w:ascii="Calibri" w:hAnsi="Calibri" w:cs="Calibri"/>
                <w:b/>
                <w:bCs/>
                <w:color w:val="000000"/>
                <w:sz w:val="20"/>
                <w:szCs w:val="20"/>
              </w:rPr>
            </w:pPr>
            <w:r>
              <w:rPr>
                <w:rFonts w:ascii="Calibri" w:hAnsi="Calibri" w:cs="Calibri"/>
                <w:b/>
                <w:bCs/>
                <w:color w:val="000000"/>
                <w:sz w:val="20"/>
                <w:szCs w:val="20"/>
              </w:rPr>
              <w:lastRenderedPageBreak/>
              <w:t xml:space="preserve">11. </w:t>
            </w:r>
            <w:r w:rsidR="007E0041" w:rsidRPr="00D70320">
              <w:rPr>
                <w:rFonts w:ascii="Calibri" w:hAnsi="Calibri" w:cs="Calibri"/>
                <w:b/>
                <w:bCs/>
                <w:color w:val="000000"/>
                <w:sz w:val="20"/>
                <w:szCs w:val="20"/>
              </w:rPr>
              <w:t xml:space="preserve"> СТРАТЕШКИ ДОКУМЕНТА ЗА СТАМБЕНУ ПОДРШКУ</w:t>
            </w:r>
          </w:p>
        </w:tc>
      </w:tr>
      <w:tr w:rsidR="007E0041" w:rsidRPr="00D70320" w:rsidTr="007E0041">
        <w:trPr>
          <w:trHeight w:val="1200"/>
          <w:jc w:val="center"/>
        </w:trPr>
        <w:tc>
          <w:tcPr>
            <w:tcW w:w="2313" w:type="dxa"/>
            <w:vMerge w:val="restart"/>
            <w:tcBorders>
              <w:top w:val="nil"/>
              <w:left w:val="double" w:sz="6"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2.1. Да ли је ЈЛС усвојила локални стратешки документ за становање (локална стамбена стратегија, акциони план за становање) који обухвата процену стамбених потреба?</w:t>
            </w:r>
          </w:p>
        </w:tc>
        <w:tc>
          <w:tcPr>
            <w:tcW w:w="1777"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2.2. Навести који документ је усвојен и датум усвајања, а уколико је објављен и број службеног листа у којем је објављен</w:t>
            </w:r>
          </w:p>
        </w:tc>
        <w:tc>
          <w:tcPr>
            <w:tcW w:w="2050"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2.3. Уколико није усвојен стратешки документ, да ли је на други начин извршено испитивање стамбених потреба за мере стамбене подршке (анкета и сл.)?</w:t>
            </w:r>
          </w:p>
        </w:tc>
        <w:tc>
          <w:tcPr>
            <w:tcW w:w="1539"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2.4. Да ли су идентификовани предуслови за успешно спровођења стамбене подршке?</w:t>
            </w:r>
          </w:p>
        </w:tc>
        <w:tc>
          <w:tcPr>
            <w:tcW w:w="1514"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2.5. Навести идентификоване предуслове који су испуњени</w:t>
            </w:r>
          </w:p>
        </w:tc>
        <w:tc>
          <w:tcPr>
            <w:tcW w:w="1933" w:type="dxa"/>
            <w:vMerge w:val="restart"/>
            <w:tcBorders>
              <w:top w:val="nil"/>
              <w:left w:val="single" w:sz="4" w:space="0" w:color="auto"/>
              <w:bottom w:val="single" w:sz="4" w:space="0" w:color="000000"/>
              <w:right w:val="single" w:sz="4"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2.6. Навести идентификоване предуслове које би требало испунити у наредном периоду (описати тренутни статус за сваки предуслов)</w:t>
            </w:r>
          </w:p>
        </w:tc>
        <w:tc>
          <w:tcPr>
            <w:tcW w:w="1734" w:type="dxa"/>
            <w:vMerge w:val="restart"/>
            <w:tcBorders>
              <w:top w:val="nil"/>
              <w:left w:val="single" w:sz="4" w:space="0" w:color="auto"/>
              <w:bottom w:val="single" w:sz="4" w:space="0" w:color="000000"/>
              <w:right w:val="double" w:sz="6" w:space="0" w:color="auto"/>
            </w:tcBorders>
            <w:shd w:val="clear" w:color="000000" w:fill="FFF3CB"/>
            <w:vAlign w:val="center"/>
            <w:hideMark/>
          </w:tcPr>
          <w:p w:rsidR="007E0041" w:rsidRPr="00D70320" w:rsidRDefault="007E0041" w:rsidP="00066D85">
            <w:pPr>
              <w:jc w:val="center"/>
              <w:rPr>
                <w:rFonts w:ascii="Calibri" w:hAnsi="Calibri" w:cs="Calibri"/>
                <w:b/>
                <w:bCs/>
                <w:color w:val="000000"/>
                <w:sz w:val="20"/>
                <w:szCs w:val="20"/>
              </w:rPr>
            </w:pPr>
            <w:r w:rsidRPr="00D70320">
              <w:rPr>
                <w:rFonts w:ascii="Calibri" w:hAnsi="Calibri" w:cs="Calibri"/>
                <w:b/>
                <w:bCs/>
                <w:color w:val="000000"/>
                <w:sz w:val="20"/>
                <w:szCs w:val="20"/>
              </w:rPr>
              <w:t>2.7. Навести ризике који могу узроковати проблеме приликом испуњавања идентификованих предуслова</w:t>
            </w:r>
          </w:p>
        </w:tc>
      </w:tr>
      <w:tr w:rsidR="007E0041" w:rsidRPr="00D70320" w:rsidTr="007E0041">
        <w:trPr>
          <w:trHeight w:val="2295"/>
          <w:jc w:val="center"/>
        </w:trPr>
        <w:tc>
          <w:tcPr>
            <w:tcW w:w="2313" w:type="dxa"/>
            <w:vMerge/>
            <w:tcBorders>
              <w:top w:val="nil"/>
              <w:left w:val="double" w:sz="6"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1777"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2050"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1539"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1514"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1933" w:type="dxa"/>
            <w:vMerge/>
            <w:tcBorders>
              <w:top w:val="nil"/>
              <w:left w:val="single" w:sz="4" w:space="0" w:color="auto"/>
              <w:bottom w:val="single" w:sz="4" w:space="0" w:color="000000"/>
              <w:right w:val="single" w:sz="4" w:space="0" w:color="auto"/>
            </w:tcBorders>
            <w:vAlign w:val="center"/>
            <w:hideMark/>
          </w:tcPr>
          <w:p w:rsidR="007E0041" w:rsidRPr="00D70320" w:rsidRDefault="007E0041" w:rsidP="00066D85">
            <w:pPr>
              <w:jc w:val="center"/>
              <w:rPr>
                <w:rFonts w:ascii="Calibri" w:hAnsi="Calibri" w:cs="Calibri"/>
                <w:b/>
                <w:bCs/>
                <w:color w:val="000000"/>
                <w:sz w:val="20"/>
                <w:szCs w:val="20"/>
              </w:rPr>
            </w:pPr>
          </w:p>
        </w:tc>
        <w:tc>
          <w:tcPr>
            <w:tcW w:w="1734" w:type="dxa"/>
            <w:vMerge/>
            <w:tcBorders>
              <w:top w:val="nil"/>
              <w:left w:val="single" w:sz="4" w:space="0" w:color="auto"/>
              <w:bottom w:val="single" w:sz="4" w:space="0" w:color="000000"/>
              <w:right w:val="double" w:sz="6" w:space="0" w:color="auto"/>
            </w:tcBorders>
            <w:vAlign w:val="center"/>
            <w:hideMark/>
          </w:tcPr>
          <w:p w:rsidR="007E0041" w:rsidRPr="00D70320" w:rsidRDefault="007E0041" w:rsidP="00066D85">
            <w:pPr>
              <w:jc w:val="center"/>
              <w:rPr>
                <w:rFonts w:ascii="Calibri" w:hAnsi="Calibri" w:cs="Calibri"/>
                <w:b/>
                <w:bCs/>
                <w:color w:val="000000"/>
                <w:sz w:val="20"/>
                <w:szCs w:val="20"/>
              </w:rPr>
            </w:pPr>
          </w:p>
        </w:tc>
      </w:tr>
      <w:tr w:rsidR="007E0041" w:rsidRPr="00D70320" w:rsidTr="007E0041">
        <w:trPr>
          <w:trHeight w:val="1290"/>
          <w:jc w:val="center"/>
        </w:trPr>
        <w:tc>
          <w:tcPr>
            <w:tcW w:w="2313" w:type="dxa"/>
            <w:tcBorders>
              <w:top w:val="nil"/>
              <w:left w:val="double" w:sz="6" w:space="0" w:color="auto"/>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не</w:t>
            </w:r>
          </w:p>
        </w:tc>
        <w:tc>
          <w:tcPr>
            <w:tcW w:w="1777"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нема</w:t>
            </w:r>
          </w:p>
        </w:tc>
        <w:tc>
          <w:tcPr>
            <w:tcW w:w="2050"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не</w:t>
            </w:r>
          </w:p>
        </w:tc>
        <w:tc>
          <w:tcPr>
            <w:tcW w:w="1539"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да</w:t>
            </w:r>
          </w:p>
        </w:tc>
        <w:tc>
          <w:tcPr>
            <w:tcW w:w="1514"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предвиђене локације планским документом</w:t>
            </w:r>
          </w:p>
        </w:tc>
        <w:tc>
          <w:tcPr>
            <w:tcW w:w="1933" w:type="dxa"/>
            <w:tcBorders>
              <w:top w:val="nil"/>
              <w:left w:val="nil"/>
              <w:bottom w:val="single" w:sz="12" w:space="0" w:color="auto"/>
              <w:right w:val="single" w:sz="4"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стабилни извори финансирања, утврђивање реалних стамбених потреба, побољшати услове становања у под- стандарндим насељима,ефикасност у раду институција</w:t>
            </w:r>
          </w:p>
        </w:tc>
        <w:tc>
          <w:tcPr>
            <w:tcW w:w="1734" w:type="dxa"/>
            <w:tcBorders>
              <w:top w:val="nil"/>
              <w:left w:val="nil"/>
              <w:bottom w:val="single" w:sz="12" w:space="0" w:color="auto"/>
              <w:right w:val="double" w:sz="6" w:space="0" w:color="auto"/>
            </w:tcBorders>
            <w:shd w:val="clear" w:color="auto" w:fill="auto"/>
            <w:vAlign w:val="center"/>
            <w:hideMark/>
          </w:tcPr>
          <w:p w:rsidR="007E0041" w:rsidRPr="00D70320" w:rsidRDefault="007E0041" w:rsidP="00066D85">
            <w:pPr>
              <w:jc w:val="center"/>
              <w:rPr>
                <w:rFonts w:ascii="Calibri" w:hAnsi="Calibri" w:cs="Calibri"/>
                <w:sz w:val="20"/>
                <w:szCs w:val="20"/>
              </w:rPr>
            </w:pPr>
            <w:r w:rsidRPr="00D70320">
              <w:rPr>
                <w:rFonts w:ascii="Calibri" w:hAnsi="Calibri" w:cs="Calibri"/>
                <w:sz w:val="20"/>
                <w:szCs w:val="20"/>
              </w:rPr>
              <w:t>недостатак финансијских сретстава, недостатак опремљених локација које су предвиђене планским документом за стамбене потребе</w:t>
            </w:r>
          </w:p>
        </w:tc>
      </w:tr>
    </w:tbl>
    <w:p w:rsidR="007E0041" w:rsidRDefault="007E0041" w:rsidP="007E0041">
      <w:pPr>
        <w:autoSpaceDE w:val="0"/>
        <w:autoSpaceDN w:val="0"/>
        <w:adjustRightInd w:val="0"/>
        <w:ind w:firstLine="720"/>
        <w:jc w:val="center"/>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F1000C" w:rsidRDefault="00F1000C" w:rsidP="00F1000C">
      <w:pPr>
        <w:autoSpaceDE w:val="0"/>
        <w:autoSpaceDN w:val="0"/>
        <w:adjustRightInd w:val="0"/>
        <w:ind w:firstLine="720"/>
        <w:jc w:val="right"/>
        <w:rPr>
          <w:rFonts w:ascii="Arial" w:hAnsi="Arial" w:cs="Arial"/>
          <w:b/>
        </w:rPr>
      </w:pPr>
    </w:p>
    <w:p w:rsidR="00C97871" w:rsidRDefault="00C97871" w:rsidP="00C97871">
      <w:pPr>
        <w:autoSpaceDE w:val="0"/>
        <w:autoSpaceDN w:val="0"/>
        <w:adjustRightInd w:val="0"/>
        <w:ind w:firstLine="720"/>
        <w:jc w:val="right"/>
        <w:rPr>
          <w:rFonts w:ascii="Arial" w:hAnsi="Arial" w:cs="Arial"/>
          <w:b/>
        </w:rPr>
        <w:sectPr w:rsidR="00C97871" w:rsidSect="00395CF2">
          <w:pgSz w:w="15840" w:h="12240" w:orient="landscape"/>
          <w:pgMar w:top="1417" w:right="1417" w:bottom="1417" w:left="1417" w:header="708" w:footer="708" w:gutter="0"/>
          <w:cols w:space="708"/>
          <w:docGrid w:linePitch="360"/>
        </w:sectPr>
      </w:pPr>
    </w:p>
    <w:tbl>
      <w:tblPr>
        <w:tblW w:w="3312" w:type="dxa"/>
        <w:jc w:val="center"/>
        <w:tblInd w:w="85" w:type="dxa"/>
        <w:tblLook w:val="04A0"/>
      </w:tblPr>
      <w:tblGrid>
        <w:gridCol w:w="1793"/>
        <w:gridCol w:w="1895"/>
      </w:tblGrid>
      <w:tr w:rsidR="00C97871" w:rsidRPr="00D70320" w:rsidTr="00C97871">
        <w:trPr>
          <w:trHeight w:val="270"/>
          <w:jc w:val="center"/>
        </w:trPr>
        <w:tc>
          <w:tcPr>
            <w:tcW w:w="3312" w:type="dxa"/>
            <w:gridSpan w:val="2"/>
            <w:tcBorders>
              <w:top w:val="double" w:sz="6" w:space="0" w:color="auto"/>
              <w:left w:val="double" w:sz="6" w:space="0" w:color="auto"/>
              <w:bottom w:val="single" w:sz="4" w:space="0" w:color="auto"/>
              <w:right w:val="double" w:sz="6" w:space="0" w:color="000000"/>
            </w:tcBorders>
            <w:shd w:val="clear" w:color="000000" w:fill="FFE799"/>
            <w:vAlign w:val="center"/>
            <w:hideMark/>
          </w:tcPr>
          <w:p w:rsidR="00C97871" w:rsidRPr="00D70320" w:rsidRDefault="00C97871" w:rsidP="00066D85">
            <w:pPr>
              <w:jc w:val="center"/>
              <w:rPr>
                <w:rFonts w:ascii="Calibri" w:hAnsi="Calibri" w:cs="Calibri"/>
                <w:b/>
                <w:bCs/>
                <w:color w:val="000000"/>
                <w:sz w:val="20"/>
                <w:szCs w:val="20"/>
              </w:rPr>
            </w:pPr>
            <w:r>
              <w:rPr>
                <w:rFonts w:ascii="Calibri" w:hAnsi="Calibri" w:cs="Calibri"/>
                <w:b/>
                <w:bCs/>
                <w:color w:val="000000"/>
                <w:sz w:val="20"/>
                <w:szCs w:val="20"/>
              </w:rPr>
              <w:lastRenderedPageBreak/>
              <w:t xml:space="preserve">12. </w:t>
            </w:r>
            <w:r w:rsidRPr="00D70320">
              <w:rPr>
                <w:rFonts w:ascii="Calibri" w:hAnsi="Calibri" w:cs="Calibri"/>
                <w:b/>
                <w:bCs/>
                <w:color w:val="000000"/>
                <w:sz w:val="20"/>
                <w:szCs w:val="20"/>
              </w:rPr>
              <w:t xml:space="preserve"> ПРОГРАМ/ПРОЈЕКАТ СТАМБЕНЕ ПОДРШКЕ</w:t>
            </w:r>
          </w:p>
        </w:tc>
      </w:tr>
      <w:tr w:rsidR="00C97871" w:rsidRPr="00D70320" w:rsidTr="00C97871">
        <w:trPr>
          <w:trHeight w:val="1200"/>
          <w:jc w:val="center"/>
        </w:trPr>
        <w:tc>
          <w:tcPr>
            <w:tcW w:w="1605" w:type="dxa"/>
            <w:vMerge w:val="restart"/>
            <w:tcBorders>
              <w:top w:val="nil"/>
              <w:left w:val="double" w:sz="6" w:space="0" w:color="auto"/>
              <w:bottom w:val="single" w:sz="4" w:space="0" w:color="000000"/>
              <w:right w:val="single" w:sz="4" w:space="0" w:color="auto"/>
            </w:tcBorders>
            <w:shd w:val="clear" w:color="000000" w:fill="FFF3CB"/>
            <w:vAlign w:val="center"/>
            <w:hideMark/>
          </w:tcPr>
          <w:p w:rsidR="00C97871" w:rsidRPr="00D70320" w:rsidRDefault="00C97871" w:rsidP="00066D85">
            <w:pPr>
              <w:jc w:val="center"/>
              <w:rPr>
                <w:rFonts w:ascii="Calibri" w:hAnsi="Calibri" w:cs="Calibri"/>
                <w:b/>
                <w:bCs/>
                <w:color w:val="000000"/>
                <w:sz w:val="20"/>
                <w:szCs w:val="20"/>
              </w:rPr>
            </w:pPr>
            <w:r w:rsidRPr="00D70320">
              <w:rPr>
                <w:rFonts w:ascii="Calibri" w:hAnsi="Calibri" w:cs="Calibri"/>
                <w:b/>
                <w:bCs/>
                <w:color w:val="000000"/>
                <w:sz w:val="20"/>
                <w:szCs w:val="20"/>
              </w:rPr>
              <w:t>3.1. Да ли ЈЛС спроводи неки програм/пројекат стамбене подршке?</w:t>
            </w:r>
          </w:p>
        </w:tc>
        <w:tc>
          <w:tcPr>
            <w:tcW w:w="1707" w:type="dxa"/>
            <w:vMerge w:val="restart"/>
            <w:tcBorders>
              <w:top w:val="nil"/>
              <w:left w:val="single" w:sz="4" w:space="0" w:color="auto"/>
              <w:bottom w:val="single" w:sz="4" w:space="0" w:color="000000"/>
              <w:right w:val="double" w:sz="6" w:space="0" w:color="auto"/>
            </w:tcBorders>
            <w:shd w:val="clear" w:color="000000" w:fill="FFF3CB"/>
            <w:vAlign w:val="center"/>
            <w:hideMark/>
          </w:tcPr>
          <w:p w:rsidR="00C97871" w:rsidRPr="00D70320" w:rsidRDefault="00C97871" w:rsidP="00066D85">
            <w:pPr>
              <w:jc w:val="center"/>
              <w:rPr>
                <w:rFonts w:ascii="Calibri" w:hAnsi="Calibri" w:cs="Calibri"/>
                <w:b/>
                <w:bCs/>
                <w:color w:val="000000"/>
                <w:sz w:val="20"/>
                <w:szCs w:val="20"/>
              </w:rPr>
            </w:pPr>
            <w:r w:rsidRPr="00D70320">
              <w:rPr>
                <w:rFonts w:ascii="Calibri" w:hAnsi="Calibri" w:cs="Calibri"/>
                <w:b/>
                <w:bCs/>
                <w:color w:val="000000"/>
                <w:sz w:val="20"/>
                <w:szCs w:val="20"/>
              </w:rPr>
              <w:t>3.2. Финансијска средства за програме/пројекте стамбене подршке</w:t>
            </w:r>
          </w:p>
        </w:tc>
      </w:tr>
      <w:tr w:rsidR="00C97871" w:rsidRPr="00D70320" w:rsidTr="00C97871">
        <w:trPr>
          <w:trHeight w:val="2295"/>
          <w:jc w:val="center"/>
        </w:trPr>
        <w:tc>
          <w:tcPr>
            <w:tcW w:w="1605" w:type="dxa"/>
            <w:vMerge/>
            <w:tcBorders>
              <w:top w:val="nil"/>
              <w:left w:val="double" w:sz="6" w:space="0" w:color="auto"/>
              <w:bottom w:val="single" w:sz="4" w:space="0" w:color="000000"/>
              <w:right w:val="single" w:sz="4" w:space="0" w:color="auto"/>
            </w:tcBorders>
            <w:vAlign w:val="center"/>
            <w:hideMark/>
          </w:tcPr>
          <w:p w:rsidR="00C97871" w:rsidRPr="00D70320" w:rsidRDefault="00C97871" w:rsidP="00066D85">
            <w:pPr>
              <w:jc w:val="center"/>
              <w:rPr>
                <w:rFonts w:ascii="Calibri" w:hAnsi="Calibri" w:cs="Calibri"/>
                <w:b/>
                <w:bCs/>
                <w:color w:val="000000"/>
                <w:sz w:val="20"/>
                <w:szCs w:val="20"/>
              </w:rPr>
            </w:pPr>
          </w:p>
        </w:tc>
        <w:tc>
          <w:tcPr>
            <w:tcW w:w="1707" w:type="dxa"/>
            <w:vMerge/>
            <w:tcBorders>
              <w:top w:val="nil"/>
              <w:left w:val="single" w:sz="4" w:space="0" w:color="auto"/>
              <w:bottom w:val="single" w:sz="4" w:space="0" w:color="000000"/>
              <w:right w:val="double" w:sz="6" w:space="0" w:color="auto"/>
            </w:tcBorders>
            <w:vAlign w:val="center"/>
            <w:hideMark/>
          </w:tcPr>
          <w:p w:rsidR="00C97871" w:rsidRPr="00D70320" w:rsidRDefault="00C97871" w:rsidP="00066D85">
            <w:pPr>
              <w:jc w:val="center"/>
              <w:rPr>
                <w:rFonts w:ascii="Calibri" w:hAnsi="Calibri" w:cs="Calibri"/>
                <w:b/>
                <w:bCs/>
                <w:color w:val="000000"/>
                <w:sz w:val="20"/>
                <w:szCs w:val="20"/>
              </w:rPr>
            </w:pPr>
          </w:p>
        </w:tc>
      </w:tr>
      <w:tr w:rsidR="00C97871" w:rsidRPr="00D70320" w:rsidTr="00C97871">
        <w:trPr>
          <w:trHeight w:val="1290"/>
          <w:jc w:val="center"/>
        </w:trPr>
        <w:tc>
          <w:tcPr>
            <w:tcW w:w="1605" w:type="dxa"/>
            <w:tcBorders>
              <w:top w:val="nil"/>
              <w:left w:val="double" w:sz="6" w:space="0" w:color="auto"/>
              <w:bottom w:val="single" w:sz="12" w:space="0" w:color="auto"/>
              <w:right w:val="single" w:sz="4" w:space="0" w:color="auto"/>
            </w:tcBorders>
            <w:shd w:val="clear" w:color="auto" w:fill="auto"/>
            <w:vAlign w:val="center"/>
            <w:hideMark/>
          </w:tcPr>
          <w:p w:rsidR="00C97871" w:rsidRPr="00D70320" w:rsidRDefault="00C97871" w:rsidP="00066D85">
            <w:pPr>
              <w:jc w:val="center"/>
              <w:rPr>
                <w:rFonts w:ascii="Calibri" w:hAnsi="Calibri" w:cs="Calibri"/>
                <w:sz w:val="20"/>
                <w:szCs w:val="20"/>
              </w:rPr>
            </w:pPr>
            <w:r w:rsidRPr="00D70320">
              <w:rPr>
                <w:rFonts w:ascii="Calibri" w:hAnsi="Calibri" w:cs="Calibri"/>
                <w:sz w:val="20"/>
                <w:szCs w:val="20"/>
              </w:rPr>
              <w:t>да</w:t>
            </w:r>
          </w:p>
        </w:tc>
        <w:tc>
          <w:tcPr>
            <w:tcW w:w="1707" w:type="dxa"/>
            <w:tcBorders>
              <w:top w:val="nil"/>
              <w:left w:val="nil"/>
              <w:bottom w:val="single" w:sz="12" w:space="0" w:color="auto"/>
              <w:right w:val="double" w:sz="6" w:space="0" w:color="auto"/>
            </w:tcBorders>
            <w:shd w:val="clear" w:color="auto" w:fill="auto"/>
            <w:vAlign w:val="center"/>
            <w:hideMark/>
          </w:tcPr>
          <w:p w:rsidR="00C97871" w:rsidRPr="00D70320" w:rsidRDefault="00C97871" w:rsidP="00066D85">
            <w:pPr>
              <w:jc w:val="center"/>
              <w:rPr>
                <w:rFonts w:ascii="Calibri" w:hAnsi="Calibri" w:cs="Calibri"/>
                <w:sz w:val="20"/>
                <w:szCs w:val="20"/>
              </w:rPr>
            </w:pPr>
            <w:r w:rsidRPr="00D70320">
              <w:rPr>
                <w:rFonts w:ascii="Calibri" w:hAnsi="Calibri" w:cs="Calibri"/>
                <w:sz w:val="20"/>
                <w:szCs w:val="20"/>
              </w:rPr>
              <w:t>5.000.000,00 као учешће у пројекту стамбене подршке припадницима ромске популације</w:t>
            </w:r>
          </w:p>
        </w:tc>
      </w:tr>
    </w:tbl>
    <w:p w:rsidR="00C97871" w:rsidRDefault="00C97871" w:rsidP="00C97871">
      <w:pPr>
        <w:autoSpaceDE w:val="0"/>
        <w:autoSpaceDN w:val="0"/>
        <w:adjustRightInd w:val="0"/>
        <w:ind w:firstLine="720"/>
        <w:jc w:val="right"/>
        <w:rPr>
          <w:rFonts w:ascii="Arial" w:hAnsi="Arial" w:cs="Arial"/>
          <w:b/>
        </w:rPr>
      </w:pPr>
    </w:p>
    <w:p w:rsidR="00C97871" w:rsidRDefault="00C97871" w:rsidP="00C97871">
      <w:pPr>
        <w:autoSpaceDE w:val="0"/>
        <w:autoSpaceDN w:val="0"/>
        <w:adjustRightInd w:val="0"/>
        <w:ind w:firstLine="720"/>
        <w:jc w:val="right"/>
        <w:rPr>
          <w:rFonts w:ascii="Arial" w:hAnsi="Arial" w:cs="Arial"/>
          <w:b/>
        </w:rPr>
      </w:pPr>
    </w:p>
    <w:p w:rsidR="00C97871" w:rsidRDefault="00C97871" w:rsidP="00C97871">
      <w:pPr>
        <w:autoSpaceDE w:val="0"/>
        <w:autoSpaceDN w:val="0"/>
        <w:adjustRightInd w:val="0"/>
        <w:ind w:firstLine="720"/>
        <w:jc w:val="right"/>
        <w:rPr>
          <w:rFonts w:ascii="Arial" w:hAnsi="Arial" w:cs="Arial"/>
          <w:b/>
        </w:rPr>
      </w:pPr>
    </w:p>
    <w:p w:rsidR="00C97871" w:rsidRDefault="00C97871" w:rsidP="00C97871">
      <w:pPr>
        <w:autoSpaceDE w:val="0"/>
        <w:autoSpaceDN w:val="0"/>
        <w:adjustRightInd w:val="0"/>
        <w:ind w:firstLine="720"/>
        <w:jc w:val="right"/>
        <w:rPr>
          <w:rFonts w:ascii="Arial" w:hAnsi="Arial" w:cs="Arial"/>
          <w:b/>
        </w:rPr>
      </w:pPr>
    </w:p>
    <w:p w:rsidR="00C97871" w:rsidRDefault="00C97871" w:rsidP="00C97871">
      <w:pPr>
        <w:autoSpaceDE w:val="0"/>
        <w:autoSpaceDN w:val="0"/>
        <w:adjustRightInd w:val="0"/>
        <w:ind w:firstLine="720"/>
        <w:jc w:val="right"/>
        <w:rPr>
          <w:rFonts w:ascii="Arial" w:hAnsi="Arial" w:cs="Arial"/>
          <w:b/>
        </w:rPr>
      </w:pPr>
    </w:p>
    <w:p w:rsidR="00C97871" w:rsidRDefault="00C97871" w:rsidP="00C97871">
      <w:pPr>
        <w:autoSpaceDE w:val="0"/>
        <w:autoSpaceDN w:val="0"/>
        <w:adjustRightInd w:val="0"/>
        <w:ind w:firstLine="720"/>
        <w:jc w:val="right"/>
        <w:rPr>
          <w:rFonts w:ascii="Arial" w:hAnsi="Arial" w:cs="Arial"/>
          <w:b/>
        </w:rPr>
      </w:pPr>
    </w:p>
    <w:p w:rsidR="00C97871" w:rsidRDefault="00C97871" w:rsidP="00C97871">
      <w:pPr>
        <w:autoSpaceDE w:val="0"/>
        <w:autoSpaceDN w:val="0"/>
        <w:adjustRightInd w:val="0"/>
        <w:ind w:firstLine="720"/>
        <w:jc w:val="right"/>
        <w:rPr>
          <w:rFonts w:ascii="Arial" w:hAnsi="Arial" w:cs="Arial"/>
          <w:b/>
        </w:rPr>
      </w:pPr>
    </w:p>
    <w:p w:rsidR="00C97871" w:rsidRDefault="00C97871" w:rsidP="00C97871">
      <w:pPr>
        <w:autoSpaceDE w:val="0"/>
        <w:autoSpaceDN w:val="0"/>
        <w:adjustRightInd w:val="0"/>
        <w:ind w:firstLine="720"/>
        <w:jc w:val="right"/>
        <w:rPr>
          <w:rFonts w:ascii="Arial" w:hAnsi="Arial" w:cs="Arial"/>
          <w:b/>
        </w:rPr>
      </w:pPr>
    </w:p>
    <w:p w:rsidR="00C97871" w:rsidRDefault="00C97871" w:rsidP="00C97871">
      <w:pPr>
        <w:autoSpaceDE w:val="0"/>
        <w:autoSpaceDN w:val="0"/>
        <w:adjustRightInd w:val="0"/>
        <w:ind w:firstLine="720"/>
        <w:jc w:val="right"/>
        <w:rPr>
          <w:rFonts w:ascii="Arial" w:hAnsi="Arial" w:cs="Arial"/>
          <w:b/>
        </w:rPr>
      </w:pPr>
    </w:p>
    <w:p w:rsidR="00C97871" w:rsidRDefault="00C97871" w:rsidP="00C97871">
      <w:pPr>
        <w:autoSpaceDE w:val="0"/>
        <w:autoSpaceDN w:val="0"/>
        <w:adjustRightInd w:val="0"/>
        <w:ind w:firstLine="720"/>
        <w:jc w:val="right"/>
        <w:rPr>
          <w:rFonts w:ascii="Arial" w:hAnsi="Arial" w:cs="Arial"/>
          <w:b/>
        </w:rPr>
      </w:pPr>
    </w:p>
    <w:p w:rsidR="00C97871" w:rsidRDefault="00C97871" w:rsidP="00C97871">
      <w:pPr>
        <w:autoSpaceDE w:val="0"/>
        <w:autoSpaceDN w:val="0"/>
        <w:adjustRightInd w:val="0"/>
        <w:ind w:firstLine="720"/>
        <w:jc w:val="right"/>
        <w:rPr>
          <w:rFonts w:ascii="Arial" w:hAnsi="Arial" w:cs="Arial"/>
          <w:b/>
        </w:rPr>
      </w:pPr>
    </w:p>
    <w:p w:rsidR="00C97871" w:rsidRDefault="00C97871" w:rsidP="00C97871">
      <w:pPr>
        <w:autoSpaceDE w:val="0"/>
        <w:autoSpaceDN w:val="0"/>
        <w:adjustRightInd w:val="0"/>
        <w:ind w:firstLine="720"/>
        <w:jc w:val="right"/>
        <w:rPr>
          <w:rFonts w:ascii="Arial" w:hAnsi="Arial" w:cs="Arial"/>
          <w:b/>
        </w:rPr>
      </w:pPr>
    </w:p>
    <w:p w:rsidR="00C97871" w:rsidRDefault="00C97871" w:rsidP="00C97871">
      <w:pPr>
        <w:autoSpaceDE w:val="0"/>
        <w:autoSpaceDN w:val="0"/>
        <w:adjustRightInd w:val="0"/>
        <w:ind w:firstLine="720"/>
        <w:jc w:val="right"/>
        <w:rPr>
          <w:rFonts w:ascii="Arial" w:hAnsi="Arial" w:cs="Arial"/>
          <w:b/>
        </w:rPr>
      </w:pPr>
    </w:p>
    <w:p w:rsidR="00C97871" w:rsidRDefault="00C97871" w:rsidP="00C97871">
      <w:pPr>
        <w:autoSpaceDE w:val="0"/>
        <w:autoSpaceDN w:val="0"/>
        <w:adjustRightInd w:val="0"/>
        <w:ind w:firstLine="720"/>
        <w:jc w:val="right"/>
        <w:rPr>
          <w:rFonts w:ascii="Arial" w:hAnsi="Arial" w:cs="Arial"/>
          <w:b/>
        </w:rPr>
      </w:pPr>
    </w:p>
    <w:tbl>
      <w:tblPr>
        <w:tblW w:w="4580" w:type="dxa"/>
        <w:jc w:val="center"/>
        <w:tblInd w:w="85" w:type="dxa"/>
        <w:tblLook w:val="04A0"/>
      </w:tblPr>
      <w:tblGrid>
        <w:gridCol w:w="1420"/>
        <w:gridCol w:w="1320"/>
        <w:gridCol w:w="1840"/>
      </w:tblGrid>
      <w:tr w:rsidR="00C97871" w:rsidRPr="00D70320" w:rsidTr="00C97871">
        <w:trPr>
          <w:trHeight w:val="270"/>
          <w:jc w:val="center"/>
        </w:trPr>
        <w:tc>
          <w:tcPr>
            <w:tcW w:w="4580" w:type="dxa"/>
            <w:gridSpan w:val="3"/>
            <w:tcBorders>
              <w:top w:val="double" w:sz="6" w:space="0" w:color="auto"/>
              <w:left w:val="double" w:sz="6" w:space="0" w:color="auto"/>
              <w:bottom w:val="single" w:sz="4" w:space="0" w:color="auto"/>
              <w:right w:val="double" w:sz="6" w:space="0" w:color="000000"/>
            </w:tcBorders>
            <w:shd w:val="clear" w:color="000000" w:fill="FFE799"/>
            <w:vAlign w:val="center"/>
            <w:hideMark/>
          </w:tcPr>
          <w:p w:rsidR="00C97871" w:rsidRPr="00D70320" w:rsidRDefault="00C97871" w:rsidP="00066D85">
            <w:pPr>
              <w:jc w:val="center"/>
              <w:rPr>
                <w:rFonts w:ascii="Calibri" w:hAnsi="Calibri" w:cs="Calibri"/>
                <w:b/>
                <w:bCs/>
                <w:color w:val="000000"/>
                <w:sz w:val="20"/>
                <w:szCs w:val="20"/>
              </w:rPr>
            </w:pPr>
            <w:r>
              <w:rPr>
                <w:rFonts w:ascii="Calibri" w:hAnsi="Calibri" w:cs="Calibri"/>
                <w:b/>
                <w:bCs/>
                <w:color w:val="000000"/>
                <w:sz w:val="20"/>
                <w:szCs w:val="20"/>
              </w:rPr>
              <w:lastRenderedPageBreak/>
              <w:t xml:space="preserve">13. </w:t>
            </w:r>
            <w:r w:rsidRPr="00D70320">
              <w:rPr>
                <w:rFonts w:ascii="Calibri" w:hAnsi="Calibri" w:cs="Calibri"/>
                <w:b/>
                <w:bCs/>
                <w:color w:val="000000"/>
                <w:sz w:val="20"/>
                <w:szCs w:val="20"/>
              </w:rPr>
              <w:t xml:space="preserve"> УНАПРЕЂЕЊЕ ЕНЕРГЕТСКЕ ЕФИКАСНОСТИ</w:t>
            </w:r>
          </w:p>
        </w:tc>
      </w:tr>
      <w:tr w:rsidR="00C97871" w:rsidRPr="00D70320" w:rsidTr="00C97871">
        <w:trPr>
          <w:trHeight w:val="1200"/>
          <w:jc w:val="center"/>
        </w:trPr>
        <w:tc>
          <w:tcPr>
            <w:tcW w:w="1420" w:type="dxa"/>
            <w:vMerge w:val="restart"/>
            <w:tcBorders>
              <w:top w:val="nil"/>
              <w:left w:val="double" w:sz="6" w:space="0" w:color="auto"/>
              <w:bottom w:val="single" w:sz="4" w:space="0" w:color="000000"/>
              <w:right w:val="single" w:sz="4" w:space="0" w:color="auto"/>
            </w:tcBorders>
            <w:shd w:val="clear" w:color="000000" w:fill="FFF3CB"/>
            <w:vAlign w:val="center"/>
            <w:hideMark/>
          </w:tcPr>
          <w:p w:rsidR="00C97871" w:rsidRPr="00D70320" w:rsidRDefault="00C97871" w:rsidP="00066D85">
            <w:pPr>
              <w:jc w:val="center"/>
              <w:rPr>
                <w:rFonts w:ascii="Calibri" w:hAnsi="Calibri" w:cs="Calibri"/>
                <w:b/>
                <w:bCs/>
                <w:color w:val="000000"/>
                <w:sz w:val="20"/>
                <w:szCs w:val="20"/>
              </w:rPr>
            </w:pPr>
            <w:r w:rsidRPr="00D70320">
              <w:rPr>
                <w:rFonts w:ascii="Calibri" w:hAnsi="Calibri" w:cs="Calibri"/>
                <w:b/>
                <w:bCs/>
                <w:color w:val="000000"/>
                <w:sz w:val="20"/>
                <w:szCs w:val="20"/>
              </w:rPr>
              <w:t>4.1. Да ли је ЈЛС израдила Локалну типологију стамбених зграда?</w:t>
            </w:r>
          </w:p>
        </w:tc>
        <w:tc>
          <w:tcPr>
            <w:tcW w:w="1320" w:type="dxa"/>
            <w:vMerge w:val="restart"/>
            <w:tcBorders>
              <w:top w:val="nil"/>
              <w:left w:val="single" w:sz="4" w:space="0" w:color="auto"/>
              <w:bottom w:val="single" w:sz="4" w:space="0" w:color="000000"/>
              <w:right w:val="single" w:sz="4" w:space="0" w:color="auto"/>
            </w:tcBorders>
            <w:shd w:val="clear" w:color="000000" w:fill="FFF3CB"/>
            <w:vAlign w:val="center"/>
            <w:hideMark/>
          </w:tcPr>
          <w:p w:rsidR="00C97871" w:rsidRPr="00D70320" w:rsidRDefault="00C97871" w:rsidP="00066D85">
            <w:pPr>
              <w:jc w:val="center"/>
              <w:rPr>
                <w:rFonts w:ascii="Calibri" w:hAnsi="Calibri" w:cs="Calibri"/>
                <w:b/>
                <w:bCs/>
                <w:color w:val="000000"/>
                <w:sz w:val="20"/>
                <w:szCs w:val="20"/>
              </w:rPr>
            </w:pPr>
            <w:r w:rsidRPr="00D70320">
              <w:rPr>
                <w:rFonts w:ascii="Calibri" w:hAnsi="Calibri" w:cs="Calibri"/>
                <w:b/>
                <w:bCs/>
                <w:color w:val="000000"/>
                <w:sz w:val="20"/>
                <w:szCs w:val="20"/>
              </w:rPr>
              <w:t>4.2. Да је урађен Локални акциони план за енергетску ефикасност?</w:t>
            </w:r>
          </w:p>
        </w:tc>
        <w:tc>
          <w:tcPr>
            <w:tcW w:w="1840" w:type="dxa"/>
            <w:vMerge w:val="restart"/>
            <w:tcBorders>
              <w:top w:val="nil"/>
              <w:left w:val="single" w:sz="4" w:space="0" w:color="auto"/>
              <w:bottom w:val="single" w:sz="4" w:space="0" w:color="000000"/>
              <w:right w:val="double" w:sz="6" w:space="0" w:color="auto"/>
            </w:tcBorders>
            <w:shd w:val="clear" w:color="000000" w:fill="FFF3CB"/>
            <w:vAlign w:val="center"/>
            <w:hideMark/>
          </w:tcPr>
          <w:p w:rsidR="00C97871" w:rsidRPr="00D70320" w:rsidRDefault="00C97871" w:rsidP="00066D85">
            <w:pPr>
              <w:jc w:val="center"/>
              <w:rPr>
                <w:rFonts w:ascii="Calibri" w:hAnsi="Calibri" w:cs="Calibri"/>
                <w:b/>
                <w:bCs/>
                <w:color w:val="000000"/>
                <w:sz w:val="20"/>
                <w:szCs w:val="20"/>
              </w:rPr>
            </w:pPr>
            <w:r w:rsidRPr="00D70320">
              <w:rPr>
                <w:rFonts w:ascii="Calibri" w:hAnsi="Calibri" w:cs="Calibri"/>
                <w:b/>
                <w:bCs/>
                <w:color w:val="000000"/>
                <w:sz w:val="20"/>
                <w:szCs w:val="20"/>
              </w:rPr>
              <w:t>4.3. Да ли су предвиђена средства у буџету јединице локалне самоуправе за унапређење енергетске ефикасности у зградарству?</w:t>
            </w:r>
          </w:p>
        </w:tc>
      </w:tr>
      <w:tr w:rsidR="00C97871" w:rsidRPr="00D70320" w:rsidTr="00C97871">
        <w:trPr>
          <w:trHeight w:val="2295"/>
          <w:jc w:val="center"/>
        </w:trPr>
        <w:tc>
          <w:tcPr>
            <w:tcW w:w="1420" w:type="dxa"/>
            <w:vMerge/>
            <w:tcBorders>
              <w:top w:val="nil"/>
              <w:left w:val="double" w:sz="6" w:space="0" w:color="auto"/>
              <w:bottom w:val="single" w:sz="4" w:space="0" w:color="000000"/>
              <w:right w:val="single" w:sz="4" w:space="0" w:color="auto"/>
            </w:tcBorders>
            <w:vAlign w:val="center"/>
            <w:hideMark/>
          </w:tcPr>
          <w:p w:rsidR="00C97871" w:rsidRPr="00D70320" w:rsidRDefault="00C97871" w:rsidP="00066D85">
            <w:pPr>
              <w:jc w:val="center"/>
              <w:rPr>
                <w:rFonts w:ascii="Calibri" w:hAnsi="Calibri" w:cs="Calibri"/>
                <w:b/>
                <w:bCs/>
                <w:color w:val="000000"/>
                <w:sz w:val="20"/>
                <w:szCs w:val="20"/>
              </w:rPr>
            </w:pPr>
          </w:p>
        </w:tc>
        <w:tc>
          <w:tcPr>
            <w:tcW w:w="1320" w:type="dxa"/>
            <w:vMerge/>
            <w:tcBorders>
              <w:top w:val="nil"/>
              <w:left w:val="single" w:sz="4" w:space="0" w:color="auto"/>
              <w:bottom w:val="single" w:sz="4" w:space="0" w:color="000000"/>
              <w:right w:val="single" w:sz="4" w:space="0" w:color="auto"/>
            </w:tcBorders>
            <w:vAlign w:val="center"/>
            <w:hideMark/>
          </w:tcPr>
          <w:p w:rsidR="00C97871" w:rsidRPr="00D70320" w:rsidRDefault="00C97871" w:rsidP="00066D85">
            <w:pPr>
              <w:jc w:val="center"/>
              <w:rPr>
                <w:rFonts w:ascii="Calibri" w:hAnsi="Calibri" w:cs="Calibri"/>
                <w:b/>
                <w:bCs/>
                <w:color w:val="000000"/>
                <w:sz w:val="20"/>
                <w:szCs w:val="20"/>
              </w:rPr>
            </w:pPr>
          </w:p>
        </w:tc>
        <w:tc>
          <w:tcPr>
            <w:tcW w:w="1840" w:type="dxa"/>
            <w:vMerge/>
            <w:tcBorders>
              <w:top w:val="nil"/>
              <w:left w:val="single" w:sz="4" w:space="0" w:color="auto"/>
              <w:bottom w:val="single" w:sz="4" w:space="0" w:color="000000"/>
              <w:right w:val="double" w:sz="6" w:space="0" w:color="auto"/>
            </w:tcBorders>
            <w:vAlign w:val="center"/>
            <w:hideMark/>
          </w:tcPr>
          <w:p w:rsidR="00C97871" w:rsidRPr="00D70320" w:rsidRDefault="00C97871" w:rsidP="00066D85">
            <w:pPr>
              <w:jc w:val="center"/>
              <w:rPr>
                <w:rFonts w:ascii="Calibri" w:hAnsi="Calibri" w:cs="Calibri"/>
                <w:b/>
                <w:bCs/>
                <w:color w:val="000000"/>
                <w:sz w:val="20"/>
                <w:szCs w:val="20"/>
              </w:rPr>
            </w:pPr>
          </w:p>
        </w:tc>
      </w:tr>
      <w:tr w:rsidR="00C97871" w:rsidRPr="00D70320" w:rsidTr="00C97871">
        <w:trPr>
          <w:trHeight w:val="1542"/>
          <w:jc w:val="center"/>
        </w:trPr>
        <w:tc>
          <w:tcPr>
            <w:tcW w:w="1420" w:type="dxa"/>
            <w:tcBorders>
              <w:top w:val="nil"/>
              <w:left w:val="double" w:sz="6" w:space="0" w:color="auto"/>
              <w:bottom w:val="single" w:sz="12" w:space="0" w:color="auto"/>
              <w:right w:val="single" w:sz="4" w:space="0" w:color="auto"/>
            </w:tcBorders>
            <w:shd w:val="clear" w:color="auto" w:fill="auto"/>
            <w:vAlign w:val="center"/>
            <w:hideMark/>
          </w:tcPr>
          <w:p w:rsidR="00C97871" w:rsidRPr="00D70320" w:rsidRDefault="00C97871" w:rsidP="00066D85">
            <w:pPr>
              <w:jc w:val="center"/>
              <w:rPr>
                <w:rFonts w:ascii="Calibri" w:hAnsi="Calibri" w:cs="Calibri"/>
                <w:sz w:val="20"/>
                <w:szCs w:val="20"/>
              </w:rPr>
            </w:pPr>
            <w:r w:rsidRPr="00D70320">
              <w:rPr>
                <w:rFonts w:ascii="Calibri" w:hAnsi="Calibri" w:cs="Calibri"/>
                <w:sz w:val="20"/>
                <w:szCs w:val="20"/>
              </w:rPr>
              <w:t>не</w:t>
            </w:r>
          </w:p>
        </w:tc>
        <w:tc>
          <w:tcPr>
            <w:tcW w:w="1320" w:type="dxa"/>
            <w:tcBorders>
              <w:top w:val="nil"/>
              <w:left w:val="nil"/>
              <w:bottom w:val="single" w:sz="12" w:space="0" w:color="auto"/>
              <w:right w:val="single" w:sz="4" w:space="0" w:color="auto"/>
            </w:tcBorders>
            <w:shd w:val="clear" w:color="auto" w:fill="auto"/>
            <w:vAlign w:val="center"/>
            <w:hideMark/>
          </w:tcPr>
          <w:p w:rsidR="00C97871" w:rsidRPr="00D70320" w:rsidRDefault="00C97871" w:rsidP="00066D85">
            <w:pPr>
              <w:jc w:val="center"/>
              <w:rPr>
                <w:rFonts w:ascii="Calibri" w:hAnsi="Calibri" w:cs="Calibri"/>
                <w:sz w:val="20"/>
                <w:szCs w:val="20"/>
              </w:rPr>
            </w:pPr>
            <w:r w:rsidRPr="00D70320">
              <w:rPr>
                <w:rFonts w:ascii="Calibri" w:hAnsi="Calibri" w:cs="Calibri"/>
                <w:sz w:val="20"/>
                <w:szCs w:val="20"/>
              </w:rPr>
              <w:t>не</w:t>
            </w:r>
          </w:p>
        </w:tc>
        <w:tc>
          <w:tcPr>
            <w:tcW w:w="1840" w:type="dxa"/>
            <w:tcBorders>
              <w:top w:val="nil"/>
              <w:left w:val="nil"/>
              <w:bottom w:val="single" w:sz="12" w:space="0" w:color="auto"/>
              <w:right w:val="double" w:sz="6" w:space="0" w:color="auto"/>
            </w:tcBorders>
            <w:shd w:val="clear" w:color="auto" w:fill="auto"/>
            <w:vAlign w:val="center"/>
            <w:hideMark/>
          </w:tcPr>
          <w:p w:rsidR="00C97871" w:rsidRPr="00D70320" w:rsidRDefault="00C97871" w:rsidP="00066D85">
            <w:pPr>
              <w:jc w:val="center"/>
              <w:rPr>
                <w:rFonts w:ascii="Calibri" w:hAnsi="Calibri" w:cs="Calibri"/>
                <w:sz w:val="20"/>
                <w:szCs w:val="20"/>
              </w:rPr>
            </w:pPr>
            <w:r w:rsidRPr="00D70320">
              <w:rPr>
                <w:rFonts w:ascii="Calibri" w:hAnsi="Calibri" w:cs="Calibri"/>
                <w:sz w:val="20"/>
                <w:szCs w:val="20"/>
              </w:rPr>
              <w:t>да</w:t>
            </w:r>
          </w:p>
        </w:tc>
      </w:tr>
    </w:tbl>
    <w:p w:rsidR="007D5C12" w:rsidRDefault="00066D85" w:rsidP="002B775F">
      <w:pPr>
        <w:tabs>
          <w:tab w:val="left" w:pos="4019"/>
        </w:tabs>
        <w:rPr>
          <w:rFonts w:ascii="Arial" w:eastAsiaTheme="minorHAnsi" w:hAnsi="Arial" w:cs="Arial"/>
        </w:rPr>
      </w:pPr>
      <w:r>
        <w:rPr>
          <w:rFonts w:ascii="Arial" w:eastAsiaTheme="minorHAnsi" w:hAnsi="Arial" w:cs="Arial"/>
        </w:rPr>
        <w:t xml:space="preserve">  </w:t>
      </w:r>
    </w:p>
    <w:p w:rsidR="00066D85" w:rsidRDefault="00066D85" w:rsidP="002B775F">
      <w:pPr>
        <w:tabs>
          <w:tab w:val="left" w:pos="4019"/>
        </w:tabs>
        <w:rPr>
          <w:rFonts w:ascii="Arial" w:eastAsiaTheme="minorHAnsi" w:hAnsi="Arial" w:cs="Arial"/>
        </w:rPr>
      </w:pPr>
    </w:p>
    <w:p w:rsidR="00066D85" w:rsidRDefault="00066D85" w:rsidP="002B775F">
      <w:pPr>
        <w:tabs>
          <w:tab w:val="left" w:pos="4019"/>
        </w:tabs>
        <w:rPr>
          <w:rFonts w:ascii="Arial" w:eastAsiaTheme="minorHAnsi" w:hAnsi="Arial" w:cs="Arial"/>
        </w:rPr>
      </w:pPr>
    </w:p>
    <w:p w:rsidR="00066D85" w:rsidRDefault="00066D85" w:rsidP="002B775F">
      <w:pPr>
        <w:tabs>
          <w:tab w:val="left" w:pos="4019"/>
        </w:tabs>
        <w:rPr>
          <w:rFonts w:ascii="Arial" w:eastAsiaTheme="minorHAnsi" w:hAnsi="Arial" w:cs="Arial"/>
        </w:rPr>
      </w:pPr>
    </w:p>
    <w:p w:rsidR="00066D85" w:rsidRDefault="00066D85" w:rsidP="002B775F">
      <w:pPr>
        <w:tabs>
          <w:tab w:val="left" w:pos="4019"/>
        </w:tabs>
        <w:rPr>
          <w:rFonts w:ascii="Arial" w:eastAsiaTheme="minorHAnsi" w:hAnsi="Arial" w:cs="Arial"/>
        </w:rPr>
      </w:pPr>
    </w:p>
    <w:p w:rsidR="00066D85" w:rsidRDefault="00066D85" w:rsidP="002B775F">
      <w:pPr>
        <w:tabs>
          <w:tab w:val="left" w:pos="4019"/>
        </w:tabs>
        <w:rPr>
          <w:rFonts w:ascii="Arial" w:eastAsiaTheme="minorHAnsi" w:hAnsi="Arial" w:cs="Arial"/>
        </w:rPr>
      </w:pPr>
    </w:p>
    <w:p w:rsidR="00066D85" w:rsidRDefault="00066D85" w:rsidP="002B775F">
      <w:pPr>
        <w:tabs>
          <w:tab w:val="left" w:pos="4019"/>
        </w:tabs>
        <w:rPr>
          <w:rFonts w:ascii="Arial" w:eastAsiaTheme="minorHAnsi" w:hAnsi="Arial" w:cs="Arial"/>
        </w:rPr>
      </w:pPr>
    </w:p>
    <w:p w:rsidR="00066D85" w:rsidRDefault="00066D85" w:rsidP="002B775F">
      <w:pPr>
        <w:tabs>
          <w:tab w:val="left" w:pos="4019"/>
        </w:tabs>
        <w:rPr>
          <w:rFonts w:ascii="Arial" w:eastAsiaTheme="minorHAnsi" w:hAnsi="Arial" w:cs="Arial"/>
        </w:rPr>
      </w:pPr>
    </w:p>
    <w:p w:rsidR="00066D85" w:rsidRDefault="00066D85" w:rsidP="002B775F">
      <w:pPr>
        <w:tabs>
          <w:tab w:val="left" w:pos="4019"/>
        </w:tabs>
        <w:rPr>
          <w:rFonts w:ascii="Arial" w:eastAsiaTheme="minorHAnsi" w:hAnsi="Arial" w:cs="Arial"/>
        </w:rPr>
      </w:pPr>
    </w:p>
    <w:p w:rsidR="00066D85" w:rsidRDefault="00066D85" w:rsidP="002B775F">
      <w:pPr>
        <w:tabs>
          <w:tab w:val="left" w:pos="4019"/>
        </w:tabs>
        <w:rPr>
          <w:rFonts w:ascii="Arial" w:eastAsiaTheme="minorHAnsi" w:hAnsi="Arial" w:cs="Arial"/>
        </w:rPr>
      </w:pPr>
    </w:p>
    <w:p w:rsidR="00066D85" w:rsidRDefault="00066D85" w:rsidP="002B775F">
      <w:pPr>
        <w:tabs>
          <w:tab w:val="left" w:pos="4019"/>
        </w:tabs>
        <w:rPr>
          <w:rFonts w:ascii="Arial" w:eastAsiaTheme="minorHAnsi" w:hAnsi="Arial" w:cs="Arial"/>
        </w:rPr>
      </w:pPr>
    </w:p>
    <w:p w:rsidR="00066D85" w:rsidRDefault="00066D85" w:rsidP="002B775F">
      <w:pPr>
        <w:tabs>
          <w:tab w:val="left" w:pos="4019"/>
        </w:tabs>
        <w:rPr>
          <w:rFonts w:ascii="Arial" w:eastAsiaTheme="minorHAnsi" w:hAnsi="Arial" w:cs="Arial"/>
        </w:rPr>
      </w:pPr>
    </w:p>
    <w:p w:rsidR="00066D85" w:rsidRDefault="00066D85" w:rsidP="00066D85">
      <w:pPr>
        <w:tabs>
          <w:tab w:val="left" w:pos="4019"/>
        </w:tabs>
        <w:jc w:val="right"/>
        <w:rPr>
          <w:rFonts w:ascii="Arial" w:eastAsiaTheme="minorHAnsi" w:hAnsi="Arial" w:cs="Arial"/>
        </w:rPr>
        <w:sectPr w:rsidR="00066D85" w:rsidSect="00395CF2">
          <w:pgSz w:w="15840" w:h="12240" w:orient="landscape"/>
          <w:pgMar w:top="1417" w:right="1417" w:bottom="1417" w:left="1417" w:header="708" w:footer="708" w:gutter="0"/>
          <w:cols w:num="2" w:space="708"/>
          <w:docGrid w:linePitch="360"/>
        </w:sectPr>
      </w:pPr>
    </w:p>
    <w:p w:rsidR="00066D85" w:rsidRPr="00066D85" w:rsidRDefault="00066D85" w:rsidP="00066D85">
      <w:pPr>
        <w:spacing w:line="276" w:lineRule="auto"/>
        <w:ind w:firstLine="720"/>
        <w:rPr>
          <w:rFonts w:ascii="Arial" w:hAnsi="Arial" w:cs="Arial"/>
          <w:b/>
          <w:bCs/>
          <w:sz w:val="28"/>
          <w:szCs w:val="28"/>
          <w:lang w:val="sr-Cyrl-CS"/>
        </w:rPr>
      </w:pPr>
      <w:r w:rsidRPr="00066D85">
        <w:rPr>
          <w:rFonts w:ascii="Arial" w:hAnsi="Arial" w:cs="Arial"/>
          <w:b/>
          <w:bCs/>
          <w:sz w:val="28"/>
          <w:szCs w:val="28"/>
          <w:lang w:val="sr-Cyrl-CS"/>
        </w:rPr>
        <w:lastRenderedPageBreak/>
        <w:t>9</w:t>
      </w:r>
      <w:r w:rsidRPr="00066D85">
        <w:rPr>
          <w:rFonts w:ascii="Arial" w:hAnsi="Arial" w:cs="Arial"/>
          <w:b/>
          <w:bCs/>
          <w:sz w:val="28"/>
          <w:szCs w:val="28"/>
        </w:rPr>
        <w:t>. СВОТ АНАЛИЗ</w:t>
      </w:r>
      <w:r w:rsidRPr="00066D85">
        <w:rPr>
          <w:rFonts w:ascii="Arial" w:hAnsi="Arial" w:cs="Arial"/>
          <w:b/>
          <w:bCs/>
          <w:sz w:val="28"/>
          <w:szCs w:val="28"/>
          <w:lang w:val="sr-Cyrl-CS"/>
        </w:rPr>
        <w:t>Е</w:t>
      </w:r>
    </w:p>
    <w:p w:rsidR="00066D85" w:rsidRPr="00272D6D" w:rsidRDefault="00066D85" w:rsidP="00066D85">
      <w:pPr>
        <w:spacing w:line="276" w:lineRule="auto"/>
        <w:jc w:val="both"/>
        <w:rPr>
          <w:b/>
          <w:bCs/>
          <w:sz w:val="26"/>
          <w:szCs w:val="26"/>
          <w:lang w:val="sr-Cyrl-CS"/>
        </w:rPr>
      </w:pPr>
    </w:p>
    <w:p w:rsidR="00066D85" w:rsidRPr="00066D85" w:rsidRDefault="00066D85" w:rsidP="00066D85">
      <w:pPr>
        <w:spacing w:line="276" w:lineRule="auto"/>
        <w:ind w:firstLine="720"/>
        <w:jc w:val="both"/>
        <w:rPr>
          <w:rFonts w:ascii="Arial" w:hAnsi="Arial" w:cs="Arial"/>
          <w:b/>
          <w:bCs/>
          <w:lang w:val="sr-Cyrl-CS"/>
        </w:rPr>
      </w:pPr>
      <w:r w:rsidRPr="00066D85">
        <w:rPr>
          <w:rFonts w:ascii="Arial" w:hAnsi="Arial" w:cs="Arial"/>
          <w:lang w:val="ru-RU"/>
        </w:rPr>
        <w:t>9.1.Стамбено</w:t>
      </w:r>
      <w:r w:rsidRPr="00066D85">
        <w:rPr>
          <w:rFonts w:ascii="Arial" w:hAnsi="Arial" w:cs="Arial"/>
          <w:spacing w:val="-2"/>
          <w:lang w:val="ru-RU"/>
        </w:rPr>
        <w:t xml:space="preserve"> </w:t>
      </w:r>
      <w:r w:rsidRPr="00066D85">
        <w:rPr>
          <w:rFonts w:ascii="Arial" w:hAnsi="Arial" w:cs="Arial"/>
          <w:lang w:val="ru-RU"/>
        </w:rPr>
        <w:t>тржиште</w:t>
      </w:r>
    </w:p>
    <w:p w:rsidR="00066D85" w:rsidRPr="005F2B7B" w:rsidRDefault="00066D85" w:rsidP="00066D85">
      <w:pPr>
        <w:spacing w:line="276" w:lineRule="auto"/>
        <w:jc w:val="both"/>
        <w:rPr>
          <w:b/>
          <w:bCs/>
          <w:sz w:val="26"/>
          <w:szCs w:val="26"/>
        </w:rPr>
      </w:pPr>
    </w:p>
    <w:p w:rsidR="00066D85" w:rsidRPr="00272D6D" w:rsidRDefault="00066D85" w:rsidP="00066D85">
      <w:pPr>
        <w:spacing w:line="276" w:lineRule="auto"/>
        <w:jc w:val="both"/>
        <w:rPr>
          <w:b/>
          <w:color w:val="FFFFFF"/>
          <w:sz w:val="20"/>
          <w:lang w:val="sr-Cyrl-CS"/>
        </w:rPr>
      </w:pPr>
    </w:p>
    <w:tbl>
      <w:tblPr>
        <w:tblW w:w="0" w:type="auto"/>
        <w:jc w:val="center"/>
        <w:tblInd w:w="4" w:type="dxa"/>
        <w:tblLayout w:type="fixed"/>
        <w:tblCellMar>
          <w:left w:w="0" w:type="dxa"/>
          <w:right w:w="0" w:type="dxa"/>
        </w:tblCellMar>
        <w:tblLook w:val="0000"/>
      </w:tblPr>
      <w:tblGrid>
        <w:gridCol w:w="4537"/>
        <w:gridCol w:w="4564"/>
      </w:tblGrid>
      <w:tr w:rsidR="00066D85" w:rsidRPr="00272D6D" w:rsidTr="00066D85">
        <w:trPr>
          <w:trHeight w:val="396"/>
          <w:jc w:val="center"/>
        </w:trPr>
        <w:tc>
          <w:tcPr>
            <w:tcW w:w="4537" w:type="dxa"/>
            <w:tcBorders>
              <w:top w:val="single" w:sz="3" w:space="0" w:color="000000"/>
              <w:left w:val="single" w:sz="3" w:space="0" w:color="000000"/>
              <w:bottom w:val="single" w:sz="3" w:space="0" w:color="000000"/>
            </w:tcBorders>
            <w:shd w:val="clear" w:color="auto" w:fill="008080"/>
          </w:tcPr>
          <w:p w:rsidR="00066D85" w:rsidRPr="00066D85" w:rsidRDefault="00066D85" w:rsidP="00066D85">
            <w:pPr>
              <w:tabs>
                <w:tab w:val="left" w:pos="1552"/>
              </w:tabs>
              <w:spacing w:before="37" w:line="243" w:lineRule="atLeast"/>
              <w:ind w:left="546" w:right="1"/>
              <w:jc w:val="center"/>
              <w:rPr>
                <w:rFonts w:ascii="Arial" w:hAnsi="Arial" w:cs="Arial"/>
                <w:b/>
                <w:color w:val="FFFFFF"/>
                <w:sz w:val="20"/>
              </w:rPr>
            </w:pPr>
            <w:r w:rsidRPr="00066D85">
              <w:rPr>
                <w:rFonts w:ascii="Arial" w:hAnsi="Arial" w:cs="Arial"/>
                <w:b/>
                <w:color w:val="FFFFFF"/>
                <w:sz w:val="20"/>
              </w:rPr>
              <w:t>СНАГЕ</w:t>
            </w:r>
          </w:p>
        </w:tc>
        <w:tc>
          <w:tcPr>
            <w:tcW w:w="4564" w:type="dxa"/>
            <w:tcBorders>
              <w:top w:val="single" w:sz="3" w:space="0" w:color="000000"/>
              <w:left w:val="single" w:sz="3" w:space="0" w:color="000000"/>
              <w:bottom w:val="single" w:sz="3" w:space="0" w:color="000000"/>
              <w:right w:val="single" w:sz="3" w:space="0" w:color="000000"/>
            </w:tcBorders>
            <w:shd w:val="clear" w:color="auto" w:fill="008080"/>
          </w:tcPr>
          <w:p w:rsidR="00066D85" w:rsidRPr="00272D6D" w:rsidRDefault="00066D85" w:rsidP="00066D85">
            <w:pPr>
              <w:tabs>
                <w:tab w:val="left" w:pos="1552"/>
              </w:tabs>
              <w:spacing w:before="37" w:line="243" w:lineRule="atLeast"/>
              <w:ind w:left="546" w:right="2"/>
              <w:jc w:val="center"/>
            </w:pPr>
            <w:r w:rsidRPr="00272D6D">
              <w:rPr>
                <w:b/>
                <w:color w:val="FFFFFF"/>
                <w:sz w:val="20"/>
              </w:rPr>
              <w:t>СЛАБОСТИ</w:t>
            </w:r>
          </w:p>
        </w:tc>
      </w:tr>
      <w:tr w:rsidR="00066D85" w:rsidRPr="00272D6D" w:rsidTr="00066D85">
        <w:trPr>
          <w:trHeight w:val="4893"/>
          <w:jc w:val="center"/>
        </w:trPr>
        <w:tc>
          <w:tcPr>
            <w:tcW w:w="4537" w:type="dxa"/>
            <w:tcBorders>
              <w:top w:val="single" w:sz="3" w:space="0" w:color="000000"/>
              <w:left w:val="single" w:sz="3" w:space="0" w:color="000000"/>
              <w:bottom w:val="single" w:sz="3" w:space="0" w:color="000000"/>
            </w:tcBorders>
            <w:shd w:val="clear" w:color="auto" w:fill="FFFFFF"/>
          </w:tcPr>
          <w:p w:rsidR="00066D85" w:rsidRPr="00C951F3" w:rsidRDefault="00066D85" w:rsidP="00066D85">
            <w:pPr>
              <w:tabs>
                <w:tab w:val="left" w:pos="1552"/>
              </w:tabs>
              <w:snapToGrid w:val="0"/>
              <w:spacing w:before="9" w:line="100" w:lineRule="atLeast"/>
              <w:rPr>
                <w:rFonts w:ascii="Arial" w:hAnsi="Arial" w:cs="Arial"/>
                <w:b/>
                <w:color w:val="000000"/>
                <w:sz w:val="20"/>
              </w:rPr>
            </w:pPr>
          </w:p>
          <w:p w:rsidR="00066D85" w:rsidRPr="00C951F3" w:rsidRDefault="00066D85" w:rsidP="00066D85">
            <w:pPr>
              <w:widowControl w:val="0"/>
              <w:numPr>
                <w:ilvl w:val="0"/>
                <w:numId w:val="4"/>
              </w:numPr>
              <w:tabs>
                <w:tab w:val="left" w:pos="1469"/>
              </w:tabs>
              <w:suppressAutoHyphens/>
              <w:spacing w:before="37" w:line="100" w:lineRule="atLeast"/>
              <w:rPr>
                <w:rFonts w:ascii="Arial" w:hAnsi="Arial" w:cs="Arial"/>
                <w:color w:val="000000"/>
                <w:sz w:val="20"/>
              </w:rPr>
            </w:pPr>
            <w:r w:rsidRPr="00C951F3">
              <w:rPr>
                <w:rFonts w:ascii="Arial" w:hAnsi="Arial" w:cs="Arial"/>
                <w:color w:val="000000"/>
                <w:sz w:val="20"/>
              </w:rPr>
              <w:t>Постојећа планска</w:t>
            </w:r>
            <w:r w:rsidRPr="00C951F3">
              <w:rPr>
                <w:rFonts w:ascii="Arial" w:hAnsi="Arial" w:cs="Arial"/>
                <w:color w:val="000000"/>
                <w:spacing w:val="-11"/>
                <w:sz w:val="20"/>
              </w:rPr>
              <w:t xml:space="preserve"> </w:t>
            </w:r>
            <w:r w:rsidRPr="00C951F3">
              <w:rPr>
                <w:rFonts w:ascii="Arial" w:hAnsi="Arial" w:cs="Arial"/>
                <w:color w:val="000000"/>
                <w:sz w:val="20"/>
              </w:rPr>
              <w:t>документација</w:t>
            </w:r>
          </w:p>
          <w:p w:rsidR="00066D85" w:rsidRPr="00C951F3" w:rsidRDefault="00066D85" w:rsidP="00066D85">
            <w:pPr>
              <w:tabs>
                <w:tab w:val="left" w:pos="1437"/>
              </w:tabs>
              <w:spacing w:before="37" w:line="100" w:lineRule="atLeast"/>
              <w:ind w:left="431" w:right="388"/>
              <w:rPr>
                <w:rFonts w:ascii="Arial" w:hAnsi="Arial" w:cs="Arial"/>
                <w:color w:val="000000"/>
                <w:sz w:val="20"/>
                <w:lang w:val="ru-RU"/>
              </w:rPr>
            </w:pPr>
            <w:r w:rsidRPr="00C951F3">
              <w:rPr>
                <w:rFonts w:ascii="Arial" w:hAnsi="Arial" w:cs="Arial"/>
                <w:color w:val="000000"/>
                <w:sz w:val="20"/>
                <w:lang w:val="ru-RU"/>
              </w:rPr>
              <w:t xml:space="preserve">(Просторни план </w:t>
            </w:r>
            <w:r w:rsidRPr="00C951F3">
              <w:rPr>
                <w:rFonts w:ascii="Arial" w:hAnsi="Arial" w:cs="Arial"/>
                <w:color w:val="000000"/>
                <w:sz w:val="20"/>
              </w:rPr>
              <w:t xml:space="preserve">, План генералне регулације </w:t>
            </w:r>
            <w:r w:rsidRPr="00C951F3">
              <w:rPr>
                <w:rFonts w:ascii="Arial" w:hAnsi="Arial" w:cs="Arial"/>
                <w:color w:val="000000"/>
                <w:sz w:val="20"/>
                <w:lang w:val="ru-RU"/>
              </w:rPr>
              <w:t>и остали планови нижег</w:t>
            </w:r>
            <w:r w:rsidRPr="00C951F3">
              <w:rPr>
                <w:rFonts w:ascii="Arial" w:hAnsi="Arial" w:cs="Arial"/>
                <w:color w:val="000000"/>
                <w:spacing w:val="-3"/>
                <w:sz w:val="20"/>
                <w:lang w:val="ru-RU"/>
              </w:rPr>
              <w:t xml:space="preserve"> </w:t>
            </w:r>
            <w:r w:rsidRPr="00C951F3">
              <w:rPr>
                <w:rFonts w:ascii="Arial" w:hAnsi="Arial" w:cs="Arial"/>
                <w:color w:val="000000"/>
                <w:sz w:val="20"/>
                <w:lang w:val="ru-RU"/>
              </w:rPr>
              <w:t xml:space="preserve">реда) </w:t>
            </w:r>
          </w:p>
          <w:p w:rsidR="00066D85" w:rsidRPr="00C951F3" w:rsidRDefault="00066D85" w:rsidP="00066D85">
            <w:pPr>
              <w:widowControl w:val="0"/>
              <w:numPr>
                <w:ilvl w:val="0"/>
                <w:numId w:val="4"/>
              </w:numPr>
              <w:tabs>
                <w:tab w:val="left" w:pos="1437"/>
              </w:tabs>
              <w:suppressAutoHyphens/>
              <w:spacing w:before="37" w:line="100" w:lineRule="atLeast"/>
              <w:ind w:right="388"/>
              <w:rPr>
                <w:rFonts w:ascii="Arial" w:hAnsi="Arial" w:cs="Arial"/>
                <w:color w:val="000000"/>
                <w:sz w:val="20"/>
                <w:lang w:val="ru-RU"/>
              </w:rPr>
            </w:pPr>
            <w:r w:rsidRPr="00C951F3">
              <w:rPr>
                <w:rFonts w:ascii="Arial" w:hAnsi="Arial" w:cs="Arial"/>
                <w:color w:val="000000"/>
                <w:sz w:val="20"/>
                <w:lang w:val="ru-RU"/>
              </w:rPr>
              <w:t>Постојање иницијативе за</w:t>
            </w:r>
            <w:r w:rsidRPr="00C951F3">
              <w:rPr>
                <w:rFonts w:ascii="Arial" w:hAnsi="Arial" w:cs="Arial"/>
                <w:color w:val="000000"/>
                <w:spacing w:val="-5"/>
                <w:sz w:val="20"/>
                <w:lang w:val="ru-RU"/>
              </w:rPr>
              <w:t xml:space="preserve"> </w:t>
            </w:r>
            <w:r w:rsidRPr="00C951F3">
              <w:rPr>
                <w:rFonts w:ascii="Arial" w:hAnsi="Arial" w:cs="Arial"/>
                <w:color w:val="000000"/>
                <w:sz w:val="20"/>
                <w:lang w:val="ru-RU"/>
              </w:rPr>
              <w:t>успостављање приватно – јавних партнерства у</w:t>
            </w:r>
            <w:r w:rsidRPr="00C951F3">
              <w:rPr>
                <w:rFonts w:ascii="Arial" w:hAnsi="Arial" w:cs="Arial"/>
                <w:color w:val="000000"/>
                <w:spacing w:val="-5"/>
                <w:sz w:val="20"/>
                <w:lang w:val="ru-RU"/>
              </w:rPr>
              <w:t xml:space="preserve"> </w:t>
            </w:r>
            <w:r w:rsidRPr="00C951F3">
              <w:rPr>
                <w:rFonts w:ascii="Arial" w:hAnsi="Arial" w:cs="Arial"/>
                <w:color w:val="000000"/>
                <w:sz w:val="20"/>
                <w:lang w:val="ru-RU"/>
              </w:rPr>
              <w:t>области станоградње</w:t>
            </w:r>
          </w:p>
          <w:p w:rsidR="00066D85" w:rsidRPr="00C951F3" w:rsidRDefault="00066D85" w:rsidP="00066D85">
            <w:pPr>
              <w:widowControl w:val="0"/>
              <w:numPr>
                <w:ilvl w:val="0"/>
                <w:numId w:val="4"/>
              </w:numPr>
              <w:tabs>
                <w:tab w:val="left" w:pos="1437"/>
              </w:tabs>
              <w:suppressAutoHyphens/>
              <w:spacing w:before="37" w:line="100" w:lineRule="atLeast"/>
              <w:ind w:right="319"/>
              <w:rPr>
                <w:rFonts w:ascii="Arial" w:hAnsi="Arial" w:cs="Arial"/>
                <w:color w:val="000000"/>
                <w:sz w:val="20"/>
                <w:lang w:val="ru-RU"/>
              </w:rPr>
            </w:pPr>
            <w:r w:rsidRPr="00C951F3">
              <w:rPr>
                <w:rFonts w:ascii="Arial" w:hAnsi="Arial" w:cs="Arial"/>
                <w:color w:val="000000"/>
                <w:sz w:val="20"/>
                <w:lang w:val="ru-RU"/>
              </w:rPr>
              <w:t>Квалитетна покривеност</w:t>
            </w:r>
            <w:r w:rsidRPr="00C951F3">
              <w:rPr>
                <w:rFonts w:ascii="Arial" w:hAnsi="Arial" w:cs="Arial"/>
                <w:color w:val="000000"/>
                <w:spacing w:val="-10"/>
                <w:sz w:val="20"/>
                <w:lang w:val="ru-RU"/>
              </w:rPr>
              <w:t xml:space="preserve"> </w:t>
            </w:r>
            <w:r w:rsidRPr="00C951F3">
              <w:rPr>
                <w:rFonts w:ascii="Arial" w:hAnsi="Arial" w:cs="Arial"/>
                <w:color w:val="000000"/>
                <w:sz w:val="20"/>
                <w:lang w:val="ru-RU"/>
              </w:rPr>
              <w:t>инфраструктурома урбаних зона</w:t>
            </w:r>
            <w:r w:rsidRPr="00C951F3">
              <w:rPr>
                <w:rFonts w:ascii="Arial" w:hAnsi="Arial" w:cs="Arial"/>
                <w:color w:val="000000"/>
                <w:spacing w:val="-9"/>
                <w:sz w:val="20"/>
                <w:lang w:val="ru-RU"/>
              </w:rPr>
              <w:t xml:space="preserve"> </w:t>
            </w:r>
            <w:r w:rsidRPr="00C951F3">
              <w:rPr>
                <w:rFonts w:ascii="Arial" w:hAnsi="Arial" w:cs="Arial"/>
                <w:color w:val="000000"/>
                <w:sz w:val="20"/>
                <w:lang w:val="ru-RU"/>
              </w:rPr>
              <w:t>града</w:t>
            </w:r>
          </w:p>
          <w:p w:rsidR="00066D85" w:rsidRPr="00C951F3" w:rsidRDefault="00066D85" w:rsidP="00066D85">
            <w:pPr>
              <w:widowControl w:val="0"/>
              <w:numPr>
                <w:ilvl w:val="0"/>
                <w:numId w:val="4"/>
              </w:numPr>
              <w:tabs>
                <w:tab w:val="left" w:pos="1437"/>
              </w:tabs>
              <w:suppressAutoHyphens/>
              <w:spacing w:before="37" w:line="100" w:lineRule="atLeast"/>
              <w:ind w:right="276"/>
              <w:rPr>
                <w:rFonts w:ascii="Arial" w:hAnsi="Arial" w:cs="Arial"/>
                <w:color w:val="000000"/>
                <w:sz w:val="20"/>
                <w:lang w:val="ru-RU"/>
              </w:rPr>
            </w:pPr>
            <w:r w:rsidRPr="00C951F3">
              <w:rPr>
                <w:rFonts w:ascii="Arial" w:hAnsi="Arial" w:cs="Arial"/>
                <w:color w:val="000000"/>
                <w:sz w:val="20"/>
                <w:lang w:val="ru-RU"/>
              </w:rPr>
              <w:t>Очувани привредни и индустријски</w:t>
            </w:r>
            <w:r w:rsidRPr="00C951F3">
              <w:rPr>
                <w:rFonts w:ascii="Arial" w:hAnsi="Arial" w:cs="Arial"/>
                <w:color w:val="000000"/>
                <w:spacing w:val="-11"/>
                <w:sz w:val="20"/>
                <w:lang w:val="ru-RU"/>
              </w:rPr>
              <w:t xml:space="preserve"> </w:t>
            </w:r>
            <w:r w:rsidRPr="00C951F3">
              <w:rPr>
                <w:rFonts w:ascii="Arial" w:hAnsi="Arial" w:cs="Arial"/>
                <w:color w:val="000000"/>
                <w:sz w:val="20"/>
                <w:lang w:val="ru-RU"/>
              </w:rPr>
              <w:t>субјекти као</w:t>
            </w:r>
            <w:r w:rsidRPr="00C951F3">
              <w:rPr>
                <w:rFonts w:ascii="Arial" w:hAnsi="Arial" w:cs="Arial"/>
                <w:color w:val="000000"/>
                <w:spacing w:val="-4"/>
                <w:sz w:val="20"/>
                <w:lang w:val="ru-RU"/>
              </w:rPr>
              <w:t xml:space="preserve"> </w:t>
            </w:r>
            <w:r w:rsidRPr="00C951F3">
              <w:rPr>
                <w:rFonts w:ascii="Arial" w:hAnsi="Arial" w:cs="Arial"/>
                <w:color w:val="000000"/>
                <w:sz w:val="20"/>
                <w:lang w:val="ru-RU"/>
              </w:rPr>
              <w:t>корисници</w:t>
            </w:r>
          </w:p>
          <w:p w:rsidR="00066D85" w:rsidRPr="00C951F3" w:rsidRDefault="00066D85" w:rsidP="00066D85">
            <w:pPr>
              <w:widowControl w:val="0"/>
              <w:numPr>
                <w:ilvl w:val="0"/>
                <w:numId w:val="4"/>
              </w:numPr>
              <w:tabs>
                <w:tab w:val="left" w:pos="1437"/>
              </w:tabs>
              <w:suppressAutoHyphens/>
              <w:spacing w:before="37" w:line="100" w:lineRule="atLeast"/>
              <w:ind w:right="343"/>
              <w:rPr>
                <w:rFonts w:ascii="Arial" w:hAnsi="Arial" w:cs="Arial"/>
                <w:color w:val="000000"/>
                <w:sz w:val="20"/>
                <w:lang w:val="ru-RU"/>
              </w:rPr>
            </w:pPr>
            <w:r w:rsidRPr="00C951F3">
              <w:rPr>
                <w:rFonts w:ascii="Arial" w:hAnsi="Arial" w:cs="Arial"/>
                <w:color w:val="000000"/>
                <w:sz w:val="20"/>
              </w:rPr>
              <w:t>Пораст</w:t>
            </w:r>
            <w:r w:rsidRPr="00C951F3">
              <w:rPr>
                <w:rFonts w:ascii="Arial" w:hAnsi="Arial" w:cs="Arial"/>
                <w:color w:val="000000"/>
                <w:sz w:val="20"/>
                <w:lang w:val="ru-RU"/>
              </w:rPr>
              <w:t xml:space="preserve"> броја инвеститора,</w:t>
            </w:r>
            <w:r w:rsidRPr="00C951F3">
              <w:rPr>
                <w:rFonts w:ascii="Arial" w:hAnsi="Arial" w:cs="Arial"/>
                <w:color w:val="000000"/>
                <w:spacing w:val="-11"/>
                <w:sz w:val="20"/>
                <w:lang w:val="ru-RU"/>
              </w:rPr>
              <w:t xml:space="preserve"> </w:t>
            </w:r>
            <w:r w:rsidRPr="00C951F3">
              <w:rPr>
                <w:rFonts w:ascii="Arial" w:hAnsi="Arial" w:cs="Arial"/>
                <w:color w:val="000000"/>
                <w:sz w:val="20"/>
                <w:lang w:val="ru-RU"/>
              </w:rPr>
              <w:t>што утиче на пораст броја стамбених јединица</w:t>
            </w:r>
            <w:r w:rsidRPr="00C951F3">
              <w:rPr>
                <w:rFonts w:ascii="Arial" w:hAnsi="Arial" w:cs="Arial"/>
                <w:color w:val="000000"/>
                <w:spacing w:val="-12"/>
                <w:sz w:val="20"/>
                <w:lang w:val="ru-RU"/>
              </w:rPr>
              <w:t xml:space="preserve"> </w:t>
            </w:r>
            <w:r w:rsidRPr="00C951F3">
              <w:rPr>
                <w:rFonts w:ascii="Arial" w:hAnsi="Arial" w:cs="Arial"/>
                <w:color w:val="000000"/>
                <w:sz w:val="20"/>
                <w:lang w:val="ru-RU"/>
              </w:rPr>
              <w:t xml:space="preserve">у </w:t>
            </w:r>
            <w:r w:rsidRPr="00C951F3">
              <w:rPr>
                <w:rFonts w:ascii="Arial" w:hAnsi="Arial" w:cs="Arial"/>
                <w:color w:val="000000"/>
                <w:sz w:val="20"/>
              </w:rPr>
              <w:t>општини</w:t>
            </w:r>
            <w:r w:rsidRPr="00C951F3">
              <w:rPr>
                <w:rFonts w:ascii="Arial" w:hAnsi="Arial" w:cs="Arial"/>
                <w:color w:val="000000"/>
                <w:sz w:val="20"/>
                <w:lang w:val="ru-RU"/>
              </w:rPr>
              <w:t>;</w:t>
            </w:r>
          </w:p>
          <w:p w:rsidR="00066D85" w:rsidRPr="00C951F3" w:rsidRDefault="00066D85" w:rsidP="00066D85">
            <w:pPr>
              <w:widowControl w:val="0"/>
              <w:numPr>
                <w:ilvl w:val="0"/>
                <w:numId w:val="4"/>
              </w:numPr>
              <w:tabs>
                <w:tab w:val="left" w:pos="1437"/>
              </w:tabs>
              <w:suppressAutoHyphens/>
              <w:spacing w:before="37" w:line="100" w:lineRule="atLeast"/>
              <w:ind w:right="364"/>
              <w:rPr>
                <w:rFonts w:ascii="Arial" w:hAnsi="Arial" w:cs="Arial"/>
                <w:b/>
                <w:color w:val="000000"/>
                <w:sz w:val="20"/>
                <w:lang w:val="ru-RU"/>
              </w:rPr>
            </w:pPr>
            <w:r w:rsidRPr="00C951F3">
              <w:rPr>
                <w:rFonts w:ascii="Arial" w:hAnsi="Arial" w:cs="Arial"/>
                <w:color w:val="000000"/>
                <w:sz w:val="20"/>
                <w:lang w:val="ru-RU"/>
              </w:rPr>
              <w:t>Постојање потражње за новим</w:t>
            </w:r>
            <w:r w:rsidRPr="00C951F3">
              <w:rPr>
                <w:rFonts w:ascii="Arial" w:hAnsi="Arial" w:cs="Arial"/>
                <w:color w:val="000000"/>
                <w:spacing w:val="-7"/>
                <w:sz w:val="20"/>
                <w:lang w:val="ru-RU"/>
              </w:rPr>
              <w:t xml:space="preserve"> </w:t>
            </w:r>
            <w:r w:rsidRPr="00C951F3">
              <w:rPr>
                <w:rFonts w:ascii="Arial" w:hAnsi="Arial" w:cs="Arial"/>
                <w:color w:val="000000"/>
                <w:sz w:val="20"/>
                <w:lang w:val="ru-RU"/>
              </w:rPr>
              <w:t>стамбеним јединицама у урбаном делу</w:t>
            </w:r>
            <w:r w:rsidRPr="00C951F3">
              <w:rPr>
                <w:rFonts w:ascii="Arial" w:hAnsi="Arial" w:cs="Arial"/>
                <w:color w:val="000000"/>
                <w:spacing w:val="-1"/>
                <w:sz w:val="20"/>
                <w:lang w:val="ru-RU"/>
              </w:rPr>
              <w:t xml:space="preserve"> </w:t>
            </w:r>
            <w:r w:rsidRPr="00C951F3">
              <w:rPr>
                <w:rFonts w:ascii="Arial" w:hAnsi="Arial" w:cs="Arial"/>
                <w:color w:val="000000"/>
                <w:sz w:val="20"/>
                <w:lang w:val="ru-RU"/>
              </w:rPr>
              <w:t xml:space="preserve">града; </w:t>
            </w:r>
          </w:p>
        </w:tc>
        <w:tc>
          <w:tcPr>
            <w:tcW w:w="4564" w:type="dxa"/>
            <w:tcBorders>
              <w:top w:val="single" w:sz="3" w:space="0" w:color="000000"/>
              <w:left w:val="single" w:sz="3" w:space="0" w:color="000000"/>
              <w:bottom w:val="single" w:sz="3" w:space="0" w:color="000000"/>
              <w:right w:val="single" w:sz="3" w:space="0" w:color="000000"/>
            </w:tcBorders>
            <w:shd w:val="clear" w:color="auto" w:fill="FFFFFF"/>
          </w:tcPr>
          <w:p w:rsidR="00066D85" w:rsidRPr="00C951F3" w:rsidRDefault="00066D85" w:rsidP="00066D85">
            <w:pPr>
              <w:tabs>
                <w:tab w:val="left" w:pos="1552"/>
              </w:tabs>
              <w:snapToGrid w:val="0"/>
              <w:spacing w:before="9" w:line="100" w:lineRule="atLeast"/>
              <w:ind w:left="546"/>
              <w:rPr>
                <w:rFonts w:ascii="Arial" w:hAnsi="Arial" w:cs="Arial"/>
                <w:b/>
                <w:color w:val="000000"/>
                <w:sz w:val="20"/>
                <w:lang w:val="ru-RU"/>
              </w:rPr>
            </w:pPr>
          </w:p>
          <w:p w:rsidR="00066D85" w:rsidRPr="00C951F3" w:rsidRDefault="00066D85" w:rsidP="00066D85">
            <w:pPr>
              <w:widowControl w:val="0"/>
              <w:numPr>
                <w:ilvl w:val="0"/>
                <w:numId w:val="4"/>
              </w:numPr>
              <w:tabs>
                <w:tab w:val="left" w:pos="1437"/>
              </w:tabs>
              <w:suppressAutoHyphens/>
              <w:spacing w:before="37" w:line="100" w:lineRule="atLeast"/>
              <w:ind w:right="515"/>
              <w:rPr>
                <w:rFonts w:ascii="Arial" w:hAnsi="Arial" w:cs="Arial"/>
                <w:lang w:val="ru-RU"/>
              </w:rPr>
            </w:pPr>
            <w:r w:rsidRPr="00C951F3">
              <w:rPr>
                <w:rFonts w:ascii="Arial" w:hAnsi="Arial" w:cs="Arial"/>
                <w:color w:val="000000"/>
                <w:sz w:val="20"/>
              </w:rPr>
              <w:t>М</w:t>
            </w:r>
            <w:r w:rsidRPr="00C951F3">
              <w:rPr>
                <w:rFonts w:ascii="Arial" w:hAnsi="Arial" w:cs="Arial"/>
                <w:color w:val="000000"/>
                <w:sz w:val="20"/>
                <w:lang w:val="ru-RU"/>
              </w:rPr>
              <w:t>але парцел</w:t>
            </w:r>
            <w:r w:rsidRPr="00C951F3">
              <w:rPr>
                <w:rFonts w:ascii="Arial" w:hAnsi="Arial" w:cs="Arial"/>
                <w:color w:val="000000"/>
                <w:sz w:val="20"/>
              </w:rPr>
              <w:t>е и компликовани сувласнички односи</w:t>
            </w:r>
          </w:p>
          <w:p w:rsidR="00066D85" w:rsidRPr="00C951F3" w:rsidRDefault="00066D85" w:rsidP="00066D85">
            <w:pPr>
              <w:widowControl w:val="0"/>
              <w:numPr>
                <w:ilvl w:val="0"/>
                <w:numId w:val="4"/>
              </w:numPr>
              <w:tabs>
                <w:tab w:val="left" w:pos="1437"/>
              </w:tabs>
              <w:suppressAutoHyphens/>
              <w:spacing w:before="37" w:line="100" w:lineRule="atLeast"/>
              <w:ind w:right="170"/>
              <w:rPr>
                <w:rFonts w:ascii="Arial" w:hAnsi="Arial" w:cs="Arial"/>
              </w:rPr>
            </w:pPr>
            <w:r w:rsidRPr="00C951F3">
              <w:rPr>
                <w:rFonts w:ascii="Arial" w:hAnsi="Arial" w:cs="Arial"/>
                <w:color w:val="000000"/>
                <w:sz w:val="20"/>
              </w:rPr>
              <w:t>Неусклађеност понуде и</w:t>
            </w:r>
            <w:r w:rsidRPr="00C951F3">
              <w:rPr>
                <w:rFonts w:ascii="Arial" w:hAnsi="Arial" w:cs="Arial"/>
                <w:color w:val="000000"/>
                <w:spacing w:val="-11"/>
                <w:sz w:val="20"/>
              </w:rPr>
              <w:t xml:space="preserve"> </w:t>
            </w:r>
            <w:r w:rsidRPr="00C951F3">
              <w:rPr>
                <w:rFonts w:ascii="Arial" w:hAnsi="Arial" w:cs="Arial"/>
                <w:color w:val="000000"/>
                <w:sz w:val="20"/>
              </w:rPr>
              <w:t>потражње</w:t>
            </w:r>
          </w:p>
          <w:p w:rsidR="00066D85" w:rsidRPr="00C951F3" w:rsidRDefault="00066D85" w:rsidP="00066D85">
            <w:pPr>
              <w:widowControl w:val="0"/>
              <w:numPr>
                <w:ilvl w:val="0"/>
                <w:numId w:val="4"/>
              </w:numPr>
              <w:tabs>
                <w:tab w:val="left" w:pos="1437"/>
              </w:tabs>
              <w:suppressAutoHyphens/>
              <w:spacing w:before="37" w:line="100" w:lineRule="atLeast"/>
              <w:ind w:right="170"/>
              <w:rPr>
                <w:rFonts w:ascii="Arial" w:hAnsi="Arial" w:cs="Arial"/>
                <w:lang w:val="ru-RU"/>
              </w:rPr>
            </w:pPr>
            <w:r w:rsidRPr="00C951F3">
              <w:rPr>
                <w:rFonts w:ascii="Arial" w:hAnsi="Arial" w:cs="Arial"/>
                <w:color w:val="000000"/>
                <w:sz w:val="20"/>
                <w:lang w:val="ru-RU"/>
              </w:rPr>
              <w:t>Непостојање релевантних</w:t>
            </w:r>
            <w:r w:rsidRPr="00C951F3">
              <w:rPr>
                <w:rFonts w:ascii="Arial" w:hAnsi="Arial" w:cs="Arial"/>
                <w:color w:val="000000"/>
                <w:spacing w:val="-2"/>
                <w:sz w:val="20"/>
                <w:lang w:val="ru-RU"/>
              </w:rPr>
              <w:t xml:space="preserve"> </w:t>
            </w:r>
            <w:r w:rsidRPr="00C951F3">
              <w:rPr>
                <w:rFonts w:ascii="Arial" w:hAnsi="Arial" w:cs="Arial"/>
                <w:color w:val="000000"/>
                <w:sz w:val="20"/>
                <w:lang w:val="ru-RU"/>
              </w:rPr>
              <w:t>катастара (подземних инсталација, зелених</w:t>
            </w:r>
            <w:r w:rsidRPr="00C951F3">
              <w:rPr>
                <w:rFonts w:ascii="Arial" w:hAnsi="Arial" w:cs="Arial"/>
                <w:color w:val="000000"/>
                <w:spacing w:val="-8"/>
                <w:sz w:val="20"/>
                <w:lang w:val="ru-RU"/>
              </w:rPr>
              <w:t xml:space="preserve"> </w:t>
            </w:r>
            <w:r w:rsidRPr="00C951F3">
              <w:rPr>
                <w:rFonts w:ascii="Arial" w:hAnsi="Arial" w:cs="Arial"/>
                <w:color w:val="000000"/>
                <w:sz w:val="20"/>
                <w:lang w:val="ru-RU"/>
              </w:rPr>
              <w:t>површина, локација у јавном и приватном</w:t>
            </w:r>
            <w:r w:rsidRPr="00C951F3">
              <w:rPr>
                <w:rFonts w:ascii="Arial" w:hAnsi="Arial" w:cs="Arial"/>
                <w:color w:val="000000"/>
                <w:spacing w:val="-15"/>
                <w:sz w:val="20"/>
                <w:lang w:val="ru-RU"/>
              </w:rPr>
              <w:t xml:space="preserve"> </w:t>
            </w:r>
            <w:r w:rsidRPr="00C951F3">
              <w:rPr>
                <w:rFonts w:ascii="Arial" w:hAnsi="Arial" w:cs="Arial"/>
                <w:color w:val="000000"/>
                <w:sz w:val="20"/>
                <w:lang w:val="ru-RU"/>
              </w:rPr>
              <w:t xml:space="preserve">власништву...) </w:t>
            </w:r>
          </w:p>
          <w:p w:rsidR="00066D85" w:rsidRPr="00C951F3" w:rsidRDefault="00066D85" w:rsidP="00066D85">
            <w:pPr>
              <w:widowControl w:val="0"/>
              <w:numPr>
                <w:ilvl w:val="0"/>
                <w:numId w:val="4"/>
              </w:numPr>
              <w:tabs>
                <w:tab w:val="left" w:pos="1437"/>
              </w:tabs>
              <w:suppressAutoHyphens/>
              <w:spacing w:before="37" w:line="100" w:lineRule="atLeast"/>
              <w:ind w:right="170"/>
              <w:rPr>
                <w:rFonts w:ascii="Arial" w:hAnsi="Arial" w:cs="Arial"/>
                <w:lang w:val="ru-RU"/>
              </w:rPr>
            </w:pPr>
            <w:r w:rsidRPr="00C951F3">
              <w:rPr>
                <w:rFonts w:ascii="Arial" w:hAnsi="Arial" w:cs="Arial"/>
                <w:color w:val="000000"/>
                <w:sz w:val="20"/>
              </w:rPr>
              <w:t xml:space="preserve">Велики број </w:t>
            </w:r>
            <w:r w:rsidRPr="00C951F3">
              <w:rPr>
                <w:rFonts w:ascii="Arial" w:hAnsi="Arial" w:cs="Arial"/>
                <w:color w:val="000000"/>
                <w:sz w:val="20"/>
                <w:lang w:val="ru-RU"/>
              </w:rPr>
              <w:t xml:space="preserve"> породичних и</w:t>
            </w:r>
            <w:r w:rsidRPr="00C951F3">
              <w:rPr>
                <w:rFonts w:ascii="Arial" w:hAnsi="Arial" w:cs="Arial"/>
                <w:color w:val="000000"/>
                <w:spacing w:val="-3"/>
                <w:sz w:val="20"/>
                <w:lang w:val="ru-RU"/>
              </w:rPr>
              <w:t xml:space="preserve"> </w:t>
            </w:r>
            <w:r w:rsidRPr="00C951F3">
              <w:rPr>
                <w:rFonts w:ascii="Arial" w:hAnsi="Arial" w:cs="Arial"/>
                <w:color w:val="000000"/>
                <w:sz w:val="20"/>
                <w:lang w:val="ru-RU"/>
              </w:rPr>
              <w:t>вишепородичних стамбених објеката није</w:t>
            </w:r>
            <w:r w:rsidRPr="00C951F3">
              <w:rPr>
                <w:rFonts w:ascii="Arial" w:hAnsi="Arial" w:cs="Arial"/>
                <w:color w:val="000000"/>
                <w:spacing w:val="-3"/>
                <w:sz w:val="20"/>
                <w:lang w:val="ru-RU"/>
              </w:rPr>
              <w:t xml:space="preserve"> </w:t>
            </w:r>
            <w:r w:rsidRPr="00C951F3">
              <w:rPr>
                <w:rFonts w:ascii="Arial" w:hAnsi="Arial" w:cs="Arial"/>
                <w:color w:val="000000"/>
                <w:sz w:val="20"/>
                <w:lang w:val="ru-RU"/>
              </w:rPr>
              <w:t>легализовано</w:t>
            </w:r>
          </w:p>
          <w:p w:rsidR="00066D85" w:rsidRPr="00C951F3" w:rsidRDefault="00066D85" w:rsidP="00066D85">
            <w:pPr>
              <w:widowControl w:val="0"/>
              <w:numPr>
                <w:ilvl w:val="0"/>
                <w:numId w:val="4"/>
              </w:numPr>
              <w:tabs>
                <w:tab w:val="left" w:pos="1437"/>
              </w:tabs>
              <w:suppressAutoHyphens/>
              <w:spacing w:before="37" w:line="100" w:lineRule="atLeast"/>
              <w:ind w:right="170"/>
              <w:rPr>
                <w:rFonts w:ascii="Arial" w:hAnsi="Arial" w:cs="Arial"/>
                <w:lang w:val="ru-RU"/>
              </w:rPr>
            </w:pPr>
            <w:r w:rsidRPr="00C951F3">
              <w:rPr>
                <w:rFonts w:ascii="Arial" w:hAnsi="Arial" w:cs="Arial"/>
                <w:color w:val="000000"/>
                <w:sz w:val="20"/>
                <w:lang w:val="ru-RU"/>
              </w:rPr>
              <w:t>Висока цена а низак квалитет</w:t>
            </w:r>
            <w:r w:rsidRPr="00C951F3">
              <w:rPr>
                <w:rFonts w:ascii="Arial" w:hAnsi="Arial" w:cs="Arial"/>
                <w:color w:val="000000"/>
                <w:spacing w:val="-5"/>
                <w:sz w:val="20"/>
                <w:lang w:val="ru-RU"/>
              </w:rPr>
              <w:t xml:space="preserve"> </w:t>
            </w:r>
            <w:r w:rsidRPr="00C951F3">
              <w:rPr>
                <w:rFonts w:ascii="Arial" w:hAnsi="Arial" w:cs="Arial"/>
                <w:color w:val="000000"/>
                <w:sz w:val="20"/>
                <w:lang w:val="ru-RU"/>
              </w:rPr>
              <w:t>изграђених станова;</w:t>
            </w:r>
          </w:p>
          <w:p w:rsidR="00066D85" w:rsidRPr="00C951F3" w:rsidRDefault="00066D85" w:rsidP="00066D85">
            <w:pPr>
              <w:widowControl w:val="0"/>
              <w:numPr>
                <w:ilvl w:val="0"/>
                <w:numId w:val="4"/>
              </w:numPr>
              <w:tabs>
                <w:tab w:val="left" w:pos="1437"/>
              </w:tabs>
              <w:suppressAutoHyphens/>
              <w:spacing w:before="37" w:line="100" w:lineRule="atLeast"/>
              <w:ind w:right="170"/>
              <w:rPr>
                <w:rFonts w:ascii="Arial" w:hAnsi="Arial" w:cs="Arial"/>
                <w:lang w:val="ru-RU"/>
              </w:rPr>
            </w:pPr>
            <w:r w:rsidRPr="00C951F3">
              <w:rPr>
                <w:rFonts w:ascii="Arial" w:hAnsi="Arial" w:cs="Arial"/>
                <w:color w:val="000000"/>
                <w:sz w:val="20"/>
                <w:lang w:val="ru-RU"/>
              </w:rPr>
              <w:t>Дестимулативне административне</w:t>
            </w:r>
            <w:r w:rsidRPr="00C951F3">
              <w:rPr>
                <w:rFonts w:ascii="Arial" w:hAnsi="Arial" w:cs="Arial"/>
                <w:color w:val="000000"/>
                <w:spacing w:val="-10"/>
                <w:sz w:val="20"/>
                <w:lang w:val="ru-RU"/>
              </w:rPr>
              <w:t xml:space="preserve"> </w:t>
            </w:r>
            <w:r w:rsidRPr="00C951F3">
              <w:rPr>
                <w:rFonts w:ascii="Arial" w:hAnsi="Arial" w:cs="Arial"/>
                <w:color w:val="000000"/>
                <w:sz w:val="20"/>
                <w:lang w:val="ru-RU"/>
              </w:rPr>
              <w:t>процедуре за изградњу и</w:t>
            </w:r>
            <w:r w:rsidRPr="00C951F3">
              <w:rPr>
                <w:rFonts w:ascii="Arial" w:hAnsi="Arial" w:cs="Arial"/>
                <w:color w:val="000000"/>
                <w:spacing w:val="-9"/>
                <w:sz w:val="20"/>
                <w:lang w:val="ru-RU"/>
              </w:rPr>
              <w:t xml:space="preserve"> </w:t>
            </w:r>
            <w:r w:rsidRPr="00C951F3">
              <w:rPr>
                <w:rFonts w:ascii="Arial" w:hAnsi="Arial" w:cs="Arial"/>
                <w:color w:val="000000"/>
                <w:sz w:val="20"/>
                <w:lang w:val="ru-RU"/>
              </w:rPr>
              <w:t>легализацију;</w:t>
            </w:r>
          </w:p>
          <w:p w:rsidR="00066D85" w:rsidRPr="00C951F3" w:rsidRDefault="00066D85" w:rsidP="00066D85">
            <w:pPr>
              <w:widowControl w:val="0"/>
              <w:numPr>
                <w:ilvl w:val="0"/>
                <w:numId w:val="4"/>
              </w:numPr>
              <w:tabs>
                <w:tab w:val="left" w:pos="1437"/>
              </w:tabs>
              <w:suppressAutoHyphens/>
              <w:spacing w:before="37" w:line="100" w:lineRule="atLeast"/>
              <w:ind w:right="170"/>
              <w:rPr>
                <w:rFonts w:ascii="Arial" w:hAnsi="Arial" w:cs="Arial"/>
                <w:lang w:val="ru-RU"/>
              </w:rPr>
            </w:pPr>
            <w:r w:rsidRPr="00C951F3">
              <w:rPr>
                <w:rFonts w:ascii="Arial" w:hAnsi="Arial" w:cs="Arial"/>
                <w:color w:val="000000"/>
                <w:sz w:val="20"/>
                <w:lang w:val="ru-RU"/>
              </w:rPr>
              <w:t>Непоштовање законских</w:t>
            </w:r>
            <w:r w:rsidRPr="00C951F3">
              <w:rPr>
                <w:rFonts w:ascii="Arial" w:hAnsi="Arial" w:cs="Arial"/>
                <w:color w:val="000000"/>
                <w:spacing w:val="-2"/>
                <w:sz w:val="20"/>
                <w:lang w:val="ru-RU"/>
              </w:rPr>
              <w:t xml:space="preserve"> </w:t>
            </w:r>
            <w:r w:rsidRPr="00C951F3">
              <w:rPr>
                <w:rFonts w:ascii="Arial" w:hAnsi="Arial" w:cs="Arial"/>
                <w:color w:val="000000"/>
                <w:sz w:val="20"/>
                <w:lang w:val="ru-RU"/>
              </w:rPr>
              <w:t>обавеза закуподаваца у погледу обавезе</w:t>
            </w:r>
            <w:r w:rsidRPr="00C951F3">
              <w:rPr>
                <w:rFonts w:ascii="Arial" w:hAnsi="Arial" w:cs="Arial"/>
                <w:color w:val="000000"/>
                <w:spacing w:val="-12"/>
                <w:sz w:val="20"/>
                <w:lang w:val="ru-RU"/>
              </w:rPr>
              <w:t xml:space="preserve"> </w:t>
            </w:r>
            <w:r w:rsidRPr="00C951F3">
              <w:rPr>
                <w:rFonts w:ascii="Arial" w:hAnsi="Arial" w:cs="Arial"/>
                <w:color w:val="000000"/>
                <w:sz w:val="20"/>
                <w:lang w:val="ru-RU"/>
              </w:rPr>
              <w:t>закључивања уговора о</w:t>
            </w:r>
            <w:r w:rsidRPr="00C951F3">
              <w:rPr>
                <w:rFonts w:ascii="Arial" w:hAnsi="Arial" w:cs="Arial"/>
                <w:color w:val="000000"/>
                <w:spacing w:val="-7"/>
                <w:sz w:val="20"/>
                <w:lang w:val="ru-RU"/>
              </w:rPr>
              <w:t xml:space="preserve"> </w:t>
            </w:r>
            <w:r w:rsidRPr="00C951F3">
              <w:rPr>
                <w:rFonts w:ascii="Arial" w:hAnsi="Arial" w:cs="Arial"/>
                <w:color w:val="000000"/>
                <w:sz w:val="20"/>
                <w:lang w:val="ru-RU"/>
              </w:rPr>
              <w:t>закупу;</w:t>
            </w:r>
          </w:p>
        </w:tc>
      </w:tr>
      <w:tr w:rsidR="00066D85" w:rsidRPr="00272D6D" w:rsidTr="00066D85">
        <w:trPr>
          <w:trHeight w:val="252"/>
          <w:jc w:val="center"/>
        </w:trPr>
        <w:tc>
          <w:tcPr>
            <w:tcW w:w="4537" w:type="dxa"/>
            <w:tcBorders>
              <w:top w:val="single" w:sz="3" w:space="0" w:color="000000"/>
              <w:left w:val="single" w:sz="3" w:space="0" w:color="000000"/>
              <w:bottom w:val="single" w:sz="3" w:space="0" w:color="000000"/>
            </w:tcBorders>
            <w:shd w:val="clear" w:color="auto" w:fill="30849B"/>
          </w:tcPr>
          <w:p w:rsidR="00066D85" w:rsidRPr="00C951F3" w:rsidRDefault="00066D85" w:rsidP="00066D85">
            <w:pPr>
              <w:tabs>
                <w:tab w:val="left" w:pos="1552"/>
              </w:tabs>
              <w:spacing w:before="37" w:line="243" w:lineRule="atLeast"/>
              <w:ind w:left="546"/>
              <w:jc w:val="center"/>
              <w:rPr>
                <w:rFonts w:ascii="Arial" w:hAnsi="Arial" w:cs="Arial"/>
                <w:b/>
                <w:color w:val="FFFFFF"/>
                <w:sz w:val="20"/>
              </w:rPr>
            </w:pPr>
            <w:r w:rsidRPr="00C951F3">
              <w:rPr>
                <w:rFonts w:ascii="Arial" w:hAnsi="Arial" w:cs="Arial"/>
                <w:b/>
                <w:color w:val="FFFFFF"/>
                <w:sz w:val="20"/>
              </w:rPr>
              <w:t>МОГУЋНОСТИ</w:t>
            </w:r>
          </w:p>
        </w:tc>
        <w:tc>
          <w:tcPr>
            <w:tcW w:w="4564" w:type="dxa"/>
            <w:tcBorders>
              <w:top w:val="single" w:sz="3" w:space="0" w:color="000000"/>
              <w:left w:val="single" w:sz="3" w:space="0" w:color="000000"/>
              <w:bottom w:val="single" w:sz="3" w:space="0" w:color="000000"/>
              <w:right w:val="single" w:sz="3" w:space="0" w:color="000000"/>
            </w:tcBorders>
            <w:shd w:val="clear" w:color="auto" w:fill="30849B"/>
          </w:tcPr>
          <w:p w:rsidR="00066D85" w:rsidRPr="00C951F3" w:rsidRDefault="00066D85" w:rsidP="00066D85">
            <w:pPr>
              <w:tabs>
                <w:tab w:val="left" w:pos="1552"/>
              </w:tabs>
              <w:spacing w:before="37" w:line="243" w:lineRule="atLeast"/>
              <w:ind w:left="546" w:right="1"/>
              <w:jc w:val="center"/>
              <w:rPr>
                <w:rFonts w:ascii="Arial" w:hAnsi="Arial" w:cs="Arial"/>
              </w:rPr>
            </w:pPr>
            <w:r w:rsidRPr="00C951F3">
              <w:rPr>
                <w:rFonts w:ascii="Arial" w:hAnsi="Arial" w:cs="Arial"/>
                <w:b/>
                <w:color w:val="FFFFFF"/>
                <w:sz w:val="20"/>
              </w:rPr>
              <w:t>ПРЕТЊЕ</w:t>
            </w:r>
          </w:p>
        </w:tc>
      </w:tr>
      <w:tr w:rsidR="00066D85" w:rsidRPr="00272D6D" w:rsidTr="00066D85">
        <w:trPr>
          <w:trHeight w:val="2941"/>
          <w:jc w:val="center"/>
        </w:trPr>
        <w:tc>
          <w:tcPr>
            <w:tcW w:w="4537" w:type="dxa"/>
            <w:tcBorders>
              <w:top w:val="single" w:sz="3" w:space="0" w:color="000000"/>
              <w:left w:val="single" w:sz="3" w:space="0" w:color="000000"/>
              <w:bottom w:val="single" w:sz="3" w:space="0" w:color="000000"/>
            </w:tcBorders>
            <w:shd w:val="clear" w:color="auto" w:fill="FFFFFF"/>
          </w:tcPr>
          <w:p w:rsidR="00066D85" w:rsidRPr="00C951F3" w:rsidRDefault="00066D85" w:rsidP="00066D85">
            <w:pPr>
              <w:tabs>
                <w:tab w:val="left" w:pos="1552"/>
              </w:tabs>
              <w:snapToGrid w:val="0"/>
              <w:spacing w:before="10" w:line="100" w:lineRule="atLeast"/>
              <w:rPr>
                <w:rFonts w:ascii="Arial" w:hAnsi="Arial" w:cs="Arial"/>
                <w:b/>
                <w:color w:val="000000"/>
                <w:sz w:val="20"/>
              </w:rPr>
            </w:pPr>
          </w:p>
          <w:p w:rsidR="00066D85" w:rsidRPr="00C951F3" w:rsidRDefault="00066D85" w:rsidP="00066D85">
            <w:pPr>
              <w:widowControl w:val="0"/>
              <w:numPr>
                <w:ilvl w:val="0"/>
                <w:numId w:val="5"/>
              </w:numPr>
              <w:tabs>
                <w:tab w:val="left" w:pos="1437"/>
              </w:tabs>
              <w:suppressAutoHyphens/>
              <w:spacing w:before="37" w:line="100" w:lineRule="atLeast"/>
              <w:ind w:right="223"/>
              <w:rPr>
                <w:rFonts w:ascii="Arial" w:hAnsi="Arial" w:cs="Arial"/>
                <w:color w:val="000000"/>
                <w:sz w:val="20"/>
                <w:lang w:val="ru-RU"/>
              </w:rPr>
            </w:pPr>
            <w:r w:rsidRPr="00C951F3">
              <w:rPr>
                <w:rFonts w:ascii="Arial" w:hAnsi="Arial" w:cs="Arial"/>
                <w:color w:val="000000"/>
                <w:sz w:val="20"/>
                <w:lang w:val="ru-RU"/>
              </w:rPr>
              <w:t>Национални програми подршке</w:t>
            </w:r>
            <w:r w:rsidRPr="00C951F3">
              <w:rPr>
                <w:rFonts w:ascii="Arial" w:hAnsi="Arial" w:cs="Arial"/>
                <w:color w:val="000000"/>
                <w:spacing w:val="-12"/>
                <w:sz w:val="20"/>
                <w:lang w:val="ru-RU"/>
              </w:rPr>
              <w:t xml:space="preserve"> </w:t>
            </w:r>
            <w:r w:rsidRPr="00C951F3">
              <w:rPr>
                <w:rFonts w:ascii="Arial" w:hAnsi="Arial" w:cs="Arial"/>
                <w:color w:val="000000"/>
                <w:sz w:val="20"/>
                <w:lang w:val="ru-RU"/>
              </w:rPr>
              <w:t>унапређењу грађевинске индустрије на локалном</w:t>
            </w:r>
            <w:r w:rsidRPr="00C951F3">
              <w:rPr>
                <w:rFonts w:ascii="Arial" w:hAnsi="Arial" w:cs="Arial"/>
                <w:color w:val="000000"/>
                <w:spacing w:val="-12"/>
                <w:sz w:val="20"/>
                <w:lang w:val="ru-RU"/>
              </w:rPr>
              <w:t xml:space="preserve"> </w:t>
            </w:r>
            <w:r w:rsidRPr="00C951F3">
              <w:rPr>
                <w:rFonts w:ascii="Arial" w:hAnsi="Arial" w:cs="Arial"/>
                <w:color w:val="000000"/>
                <w:sz w:val="20"/>
                <w:lang w:val="ru-RU"/>
              </w:rPr>
              <w:t xml:space="preserve">нивоу; </w:t>
            </w:r>
          </w:p>
          <w:p w:rsidR="00066D85" w:rsidRPr="00C951F3" w:rsidRDefault="00066D85" w:rsidP="00066D85">
            <w:pPr>
              <w:widowControl w:val="0"/>
              <w:numPr>
                <w:ilvl w:val="0"/>
                <w:numId w:val="5"/>
              </w:numPr>
              <w:tabs>
                <w:tab w:val="left" w:pos="1437"/>
              </w:tabs>
              <w:suppressAutoHyphens/>
              <w:spacing w:before="37" w:line="100" w:lineRule="atLeast"/>
              <w:ind w:right="223"/>
              <w:rPr>
                <w:rFonts w:ascii="Arial" w:hAnsi="Arial" w:cs="Arial"/>
                <w:color w:val="000000"/>
                <w:sz w:val="20"/>
                <w:lang w:val="ru-RU"/>
              </w:rPr>
            </w:pPr>
            <w:r w:rsidRPr="00C951F3">
              <w:rPr>
                <w:rFonts w:ascii="Arial" w:hAnsi="Arial" w:cs="Arial"/>
                <w:color w:val="000000"/>
                <w:sz w:val="20"/>
                <w:lang w:val="ru-RU"/>
              </w:rPr>
              <w:t>Релевантни закони стимулишу</w:t>
            </w:r>
            <w:r w:rsidRPr="00C951F3">
              <w:rPr>
                <w:rFonts w:ascii="Arial" w:hAnsi="Arial" w:cs="Arial"/>
                <w:color w:val="000000"/>
                <w:spacing w:val="-2"/>
                <w:sz w:val="20"/>
                <w:lang w:val="ru-RU"/>
              </w:rPr>
              <w:t xml:space="preserve"> </w:t>
            </w:r>
            <w:r w:rsidRPr="00C951F3">
              <w:rPr>
                <w:rFonts w:ascii="Arial" w:hAnsi="Arial" w:cs="Arial"/>
                <w:color w:val="000000"/>
                <w:sz w:val="20"/>
                <w:lang w:val="ru-RU"/>
              </w:rPr>
              <w:t>развој стамбеног тржишта (  Закон</w:t>
            </w:r>
            <w:r w:rsidRPr="00C951F3">
              <w:rPr>
                <w:rFonts w:ascii="Arial" w:hAnsi="Arial" w:cs="Arial"/>
                <w:color w:val="000000"/>
                <w:spacing w:val="-5"/>
                <w:sz w:val="20"/>
                <w:lang w:val="ru-RU"/>
              </w:rPr>
              <w:t xml:space="preserve"> </w:t>
            </w:r>
            <w:r w:rsidRPr="00C951F3">
              <w:rPr>
                <w:rFonts w:ascii="Arial" w:hAnsi="Arial" w:cs="Arial"/>
                <w:color w:val="000000"/>
                <w:sz w:val="20"/>
                <w:lang w:val="ru-RU"/>
              </w:rPr>
              <w:t>о приватно-јавним</w:t>
            </w:r>
            <w:r w:rsidRPr="00C951F3">
              <w:rPr>
                <w:rFonts w:ascii="Arial" w:hAnsi="Arial" w:cs="Arial"/>
                <w:color w:val="000000"/>
                <w:spacing w:val="-8"/>
                <w:sz w:val="20"/>
                <w:lang w:val="ru-RU"/>
              </w:rPr>
              <w:t xml:space="preserve"> </w:t>
            </w:r>
            <w:r w:rsidRPr="00C951F3">
              <w:rPr>
                <w:rFonts w:ascii="Arial" w:hAnsi="Arial" w:cs="Arial"/>
                <w:color w:val="000000"/>
                <w:sz w:val="20"/>
                <w:lang w:val="ru-RU"/>
              </w:rPr>
              <w:t>партнерствима)</w:t>
            </w:r>
          </w:p>
          <w:p w:rsidR="00066D85" w:rsidRPr="00C951F3" w:rsidRDefault="00066D85" w:rsidP="00066D85">
            <w:pPr>
              <w:widowControl w:val="0"/>
              <w:numPr>
                <w:ilvl w:val="0"/>
                <w:numId w:val="5"/>
              </w:numPr>
              <w:tabs>
                <w:tab w:val="left" w:pos="1437"/>
              </w:tabs>
              <w:suppressAutoHyphens/>
              <w:spacing w:before="37" w:line="100" w:lineRule="atLeast"/>
              <w:ind w:right="223"/>
              <w:rPr>
                <w:rFonts w:ascii="Arial" w:hAnsi="Arial" w:cs="Arial"/>
                <w:color w:val="000000"/>
                <w:sz w:val="20"/>
                <w:lang w:val="ru-RU"/>
              </w:rPr>
            </w:pPr>
            <w:r w:rsidRPr="00C951F3">
              <w:rPr>
                <w:rFonts w:ascii="Arial" w:hAnsi="Arial" w:cs="Arial"/>
                <w:color w:val="000000"/>
                <w:sz w:val="20"/>
                <w:lang w:val="ru-RU"/>
              </w:rPr>
              <w:t>Повољније кредитне линије банка</w:t>
            </w:r>
            <w:r w:rsidRPr="00C951F3">
              <w:rPr>
                <w:rFonts w:ascii="Arial" w:hAnsi="Arial" w:cs="Arial"/>
                <w:color w:val="000000"/>
                <w:spacing w:val="-8"/>
                <w:sz w:val="20"/>
                <w:lang w:val="ru-RU"/>
              </w:rPr>
              <w:t xml:space="preserve"> </w:t>
            </w:r>
            <w:r w:rsidRPr="00C951F3">
              <w:rPr>
                <w:rFonts w:ascii="Arial" w:hAnsi="Arial" w:cs="Arial"/>
                <w:color w:val="000000"/>
                <w:sz w:val="20"/>
                <w:lang w:val="ru-RU"/>
              </w:rPr>
              <w:t>за станоградњу</w:t>
            </w:r>
          </w:p>
          <w:p w:rsidR="00066D85" w:rsidRPr="00C951F3" w:rsidRDefault="00066D85" w:rsidP="00066D85">
            <w:pPr>
              <w:widowControl w:val="0"/>
              <w:numPr>
                <w:ilvl w:val="0"/>
                <w:numId w:val="5"/>
              </w:numPr>
              <w:tabs>
                <w:tab w:val="left" w:pos="1437"/>
              </w:tabs>
              <w:suppressAutoHyphens/>
              <w:spacing w:before="37" w:line="100" w:lineRule="atLeast"/>
              <w:ind w:right="223"/>
              <w:rPr>
                <w:rFonts w:ascii="Arial" w:hAnsi="Arial" w:cs="Arial"/>
                <w:color w:val="000000"/>
                <w:sz w:val="20"/>
                <w:lang w:val="ru-RU"/>
              </w:rPr>
            </w:pPr>
            <w:r w:rsidRPr="00C951F3">
              <w:rPr>
                <w:rFonts w:ascii="Arial" w:hAnsi="Arial" w:cs="Arial"/>
                <w:color w:val="000000"/>
                <w:sz w:val="20"/>
                <w:lang w:val="ru-RU"/>
              </w:rPr>
              <w:t>Подршка унапређењу процедура за</w:t>
            </w:r>
            <w:r w:rsidRPr="00C951F3">
              <w:rPr>
                <w:rFonts w:ascii="Arial" w:hAnsi="Arial" w:cs="Arial"/>
                <w:color w:val="000000"/>
                <w:spacing w:val="-16"/>
                <w:sz w:val="20"/>
                <w:lang w:val="ru-RU"/>
              </w:rPr>
              <w:t xml:space="preserve"> </w:t>
            </w:r>
            <w:r w:rsidRPr="00C951F3">
              <w:rPr>
                <w:rFonts w:ascii="Arial" w:hAnsi="Arial" w:cs="Arial"/>
                <w:color w:val="000000"/>
                <w:sz w:val="20"/>
                <w:lang w:val="ru-RU"/>
              </w:rPr>
              <w:t>изградњу објеката у приватној</w:t>
            </w:r>
            <w:r w:rsidRPr="00C951F3">
              <w:rPr>
                <w:rFonts w:ascii="Arial" w:hAnsi="Arial" w:cs="Arial"/>
                <w:color w:val="000000"/>
                <w:spacing w:val="-11"/>
                <w:sz w:val="20"/>
                <w:lang w:val="ru-RU"/>
              </w:rPr>
              <w:t xml:space="preserve"> </w:t>
            </w:r>
            <w:r w:rsidRPr="00C951F3">
              <w:rPr>
                <w:rFonts w:ascii="Arial" w:hAnsi="Arial" w:cs="Arial"/>
                <w:color w:val="000000"/>
                <w:sz w:val="20"/>
                <w:lang w:val="ru-RU"/>
              </w:rPr>
              <w:t>својини</w:t>
            </w:r>
          </w:p>
        </w:tc>
        <w:tc>
          <w:tcPr>
            <w:tcW w:w="4564" w:type="dxa"/>
            <w:tcBorders>
              <w:top w:val="single" w:sz="3" w:space="0" w:color="000000"/>
              <w:left w:val="single" w:sz="3" w:space="0" w:color="000000"/>
              <w:bottom w:val="single" w:sz="3" w:space="0" w:color="000000"/>
              <w:right w:val="single" w:sz="3" w:space="0" w:color="000000"/>
            </w:tcBorders>
            <w:shd w:val="clear" w:color="auto" w:fill="FFFFFF"/>
          </w:tcPr>
          <w:p w:rsidR="00066D85" w:rsidRPr="00C951F3" w:rsidRDefault="00066D85" w:rsidP="00066D85">
            <w:pPr>
              <w:tabs>
                <w:tab w:val="left" w:pos="1552"/>
              </w:tabs>
              <w:snapToGrid w:val="0"/>
              <w:spacing w:before="10" w:line="100" w:lineRule="atLeast"/>
              <w:ind w:left="546"/>
              <w:rPr>
                <w:rFonts w:ascii="Arial" w:hAnsi="Arial" w:cs="Arial"/>
                <w:b/>
                <w:color w:val="000000"/>
                <w:sz w:val="20"/>
                <w:lang w:val="ru-RU"/>
              </w:rPr>
            </w:pPr>
          </w:p>
          <w:p w:rsidR="00066D85" w:rsidRPr="00C951F3" w:rsidRDefault="00066D85" w:rsidP="00066D85">
            <w:pPr>
              <w:widowControl w:val="0"/>
              <w:numPr>
                <w:ilvl w:val="0"/>
                <w:numId w:val="5"/>
              </w:numPr>
              <w:tabs>
                <w:tab w:val="left" w:pos="1469"/>
              </w:tabs>
              <w:suppressAutoHyphens/>
              <w:spacing w:before="37" w:line="100" w:lineRule="atLeast"/>
              <w:rPr>
                <w:rFonts w:ascii="Arial" w:hAnsi="Arial" w:cs="Arial"/>
                <w:color w:val="000000"/>
                <w:sz w:val="20"/>
              </w:rPr>
            </w:pPr>
            <w:r w:rsidRPr="00C951F3">
              <w:rPr>
                <w:rFonts w:ascii="Arial" w:hAnsi="Arial" w:cs="Arial"/>
                <w:color w:val="000000"/>
                <w:sz w:val="20"/>
              </w:rPr>
              <w:t>Светска економска</w:t>
            </w:r>
            <w:r w:rsidRPr="00C951F3">
              <w:rPr>
                <w:rFonts w:ascii="Arial" w:hAnsi="Arial" w:cs="Arial"/>
                <w:color w:val="000000"/>
                <w:spacing w:val="-8"/>
                <w:sz w:val="20"/>
              </w:rPr>
              <w:t xml:space="preserve"> </w:t>
            </w:r>
            <w:r w:rsidRPr="00C951F3">
              <w:rPr>
                <w:rFonts w:ascii="Arial" w:hAnsi="Arial" w:cs="Arial"/>
                <w:color w:val="000000"/>
                <w:sz w:val="20"/>
              </w:rPr>
              <w:t>криза</w:t>
            </w:r>
          </w:p>
          <w:p w:rsidR="00066D85" w:rsidRPr="00C951F3" w:rsidRDefault="00066D85" w:rsidP="00066D85">
            <w:pPr>
              <w:widowControl w:val="0"/>
              <w:numPr>
                <w:ilvl w:val="0"/>
                <w:numId w:val="5"/>
              </w:numPr>
              <w:tabs>
                <w:tab w:val="left" w:pos="1469"/>
              </w:tabs>
              <w:suppressAutoHyphens/>
              <w:spacing w:before="37" w:line="100" w:lineRule="atLeast"/>
              <w:rPr>
                <w:rFonts w:ascii="Arial" w:hAnsi="Arial" w:cs="Arial"/>
                <w:color w:val="000000"/>
                <w:sz w:val="20"/>
                <w:lang w:val="ru-RU"/>
              </w:rPr>
            </w:pPr>
            <w:r w:rsidRPr="00C951F3">
              <w:rPr>
                <w:rFonts w:ascii="Arial" w:hAnsi="Arial" w:cs="Arial"/>
                <w:color w:val="000000"/>
                <w:sz w:val="20"/>
                <w:lang w:val="ru-RU"/>
              </w:rPr>
              <w:t>Пореска управа недовољно</w:t>
            </w:r>
            <w:r w:rsidRPr="00C951F3">
              <w:rPr>
                <w:rFonts w:ascii="Arial" w:hAnsi="Arial" w:cs="Arial"/>
                <w:color w:val="000000"/>
                <w:spacing w:val="-3"/>
                <w:sz w:val="20"/>
                <w:lang w:val="ru-RU"/>
              </w:rPr>
              <w:t xml:space="preserve"> </w:t>
            </w:r>
            <w:r w:rsidRPr="00C951F3">
              <w:rPr>
                <w:rFonts w:ascii="Arial" w:hAnsi="Arial" w:cs="Arial"/>
                <w:color w:val="000000"/>
                <w:sz w:val="20"/>
                <w:lang w:val="ru-RU"/>
              </w:rPr>
              <w:t>развила критеријуме за књиговодствене и</w:t>
            </w:r>
            <w:r w:rsidRPr="00C951F3">
              <w:rPr>
                <w:rFonts w:ascii="Arial" w:hAnsi="Arial" w:cs="Arial"/>
                <w:color w:val="000000"/>
                <w:spacing w:val="-13"/>
                <w:sz w:val="20"/>
                <w:lang w:val="ru-RU"/>
              </w:rPr>
              <w:t xml:space="preserve"> </w:t>
            </w:r>
            <w:r w:rsidRPr="00C951F3">
              <w:rPr>
                <w:rFonts w:ascii="Arial" w:hAnsi="Arial" w:cs="Arial"/>
                <w:color w:val="000000"/>
                <w:sz w:val="20"/>
                <w:lang w:val="ru-RU"/>
              </w:rPr>
              <w:t>тржишне вредности</w:t>
            </w:r>
            <w:r w:rsidRPr="00C951F3">
              <w:rPr>
                <w:rFonts w:ascii="Arial" w:hAnsi="Arial" w:cs="Arial"/>
                <w:color w:val="000000"/>
                <w:spacing w:val="-9"/>
                <w:sz w:val="20"/>
                <w:lang w:val="ru-RU"/>
              </w:rPr>
              <w:t xml:space="preserve"> </w:t>
            </w:r>
            <w:r w:rsidRPr="00C951F3">
              <w:rPr>
                <w:rFonts w:ascii="Arial" w:hAnsi="Arial" w:cs="Arial"/>
                <w:color w:val="000000"/>
                <w:sz w:val="20"/>
                <w:lang w:val="ru-RU"/>
              </w:rPr>
              <w:t>непокретности</w:t>
            </w:r>
          </w:p>
          <w:p w:rsidR="00066D85" w:rsidRPr="00C951F3" w:rsidRDefault="00066D85" w:rsidP="00066D85">
            <w:pPr>
              <w:widowControl w:val="0"/>
              <w:numPr>
                <w:ilvl w:val="0"/>
                <w:numId w:val="5"/>
              </w:numPr>
              <w:tabs>
                <w:tab w:val="left" w:pos="1469"/>
              </w:tabs>
              <w:suppressAutoHyphens/>
              <w:spacing w:before="37" w:line="100" w:lineRule="atLeast"/>
              <w:rPr>
                <w:rFonts w:ascii="Arial" w:hAnsi="Arial" w:cs="Arial"/>
                <w:color w:val="000000"/>
                <w:sz w:val="20"/>
                <w:lang w:val="ru-RU"/>
              </w:rPr>
            </w:pPr>
            <w:r w:rsidRPr="00C951F3">
              <w:rPr>
                <w:rFonts w:ascii="Arial" w:hAnsi="Arial" w:cs="Arial"/>
                <w:color w:val="000000"/>
                <w:sz w:val="20"/>
                <w:lang w:val="ru-RU"/>
              </w:rPr>
              <w:t>Недовољна контрола</w:t>
            </w:r>
            <w:r w:rsidRPr="00C951F3">
              <w:rPr>
                <w:rFonts w:ascii="Arial" w:hAnsi="Arial" w:cs="Arial"/>
                <w:color w:val="000000"/>
                <w:spacing w:val="-2"/>
                <w:sz w:val="20"/>
                <w:lang w:val="ru-RU"/>
              </w:rPr>
              <w:t xml:space="preserve"> </w:t>
            </w:r>
            <w:r w:rsidRPr="00C951F3">
              <w:rPr>
                <w:rFonts w:ascii="Arial" w:hAnsi="Arial" w:cs="Arial"/>
                <w:color w:val="000000"/>
                <w:sz w:val="20"/>
                <w:lang w:val="ru-RU"/>
              </w:rPr>
              <w:t>Министарстава, инжењерске коморе на преузимању мера</w:t>
            </w:r>
            <w:r w:rsidRPr="00C951F3">
              <w:rPr>
                <w:rFonts w:ascii="Arial" w:hAnsi="Arial" w:cs="Arial"/>
                <w:color w:val="000000"/>
                <w:spacing w:val="-10"/>
                <w:sz w:val="20"/>
                <w:lang w:val="ru-RU"/>
              </w:rPr>
              <w:t xml:space="preserve"> </w:t>
            </w:r>
            <w:r w:rsidRPr="00C951F3">
              <w:rPr>
                <w:rFonts w:ascii="Arial" w:hAnsi="Arial" w:cs="Arial"/>
                <w:color w:val="000000"/>
                <w:sz w:val="20"/>
                <w:lang w:val="ru-RU"/>
              </w:rPr>
              <w:t>и отклањању неправилности везаних</w:t>
            </w:r>
            <w:r w:rsidRPr="00C951F3">
              <w:rPr>
                <w:rFonts w:ascii="Arial" w:hAnsi="Arial" w:cs="Arial"/>
                <w:color w:val="000000"/>
                <w:spacing w:val="-4"/>
                <w:sz w:val="20"/>
                <w:lang w:val="ru-RU"/>
              </w:rPr>
              <w:t xml:space="preserve"> </w:t>
            </w:r>
            <w:r w:rsidRPr="00C951F3">
              <w:rPr>
                <w:rFonts w:ascii="Arial" w:hAnsi="Arial" w:cs="Arial"/>
                <w:color w:val="000000"/>
                <w:sz w:val="20"/>
                <w:lang w:val="ru-RU"/>
              </w:rPr>
              <w:t>за уређење простора на нивоу</w:t>
            </w:r>
            <w:r w:rsidRPr="00C951F3">
              <w:rPr>
                <w:rFonts w:ascii="Arial" w:hAnsi="Arial" w:cs="Arial"/>
                <w:color w:val="000000"/>
                <w:spacing w:val="-6"/>
                <w:sz w:val="20"/>
                <w:lang w:val="ru-RU"/>
              </w:rPr>
              <w:t xml:space="preserve"> </w:t>
            </w:r>
            <w:r w:rsidRPr="00C951F3">
              <w:rPr>
                <w:rFonts w:ascii="Arial" w:hAnsi="Arial" w:cs="Arial"/>
                <w:color w:val="000000"/>
                <w:sz w:val="20"/>
                <w:lang w:val="ru-RU"/>
              </w:rPr>
              <w:t>локалних самоуправа</w:t>
            </w:r>
          </w:p>
        </w:tc>
      </w:tr>
    </w:tbl>
    <w:p w:rsidR="00066D85" w:rsidRPr="00272D6D" w:rsidRDefault="00066D85" w:rsidP="00066D85">
      <w:pPr>
        <w:tabs>
          <w:tab w:val="left" w:pos="1552"/>
        </w:tabs>
        <w:spacing w:before="37" w:line="537" w:lineRule="atLeast"/>
        <w:ind w:right="2993"/>
        <w:jc w:val="both"/>
        <w:rPr>
          <w:sz w:val="26"/>
          <w:lang w:val="sr-Cyrl-CS"/>
        </w:rPr>
      </w:pPr>
    </w:p>
    <w:p w:rsidR="00066D85" w:rsidRDefault="00066D85" w:rsidP="00066D85">
      <w:pPr>
        <w:tabs>
          <w:tab w:val="left" w:pos="1552"/>
        </w:tabs>
        <w:spacing w:before="37" w:line="537" w:lineRule="atLeast"/>
        <w:ind w:right="2993"/>
        <w:jc w:val="both"/>
        <w:rPr>
          <w:sz w:val="26"/>
        </w:rPr>
      </w:pPr>
    </w:p>
    <w:p w:rsidR="00066D85" w:rsidRDefault="00066D85" w:rsidP="00066D85">
      <w:pPr>
        <w:tabs>
          <w:tab w:val="left" w:pos="1552"/>
        </w:tabs>
        <w:spacing w:before="37" w:line="537" w:lineRule="atLeast"/>
        <w:ind w:right="2993"/>
        <w:jc w:val="both"/>
        <w:rPr>
          <w:sz w:val="26"/>
          <w:lang w:val="sr-Cyrl-CS"/>
        </w:rPr>
      </w:pPr>
    </w:p>
    <w:p w:rsidR="0005049C" w:rsidRPr="00082DEC" w:rsidRDefault="0005049C" w:rsidP="00066D85">
      <w:pPr>
        <w:tabs>
          <w:tab w:val="left" w:pos="1552"/>
        </w:tabs>
        <w:spacing w:before="37" w:line="537" w:lineRule="atLeast"/>
        <w:ind w:right="2993"/>
        <w:jc w:val="both"/>
        <w:rPr>
          <w:sz w:val="26"/>
          <w:lang w:val="sr-Cyrl-CS"/>
        </w:rPr>
      </w:pPr>
    </w:p>
    <w:p w:rsidR="00066D85" w:rsidRPr="0005049C" w:rsidRDefault="0005049C" w:rsidP="0005049C">
      <w:pPr>
        <w:tabs>
          <w:tab w:val="left" w:pos="709"/>
        </w:tabs>
        <w:spacing w:before="37" w:line="537" w:lineRule="atLeast"/>
        <w:ind w:right="2993"/>
        <w:jc w:val="both"/>
        <w:rPr>
          <w:rFonts w:ascii="Arial" w:hAnsi="Arial" w:cs="Arial"/>
          <w:bCs/>
          <w:color w:val="000000"/>
        </w:rPr>
      </w:pPr>
      <w:r>
        <w:rPr>
          <w:rFonts w:ascii="Arial" w:hAnsi="Arial" w:cs="Arial"/>
          <w:lang w:val="sr-Cyrl-CS"/>
        </w:rPr>
        <w:lastRenderedPageBreak/>
        <w:tab/>
      </w:r>
      <w:r w:rsidR="00066D85" w:rsidRPr="0005049C">
        <w:rPr>
          <w:rFonts w:ascii="Arial" w:hAnsi="Arial" w:cs="Arial"/>
          <w:lang w:val="sr-Cyrl-CS"/>
        </w:rPr>
        <w:t>9.2.У</w:t>
      </w:r>
      <w:r w:rsidR="00066D85" w:rsidRPr="0005049C">
        <w:rPr>
          <w:rFonts w:ascii="Arial" w:hAnsi="Arial" w:cs="Arial"/>
          <w:lang w:val="ru-RU"/>
        </w:rPr>
        <w:t>прављање и одржавање стамбеног</w:t>
      </w:r>
      <w:r w:rsidR="00066D85" w:rsidRPr="0005049C">
        <w:rPr>
          <w:rFonts w:ascii="Arial" w:hAnsi="Arial" w:cs="Arial"/>
          <w:spacing w:val="-2"/>
          <w:lang w:val="ru-RU"/>
        </w:rPr>
        <w:t xml:space="preserve"> </w:t>
      </w:r>
      <w:r w:rsidR="00066D85" w:rsidRPr="0005049C">
        <w:rPr>
          <w:rFonts w:ascii="Arial" w:hAnsi="Arial" w:cs="Arial"/>
          <w:lang w:val="ru-RU"/>
        </w:rPr>
        <w:t>фонда</w:t>
      </w:r>
    </w:p>
    <w:p w:rsidR="00066D85" w:rsidRPr="00272D6D" w:rsidRDefault="00066D85" w:rsidP="00066D85">
      <w:pPr>
        <w:tabs>
          <w:tab w:val="left" w:pos="1552"/>
        </w:tabs>
        <w:spacing w:before="37" w:line="537" w:lineRule="atLeast"/>
        <w:ind w:right="2993"/>
        <w:jc w:val="both"/>
        <w:rPr>
          <w:bCs/>
          <w:color w:val="000000"/>
          <w:sz w:val="22"/>
        </w:rPr>
      </w:pPr>
      <w:r w:rsidRPr="00272D6D">
        <w:rPr>
          <w:bCs/>
          <w:color w:val="000000"/>
          <w:sz w:val="22"/>
        </w:rPr>
        <w:tab/>
      </w:r>
    </w:p>
    <w:tbl>
      <w:tblPr>
        <w:tblW w:w="0" w:type="auto"/>
        <w:jc w:val="center"/>
        <w:tblInd w:w="218" w:type="dxa"/>
        <w:tblLayout w:type="fixed"/>
        <w:tblCellMar>
          <w:left w:w="0" w:type="dxa"/>
          <w:right w:w="0" w:type="dxa"/>
        </w:tblCellMar>
        <w:tblLook w:val="0000"/>
      </w:tblPr>
      <w:tblGrid>
        <w:gridCol w:w="4424"/>
        <w:gridCol w:w="4206"/>
      </w:tblGrid>
      <w:tr w:rsidR="00066D85" w:rsidRPr="00272D6D" w:rsidTr="00066D85">
        <w:trPr>
          <w:trHeight w:val="254"/>
          <w:jc w:val="center"/>
        </w:trPr>
        <w:tc>
          <w:tcPr>
            <w:tcW w:w="4424" w:type="dxa"/>
            <w:tcBorders>
              <w:top w:val="single" w:sz="3" w:space="0" w:color="000000"/>
              <w:left w:val="single" w:sz="3" w:space="0" w:color="000000"/>
              <w:bottom w:val="single" w:sz="3" w:space="0" w:color="000000"/>
              <w:right w:val="single" w:sz="3" w:space="0" w:color="000000"/>
            </w:tcBorders>
            <w:shd w:val="clear" w:color="auto" w:fill="30849B"/>
          </w:tcPr>
          <w:p w:rsidR="00066D85" w:rsidRPr="0005049C" w:rsidRDefault="00066D85" w:rsidP="00066D85">
            <w:pPr>
              <w:spacing w:line="243" w:lineRule="atLeast"/>
              <w:ind w:right="1"/>
              <w:jc w:val="center"/>
              <w:rPr>
                <w:rFonts w:ascii="Arial" w:hAnsi="Arial" w:cs="Arial"/>
                <w:b/>
                <w:color w:val="FFFFFF"/>
                <w:sz w:val="20"/>
              </w:rPr>
            </w:pPr>
            <w:r w:rsidRPr="0005049C">
              <w:rPr>
                <w:rFonts w:ascii="Arial" w:hAnsi="Arial" w:cs="Arial"/>
                <w:b/>
                <w:color w:val="FFFFFF"/>
                <w:sz w:val="20"/>
              </w:rPr>
              <w:t>СНАГЕ</w:t>
            </w:r>
          </w:p>
        </w:tc>
        <w:tc>
          <w:tcPr>
            <w:tcW w:w="4206" w:type="dxa"/>
            <w:tcBorders>
              <w:top w:val="single" w:sz="3" w:space="0" w:color="000000"/>
              <w:left w:val="single" w:sz="3" w:space="0" w:color="000000"/>
              <w:bottom w:val="single" w:sz="3" w:space="0" w:color="000000"/>
              <w:right w:val="single" w:sz="3" w:space="0" w:color="000000"/>
            </w:tcBorders>
            <w:shd w:val="clear" w:color="auto" w:fill="30849B"/>
          </w:tcPr>
          <w:p w:rsidR="00066D85" w:rsidRPr="0005049C" w:rsidRDefault="00066D85" w:rsidP="00066D85">
            <w:pPr>
              <w:spacing w:line="243" w:lineRule="atLeast"/>
              <w:ind w:left="1632"/>
              <w:rPr>
                <w:rFonts w:ascii="Arial" w:hAnsi="Arial" w:cs="Arial"/>
              </w:rPr>
            </w:pPr>
            <w:r w:rsidRPr="0005049C">
              <w:rPr>
                <w:rFonts w:ascii="Arial" w:hAnsi="Arial" w:cs="Arial"/>
                <w:b/>
                <w:color w:val="FFFFFF"/>
                <w:sz w:val="20"/>
              </w:rPr>
              <w:t>СЛАБОСТИ</w:t>
            </w:r>
          </w:p>
        </w:tc>
      </w:tr>
      <w:tr w:rsidR="00066D85" w:rsidRPr="00272D6D" w:rsidTr="00066D85">
        <w:trPr>
          <w:trHeight w:val="3917"/>
          <w:jc w:val="center"/>
        </w:trPr>
        <w:tc>
          <w:tcPr>
            <w:tcW w:w="4424" w:type="dxa"/>
            <w:tcBorders>
              <w:top w:val="single" w:sz="3" w:space="0" w:color="000000"/>
              <w:left w:val="single" w:sz="3" w:space="0" w:color="000000"/>
              <w:bottom w:val="single" w:sz="3" w:space="0" w:color="000000"/>
              <w:right w:val="single" w:sz="3" w:space="0" w:color="000000"/>
            </w:tcBorders>
            <w:shd w:val="clear" w:color="auto" w:fill="FFFFFF"/>
          </w:tcPr>
          <w:p w:rsidR="00066D85" w:rsidRPr="0005049C" w:rsidRDefault="00066D85" w:rsidP="00066D85">
            <w:pPr>
              <w:spacing w:before="9" w:line="100" w:lineRule="atLeast"/>
              <w:rPr>
                <w:rFonts w:ascii="Arial" w:hAnsi="Arial" w:cs="Arial"/>
                <w:b/>
                <w:color w:val="000000"/>
                <w:sz w:val="20"/>
                <w:lang w:val="ru-RU"/>
              </w:rPr>
            </w:pPr>
          </w:p>
          <w:p w:rsidR="00066D85" w:rsidRPr="0005049C" w:rsidRDefault="00066D85" w:rsidP="00066D85">
            <w:pPr>
              <w:widowControl w:val="0"/>
              <w:numPr>
                <w:ilvl w:val="0"/>
                <w:numId w:val="6"/>
              </w:numPr>
              <w:suppressAutoHyphens/>
              <w:spacing w:line="100" w:lineRule="atLeast"/>
              <w:ind w:right="458"/>
              <w:rPr>
                <w:rFonts w:ascii="Arial" w:hAnsi="Arial" w:cs="Arial"/>
                <w:lang w:val="sr-Cyrl-CS"/>
              </w:rPr>
            </w:pPr>
            <w:r w:rsidRPr="0005049C">
              <w:rPr>
                <w:rFonts w:ascii="Arial" w:hAnsi="Arial" w:cs="Arial"/>
                <w:color w:val="000000"/>
                <w:sz w:val="20"/>
                <w:lang w:val="sr-Cyrl-CS"/>
              </w:rPr>
              <w:t xml:space="preserve">Одељење за </w:t>
            </w:r>
            <w:r w:rsidRPr="0005049C">
              <w:rPr>
                <w:rFonts w:ascii="Arial" w:hAnsi="Arial" w:cs="Arial"/>
                <w:color w:val="000000"/>
                <w:sz w:val="20"/>
                <w:lang w:val="ru-RU"/>
              </w:rPr>
              <w:t>инспекцијске</w:t>
            </w:r>
            <w:r w:rsidRPr="0005049C">
              <w:rPr>
                <w:rFonts w:ascii="Arial" w:hAnsi="Arial" w:cs="Arial"/>
                <w:color w:val="000000"/>
                <w:spacing w:val="-8"/>
                <w:sz w:val="20"/>
                <w:lang w:val="ru-RU"/>
              </w:rPr>
              <w:t xml:space="preserve"> </w:t>
            </w:r>
            <w:r w:rsidRPr="0005049C">
              <w:rPr>
                <w:rFonts w:ascii="Arial" w:hAnsi="Arial" w:cs="Arial"/>
                <w:color w:val="000000"/>
                <w:sz w:val="20"/>
                <w:lang w:val="ru-RU"/>
              </w:rPr>
              <w:t>послове</w:t>
            </w:r>
          </w:p>
          <w:p w:rsidR="00066D85" w:rsidRPr="0005049C" w:rsidRDefault="00066D85" w:rsidP="00066D85">
            <w:pPr>
              <w:widowControl w:val="0"/>
              <w:numPr>
                <w:ilvl w:val="0"/>
                <w:numId w:val="6"/>
              </w:numPr>
              <w:suppressAutoHyphens/>
              <w:spacing w:line="100" w:lineRule="atLeast"/>
              <w:ind w:right="458"/>
              <w:rPr>
                <w:rFonts w:ascii="Arial" w:hAnsi="Arial" w:cs="Arial"/>
                <w:lang w:val="sr-Cyrl-CS"/>
              </w:rPr>
            </w:pPr>
            <w:r w:rsidRPr="0005049C">
              <w:rPr>
                <w:rFonts w:ascii="Arial" w:hAnsi="Arial" w:cs="Arial"/>
                <w:color w:val="000000"/>
                <w:sz w:val="20"/>
                <w:lang w:val="ru-RU"/>
              </w:rPr>
              <w:t>Одлука о комуналном</w:t>
            </w:r>
            <w:r w:rsidRPr="0005049C">
              <w:rPr>
                <w:rFonts w:ascii="Arial" w:hAnsi="Arial" w:cs="Arial"/>
                <w:color w:val="000000"/>
                <w:spacing w:val="-12"/>
                <w:sz w:val="20"/>
                <w:lang w:val="ru-RU"/>
              </w:rPr>
              <w:t xml:space="preserve"> </w:t>
            </w:r>
            <w:r w:rsidRPr="0005049C">
              <w:rPr>
                <w:rFonts w:ascii="Arial" w:hAnsi="Arial" w:cs="Arial"/>
                <w:color w:val="000000"/>
                <w:sz w:val="20"/>
                <w:lang w:val="ru-RU"/>
              </w:rPr>
              <w:t>уређењу</w:t>
            </w:r>
          </w:p>
          <w:p w:rsidR="00066D85" w:rsidRPr="0005049C" w:rsidRDefault="00066D85" w:rsidP="00066D85">
            <w:pPr>
              <w:widowControl w:val="0"/>
              <w:numPr>
                <w:ilvl w:val="0"/>
                <w:numId w:val="6"/>
              </w:numPr>
              <w:suppressAutoHyphens/>
              <w:spacing w:line="100" w:lineRule="atLeast"/>
              <w:ind w:right="458"/>
              <w:rPr>
                <w:rFonts w:ascii="Arial" w:hAnsi="Arial" w:cs="Arial"/>
                <w:lang w:val="sr-Cyrl-CS"/>
              </w:rPr>
            </w:pPr>
            <w:r w:rsidRPr="0005049C">
              <w:rPr>
                <w:rFonts w:ascii="Arial" w:hAnsi="Arial" w:cs="Arial"/>
                <w:color w:val="000000"/>
                <w:sz w:val="20"/>
                <w:lang w:val="ru-RU"/>
              </w:rPr>
              <w:t>Скупштине станара</w:t>
            </w:r>
            <w:r w:rsidRPr="0005049C">
              <w:rPr>
                <w:rFonts w:ascii="Arial" w:hAnsi="Arial" w:cs="Arial"/>
                <w:color w:val="000000"/>
                <w:spacing w:val="-11"/>
                <w:sz w:val="20"/>
                <w:lang w:val="ru-RU"/>
              </w:rPr>
              <w:t xml:space="preserve"> </w:t>
            </w:r>
            <w:r w:rsidRPr="0005049C">
              <w:rPr>
                <w:rFonts w:ascii="Arial" w:hAnsi="Arial" w:cs="Arial"/>
                <w:color w:val="000000"/>
                <w:sz w:val="20"/>
                <w:lang w:val="ru-RU"/>
              </w:rPr>
              <w:t>вишепородичних стамбених</w:t>
            </w:r>
            <w:r w:rsidRPr="0005049C">
              <w:rPr>
                <w:rFonts w:ascii="Arial" w:hAnsi="Arial" w:cs="Arial"/>
                <w:color w:val="000000"/>
                <w:spacing w:val="-6"/>
                <w:sz w:val="20"/>
                <w:lang w:val="ru-RU"/>
              </w:rPr>
              <w:t xml:space="preserve"> </w:t>
            </w:r>
            <w:r w:rsidRPr="0005049C">
              <w:rPr>
                <w:rFonts w:ascii="Arial" w:hAnsi="Arial" w:cs="Arial"/>
                <w:color w:val="000000"/>
                <w:sz w:val="20"/>
                <w:lang w:val="ru-RU"/>
              </w:rPr>
              <w:t>објеката</w:t>
            </w:r>
          </w:p>
          <w:p w:rsidR="00066D85" w:rsidRPr="0005049C" w:rsidRDefault="00066D85" w:rsidP="00066D85">
            <w:pPr>
              <w:widowControl w:val="0"/>
              <w:numPr>
                <w:ilvl w:val="0"/>
                <w:numId w:val="6"/>
              </w:numPr>
              <w:suppressAutoHyphens/>
              <w:spacing w:line="100" w:lineRule="atLeast"/>
              <w:ind w:right="458"/>
              <w:rPr>
                <w:rFonts w:ascii="Arial" w:hAnsi="Arial" w:cs="Arial"/>
                <w:lang w:val="sr-Cyrl-CS"/>
              </w:rPr>
            </w:pPr>
            <w:r w:rsidRPr="0005049C">
              <w:rPr>
                <w:rFonts w:ascii="Arial" w:hAnsi="Arial" w:cs="Arial"/>
                <w:color w:val="000000"/>
                <w:sz w:val="20"/>
                <w:lang w:val="ru-RU"/>
              </w:rPr>
              <w:t>Ниво свести грађана о значају</w:t>
            </w:r>
            <w:r w:rsidRPr="0005049C">
              <w:rPr>
                <w:rFonts w:ascii="Arial" w:hAnsi="Arial" w:cs="Arial"/>
                <w:color w:val="000000"/>
                <w:spacing w:val="-12"/>
                <w:sz w:val="20"/>
                <w:lang w:val="ru-RU"/>
              </w:rPr>
              <w:t xml:space="preserve"> </w:t>
            </w:r>
            <w:r w:rsidRPr="0005049C">
              <w:rPr>
                <w:rFonts w:ascii="Arial" w:hAnsi="Arial" w:cs="Arial"/>
                <w:color w:val="000000"/>
                <w:sz w:val="20"/>
                <w:lang w:val="ru-RU"/>
              </w:rPr>
              <w:t>подизања нивоа енергетске</w:t>
            </w:r>
            <w:r w:rsidRPr="0005049C">
              <w:rPr>
                <w:rFonts w:ascii="Arial" w:hAnsi="Arial" w:cs="Arial"/>
                <w:color w:val="000000"/>
                <w:spacing w:val="-9"/>
                <w:sz w:val="20"/>
                <w:lang w:val="ru-RU"/>
              </w:rPr>
              <w:t xml:space="preserve"> </w:t>
            </w:r>
            <w:r w:rsidRPr="0005049C">
              <w:rPr>
                <w:rFonts w:ascii="Arial" w:hAnsi="Arial" w:cs="Arial"/>
                <w:color w:val="000000"/>
                <w:sz w:val="20"/>
                <w:lang w:val="ru-RU"/>
              </w:rPr>
              <w:t>ефикасности</w:t>
            </w:r>
          </w:p>
        </w:tc>
        <w:tc>
          <w:tcPr>
            <w:tcW w:w="4206" w:type="dxa"/>
            <w:tcBorders>
              <w:top w:val="single" w:sz="3" w:space="0" w:color="000000"/>
              <w:left w:val="single" w:sz="3" w:space="0" w:color="000000"/>
              <w:bottom w:val="single" w:sz="3" w:space="0" w:color="000000"/>
              <w:right w:val="single" w:sz="3" w:space="0" w:color="000000"/>
            </w:tcBorders>
            <w:shd w:val="clear" w:color="auto" w:fill="FFFFFF"/>
          </w:tcPr>
          <w:p w:rsidR="00066D85" w:rsidRPr="0005049C" w:rsidRDefault="00066D85" w:rsidP="00066D85">
            <w:pPr>
              <w:spacing w:before="9" w:line="100" w:lineRule="atLeast"/>
              <w:rPr>
                <w:rFonts w:ascii="Arial" w:hAnsi="Arial" w:cs="Arial"/>
                <w:b/>
                <w:color w:val="000000"/>
                <w:sz w:val="20"/>
                <w:lang w:val="ru-RU"/>
              </w:rPr>
            </w:pPr>
          </w:p>
          <w:p w:rsidR="00066D85" w:rsidRPr="0005049C" w:rsidRDefault="00066D85" w:rsidP="00066D85">
            <w:pPr>
              <w:widowControl w:val="0"/>
              <w:numPr>
                <w:ilvl w:val="0"/>
                <w:numId w:val="6"/>
              </w:numPr>
              <w:suppressAutoHyphens/>
              <w:spacing w:line="100" w:lineRule="atLeast"/>
              <w:ind w:right="637"/>
              <w:rPr>
                <w:rFonts w:ascii="Arial" w:hAnsi="Arial" w:cs="Arial"/>
                <w:lang w:val="ru-RU"/>
              </w:rPr>
            </w:pPr>
            <w:r w:rsidRPr="0005049C">
              <w:rPr>
                <w:rFonts w:ascii="Arial" w:hAnsi="Arial" w:cs="Arial"/>
                <w:color w:val="000000"/>
                <w:sz w:val="20"/>
                <w:lang w:val="ru-RU"/>
              </w:rPr>
              <w:t>Непостојање јединственог</w:t>
            </w:r>
            <w:r w:rsidRPr="0005049C">
              <w:rPr>
                <w:rFonts w:ascii="Arial" w:hAnsi="Arial" w:cs="Arial"/>
                <w:color w:val="000000"/>
                <w:spacing w:val="-13"/>
                <w:sz w:val="20"/>
                <w:lang w:val="ru-RU"/>
              </w:rPr>
              <w:t xml:space="preserve"> </w:t>
            </w:r>
            <w:r w:rsidRPr="0005049C">
              <w:rPr>
                <w:rFonts w:ascii="Arial" w:hAnsi="Arial" w:cs="Arial"/>
                <w:color w:val="000000"/>
                <w:sz w:val="20"/>
                <w:lang w:val="ru-RU"/>
              </w:rPr>
              <w:t>система управљања и одржавања</w:t>
            </w:r>
            <w:r w:rsidRPr="0005049C">
              <w:rPr>
                <w:rFonts w:ascii="Arial" w:hAnsi="Arial" w:cs="Arial"/>
                <w:color w:val="000000"/>
                <w:spacing w:val="-10"/>
                <w:sz w:val="20"/>
                <w:lang w:val="ru-RU"/>
              </w:rPr>
              <w:t xml:space="preserve"> </w:t>
            </w:r>
            <w:r w:rsidRPr="0005049C">
              <w:rPr>
                <w:rFonts w:ascii="Arial" w:hAnsi="Arial" w:cs="Arial"/>
                <w:color w:val="000000"/>
                <w:sz w:val="20"/>
                <w:lang w:val="ru-RU"/>
              </w:rPr>
              <w:t>стамбених објеката;</w:t>
            </w:r>
          </w:p>
          <w:p w:rsidR="00066D85" w:rsidRPr="0005049C" w:rsidRDefault="00066D85" w:rsidP="00066D85">
            <w:pPr>
              <w:widowControl w:val="0"/>
              <w:numPr>
                <w:ilvl w:val="0"/>
                <w:numId w:val="6"/>
              </w:numPr>
              <w:suppressAutoHyphens/>
              <w:spacing w:line="100" w:lineRule="atLeast"/>
              <w:ind w:right="637"/>
              <w:rPr>
                <w:rFonts w:ascii="Arial" w:hAnsi="Arial" w:cs="Arial"/>
                <w:lang w:val="ru-RU"/>
              </w:rPr>
            </w:pPr>
            <w:r w:rsidRPr="0005049C">
              <w:rPr>
                <w:rFonts w:ascii="Arial" w:hAnsi="Arial" w:cs="Arial"/>
                <w:color w:val="000000"/>
                <w:sz w:val="20"/>
                <w:lang w:val="ru-RU"/>
              </w:rPr>
              <w:t>Постојећи локални правни оквир</w:t>
            </w:r>
            <w:r w:rsidRPr="0005049C">
              <w:rPr>
                <w:rFonts w:ascii="Arial" w:hAnsi="Arial" w:cs="Arial"/>
                <w:color w:val="000000"/>
                <w:spacing w:val="-10"/>
                <w:sz w:val="20"/>
                <w:lang w:val="ru-RU"/>
              </w:rPr>
              <w:t xml:space="preserve"> </w:t>
            </w:r>
            <w:r w:rsidRPr="0005049C">
              <w:rPr>
                <w:rFonts w:ascii="Arial" w:hAnsi="Arial" w:cs="Arial"/>
                <w:color w:val="000000"/>
                <w:sz w:val="20"/>
                <w:lang w:val="ru-RU"/>
              </w:rPr>
              <w:t>не излази у сусрет стварним потребама</w:t>
            </w:r>
            <w:r w:rsidRPr="0005049C">
              <w:rPr>
                <w:rFonts w:ascii="Arial" w:hAnsi="Arial" w:cs="Arial"/>
                <w:color w:val="000000"/>
                <w:spacing w:val="-10"/>
                <w:sz w:val="20"/>
                <w:lang w:val="ru-RU"/>
              </w:rPr>
              <w:t xml:space="preserve"> </w:t>
            </w:r>
            <w:r w:rsidRPr="0005049C">
              <w:rPr>
                <w:rFonts w:ascii="Arial" w:hAnsi="Arial" w:cs="Arial"/>
                <w:color w:val="000000"/>
                <w:sz w:val="20"/>
                <w:lang w:val="ru-RU"/>
              </w:rPr>
              <w:t>за квалитетно управљање и</w:t>
            </w:r>
            <w:r w:rsidRPr="0005049C">
              <w:rPr>
                <w:rFonts w:ascii="Arial" w:hAnsi="Arial" w:cs="Arial"/>
                <w:color w:val="000000"/>
                <w:spacing w:val="-4"/>
                <w:sz w:val="20"/>
                <w:lang w:val="ru-RU"/>
              </w:rPr>
              <w:t xml:space="preserve"> </w:t>
            </w:r>
            <w:r w:rsidRPr="0005049C">
              <w:rPr>
                <w:rFonts w:ascii="Arial" w:hAnsi="Arial" w:cs="Arial"/>
                <w:color w:val="000000"/>
                <w:sz w:val="20"/>
                <w:lang w:val="ru-RU"/>
              </w:rPr>
              <w:t>одржавња стамбеног</w:t>
            </w:r>
            <w:r w:rsidRPr="0005049C">
              <w:rPr>
                <w:rFonts w:ascii="Arial" w:hAnsi="Arial" w:cs="Arial"/>
                <w:color w:val="000000"/>
                <w:spacing w:val="-7"/>
                <w:sz w:val="20"/>
                <w:lang w:val="ru-RU"/>
              </w:rPr>
              <w:t xml:space="preserve"> </w:t>
            </w:r>
            <w:r w:rsidRPr="0005049C">
              <w:rPr>
                <w:rFonts w:ascii="Arial" w:hAnsi="Arial" w:cs="Arial"/>
                <w:color w:val="000000"/>
                <w:sz w:val="20"/>
                <w:lang w:val="ru-RU"/>
              </w:rPr>
              <w:t>фонда;</w:t>
            </w:r>
          </w:p>
          <w:p w:rsidR="00066D85" w:rsidRPr="0005049C" w:rsidRDefault="00066D85" w:rsidP="00066D85">
            <w:pPr>
              <w:widowControl w:val="0"/>
              <w:numPr>
                <w:ilvl w:val="0"/>
                <w:numId w:val="6"/>
              </w:numPr>
              <w:suppressAutoHyphens/>
              <w:spacing w:line="100" w:lineRule="atLeast"/>
              <w:ind w:right="637"/>
              <w:rPr>
                <w:rFonts w:ascii="Arial" w:hAnsi="Arial" w:cs="Arial"/>
                <w:lang w:val="ru-RU"/>
              </w:rPr>
            </w:pPr>
            <w:r w:rsidRPr="0005049C">
              <w:rPr>
                <w:rFonts w:ascii="Arial" w:hAnsi="Arial" w:cs="Arial"/>
                <w:color w:val="000000"/>
                <w:sz w:val="20"/>
                <w:lang w:val="ru-RU"/>
              </w:rPr>
              <w:t>Скупо одржавање објеката</w:t>
            </w:r>
            <w:r w:rsidRPr="0005049C">
              <w:rPr>
                <w:rFonts w:ascii="Arial" w:hAnsi="Arial" w:cs="Arial"/>
                <w:color w:val="000000"/>
                <w:spacing w:val="36"/>
                <w:sz w:val="20"/>
                <w:lang w:val="ru-RU"/>
              </w:rPr>
              <w:t xml:space="preserve"> </w:t>
            </w:r>
            <w:r w:rsidRPr="0005049C">
              <w:rPr>
                <w:rFonts w:ascii="Arial" w:hAnsi="Arial" w:cs="Arial"/>
                <w:color w:val="000000"/>
                <w:sz w:val="20"/>
                <w:lang w:val="ru-RU"/>
              </w:rPr>
              <w:t>високе спратности</w:t>
            </w:r>
          </w:p>
          <w:p w:rsidR="00066D85" w:rsidRPr="0005049C" w:rsidRDefault="00066D85" w:rsidP="0005049C">
            <w:pPr>
              <w:widowControl w:val="0"/>
              <w:suppressAutoHyphens/>
              <w:spacing w:line="100" w:lineRule="atLeast"/>
              <w:ind w:left="790" w:right="637"/>
              <w:rPr>
                <w:rFonts w:ascii="Arial" w:hAnsi="Arial" w:cs="Arial"/>
                <w:lang w:val="ru-RU"/>
              </w:rPr>
            </w:pPr>
          </w:p>
        </w:tc>
      </w:tr>
      <w:tr w:rsidR="00066D85" w:rsidRPr="00272D6D" w:rsidTr="00066D85">
        <w:trPr>
          <w:trHeight w:val="254"/>
          <w:jc w:val="center"/>
        </w:trPr>
        <w:tc>
          <w:tcPr>
            <w:tcW w:w="4424" w:type="dxa"/>
            <w:tcBorders>
              <w:top w:val="single" w:sz="3" w:space="0" w:color="000000"/>
              <w:left w:val="single" w:sz="3" w:space="0" w:color="000000"/>
              <w:bottom w:val="single" w:sz="3" w:space="0" w:color="000000"/>
              <w:right w:val="single" w:sz="3" w:space="0" w:color="000000"/>
            </w:tcBorders>
            <w:shd w:val="clear" w:color="auto" w:fill="30849B"/>
          </w:tcPr>
          <w:p w:rsidR="00066D85" w:rsidRPr="0005049C" w:rsidRDefault="00066D85" w:rsidP="00066D85">
            <w:pPr>
              <w:spacing w:line="243" w:lineRule="atLeast"/>
              <w:jc w:val="center"/>
              <w:rPr>
                <w:rFonts w:ascii="Arial" w:hAnsi="Arial" w:cs="Arial"/>
                <w:b/>
                <w:color w:val="FFFFFF"/>
                <w:sz w:val="20"/>
              </w:rPr>
            </w:pPr>
            <w:r w:rsidRPr="0005049C">
              <w:rPr>
                <w:rFonts w:ascii="Arial" w:hAnsi="Arial" w:cs="Arial"/>
                <w:b/>
                <w:color w:val="FFFFFF"/>
                <w:sz w:val="20"/>
              </w:rPr>
              <w:t>МОГУЋНОСТИ</w:t>
            </w:r>
          </w:p>
        </w:tc>
        <w:tc>
          <w:tcPr>
            <w:tcW w:w="4206" w:type="dxa"/>
            <w:tcBorders>
              <w:top w:val="single" w:sz="3" w:space="0" w:color="000000"/>
              <w:left w:val="single" w:sz="3" w:space="0" w:color="000000"/>
              <w:bottom w:val="single" w:sz="3" w:space="0" w:color="000000"/>
              <w:right w:val="single" w:sz="3" w:space="0" w:color="000000"/>
            </w:tcBorders>
            <w:shd w:val="clear" w:color="auto" w:fill="30849B"/>
          </w:tcPr>
          <w:p w:rsidR="00066D85" w:rsidRPr="00473FDC" w:rsidRDefault="00066D85" w:rsidP="00066D85">
            <w:pPr>
              <w:spacing w:line="243" w:lineRule="atLeast"/>
              <w:ind w:left="1745"/>
              <w:rPr>
                <w:rFonts w:ascii="Arial" w:hAnsi="Arial" w:cs="Arial"/>
              </w:rPr>
            </w:pPr>
            <w:r w:rsidRPr="00473FDC">
              <w:rPr>
                <w:rFonts w:ascii="Arial" w:hAnsi="Arial" w:cs="Arial"/>
                <w:b/>
                <w:color w:val="FFFFFF"/>
                <w:sz w:val="20"/>
              </w:rPr>
              <w:t>ПРЕТЊЕ</w:t>
            </w:r>
          </w:p>
        </w:tc>
      </w:tr>
      <w:tr w:rsidR="00066D85" w:rsidRPr="00272D6D" w:rsidTr="00066D85">
        <w:trPr>
          <w:trHeight w:val="2720"/>
          <w:jc w:val="center"/>
        </w:trPr>
        <w:tc>
          <w:tcPr>
            <w:tcW w:w="4424" w:type="dxa"/>
            <w:tcBorders>
              <w:top w:val="single" w:sz="3" w:space="0" w:color="000000"/>
              <w:left w:val="single" w:sz="3" w:space="0" w:color="000000"/>
              <w:bottom w:val="single" w:sz="3" w:space="0" w:color="000000"/>
              <w:right w:val="single" w:sz="3" w:space="0" w:color="000000"/>
            </w:tcBorders>
            <w:shd w:val="clear" w:color="auto" w:fill="FFFFFF"/>
          </w:tcPr>
          <w:p w:rsidR="00066D85" w:rsidRPr="0005049C" w:rsidRDefault="00066D85" w:rsidP="00066D85">
            <w:pPr>
              <w:spacing w:before="7" w:line="100" w:lineRule="atLeast"/>
              <w:rPr>
                <w:rFonts w:ascii="Arial" w:hAnsi="Arial" w:cs="Arial"/>
                <w:b/>
                <w:color w:val="000000"/>
                <w:sz w:val="20"/>
                <w:lang w:val="ru-RU"/>
              </w:rPr>
            </w:pPr>
          </w:p>
          <w:p w:rsidR="00066D85" w:rsidRPr="0005049C" w:rsidRDefault="00066D85" w:rsidP="00066D85">
            <w:pPr>
              <w:widowControl w:val="0"/>
              <w:numPr>
                <w:ilvl w:val="0"/>
                <w:numId w:val="7"/>
              </w:numPr>
              <w:suppressAutoHyphens/>
              <w:spacing w:line="100" w:lineRule="atLeast"/>
              <w:ind w:right="123"/>
              <w:rPr>
                <w:rFonts w:ascii="Arial" w:hAnsi="Arial" w:cs="Arial"/>
                <w:lang w:val="ru-RU"/>
              </w:rPr>
            </w:pPr>
            <w:r w:rsidRPr="0005049C">
              <w:rPr>
                <w:rFonts w:ascii="Arial" w:hAnsi="Arial" w:cs="Arial"/>
                <w:color w:val="000000"/>
                <w:sz w:val="20"/>
                <w:lang w:val="ru-RU"/>
              </w:rPr>
              <w:t>Предлози нових законских решења</w:t>
            </w:r>
            <w:r w:rsidRPr="0005049C">
              <w:rPr>
                <w:rFonts w:ascii="Arial" w:hAnsi="Arial" w:cs="Arial"/>
                <w:color w:val="000000"/>
                <w:spacing w:val="-8"/>
                <w:sz w:val="20"/>
                <w:lang w:val="ru-RU"/>
              </w:rPr>
              <w:t xml:space="preserve"> </w:t>
            </w:r>
            <w:r w:rsidRPr="0005049C">
              <w:rPr>
                <w:rFonts w:ascii="Arial" w:hAnsi="Arial" w:cs="Arial"/>
                <w:color w:val="000000"/>
                <w:sz w:val="20"/>
                <w:lang w:val="ru-RU"/>
              </w:rPr>
              <w:t>у области управљања и одржавања</w:t>
            </w:r>
            <w:r w:rsidRPr="0005049C">
              <w:rPr>
                <w:rFonts w:ascii="Arial" w:hAnsi="Arial" w:cs="Arial"/>
                <w:color w:val="000000"/>
                <w:spacing w:val="-13"/>
                <w:sz w:val="20"/>
                <w:lang w:val="ru-RU"/>
              </w:rPr>
              <w:t xml:space="preserve"> </w:t>
            </w:r>
            <w:r w:rsidRPr="0005049C">
              <w:rPr>
                <w:rFonts w:ascii="Arial" w:hAnsi="Arial" w:cs="Arial"/>
                <w:color w:val="000000"/>
                <w:sz w:val="20"/>
                <w:lang w:val="ru-RU"/>
              </w:rPr>
              <w:t>стварају могућност за подизање квалитета</w:t>
            </w:r>
            <w:r w:rsidRPr="0005049C">
              <w:rPr>
                <w:rFonts w:ascii="Arial" w:hAnsi="Arial" w:cs="Arial"/>
                <w:color w:val="000000"/>
                <w:spacing w:val="-6"/>
                <w:sz w:val="20"/>
                <w:lang w:val="ru-RU"/>
              </w:rPr>
              <w:t xml:space="preserve"> </w:t>
            </w:r>
            <w:r w:rsidRPr="0005049C">
              <w:rPr>
                <w:rFonts w:ascii="Arial" w:hAnsi="Arial" w:cs="Arial"/>
                <w:color w:val="000000"/>
                <w:sz w:val="20"/>
                <w:lang w:val="ru-RU"/>
              </w:rPr>
              <w:t>ових процеса</w:t>
            </w:r>
          </w:p>
          <w:p w:rsidR="00066D85" w:rsidRPr="0005049C" w:rsidRDefault="00066D85" w:rsidP="00066D85">
            <w:pPr>
              <w:widowControl w:val="0"/>
              <w:numPr>
                <w:ilvl w:val="0"/>
                <w:numId w:val="7"/>
              </w:numPr>
              <w:suppressAutoHyphens/>
              <w:spacing w:line="100" w:lineRule="atLeast"/>
              <w:ind w:right="123"/>
              <w:rPr>
                <w:rFonts w:ascii="Arial" w:hAnsi="Arial" w:cs="Arial"/>
                <w:lang w:val="ru-RU"/>
              </w:rPr>
            </w:pPr>
            <w:r w:rsidRPr="0005049C">
              <w:rPr>
                <w:rFonts w:ascii="Arial" w:hAnsi="Arial" w:cs="Arial"/>
                <w:color w:val="000000"/>
                <w:sz w:val="20"/>
                <w:lang w:val="ru-RU"/>
              </w:rPr>
              <w:t>Агенција за енергетску</w:t>
            </w:r>
            <w:r w:rsidRPr="0005049C">
              <w:rPr>
                <w:rFonts w:ascii="Arial" w:hAnsi="Arial" w:cs="Arial"/>
                <w:color w:val="000000"/>
                <w:spacing w:val="-14"/>
                <w:sz w:val="20"/>
                <w:lang w:val="ru-RU"/>
              </w:rPr>
              <w:t xml:space="preserve"> </w:t>
            </w:r>
            <w:r w:rsidRPr="0005049C">
              <w:rPr>
                <w:rFonts w:ascii="Arial" w:hAnsi="Arial" w:cs="Arial"/>
                <w:color w:val="000000"/>
                <w:sz w:val="20"/>
                <w:lang w:val="ru-RU"/>
              </w:rPr>
              <w:t>ефикасност</w:t>
            </w:r>
          </w:p>
          <w:p w:rsidR="00066D85" w:rsidRPr="0005049C" w:rsidRDefault="00066D85" w:rsidP="00066D85">
            <w:pPr>
              <w:widowControl w:val="0"/>
              <w:numPr>
                <w:ilvl w:val="0"/>
                <w:numId w:val="7"/>
              </w:numPr>
              <w:suppressAutoHyphens/>
              <w:spacing w:line="100" w:lineRule="atLeast"/>
              <w:ind w:right="123"/>
              <w:rPr>
                <w:rFonts w:ascii="Arial" w:hAnsi="Arial" w:cs="Arial"/>
                <w:lang w:val="ru-RU"/>
              </w:rPr>
            </w:pPr>
            <w:r w:rsidRPr="0005049C">
              <w:rPr>
                <w:rFonts w:ascii="Arial" w:hAnsi="Arial" w:cs="Arial"/>
                <w:color w:val="000000"/>
                <w:sz w:val="20"/>
                <w:lang w:val="ru-RU"/>
              </w:rPr>
              <w:t>Донације у оквиру пројеката</w:t>
            </w:r>
            <w:r w:rsidRPr="0005049C">
              <w:rPr>
                <w:rFonts w:ascii="Arial" w:hAnsi="Arial" w:cs="Arial"/>
                <w:color w:val="000000"/>
                <w:spacing w:val="-15"/>
                <w:sz w:val="20"/>
                <w:lang w:val="ru-RU"/>
              </w:rPr>
              <w:t xml:space="preserve"> </w:t>
            </w:r>
            <w:r w:rsidRPr="0005049C">
              <w:rPr>
                <w:rFonts w:ascii="Arial" w:hAnsi="Arial" w:cs="Arial"/>
                <w:color w:val="000000"/>
                <w:sz w:val="20"/>
                <w:lang w:val="ru-RU"/>
              </w:rPr>
              <w:t>енергетске ефикасности</w:t>
            </w:r>
          </w:p>
          <w:p w:rsidR="00066D85" w:rsidRPr="0005049C" w:rsidRDefault="00066D85" w:rsidP="00066D85">
            <w:pPr>
              <w:widowControl w:val="0"/>
              <w:numPr>
                <w:ilvl w:val="0"/>
                <w:numId w:val="7"/>
              </w:numPr>
              <w:suppressAutoHyphens/>
              <w:spacing w:line="100" w:lineRule="atLeast"/>
              <w:ind w:right="123"/>
              <w:rPr>
                <w:rFonts w:ascii="Arial" w:hAnsi="Arial" w:cs="Arial"/>
                <w:lang w:val="ru-RU"/>
              </w:rPr>
            </w:pPr>
            <w:r w:rsidRPr="0005049C">
              <w:rPr>
                <w:rFonts w:ascii="Arial" w:hAnsi="Arial" w:cs="Arial"/>
                <w:color w:val="000000"/>
                <w:sz w:val="20"/>
                <w:lang w:val="ru-RU"/>
              </w:rPr>
              <w:t>Постојање законске регулатве у</w:t>
            </w:r>
            <w:r w:rsidRPr="0005049C">
              <w:rPr>
                <w:rFonts w:ascii="Arial" w:hAnsi="Arial" w:cs="Arial"/>
                <w:color w:val="000000"/>
                <w:spacing w:val="-14"/>
                <w:sz w:val="20"/>
                <w:lang w:val="ru-RU"/>
              </w:rPr>
              <w:t xml:space="preserve"> </w:t>
            </w:r>
            <w:r w:rsidRPr="0005049C">
              <w:rPr>
                <w:rFonts w:ascii="Arial" w:hAnsi="Arial" w:cs="Arial"/>
                <w:color w:val="000000"/>
                <w:sz w:val="20"/>
                <w:lang w:val="ru-RU"/>
              </w:rPr>
              <w:t>области доступности особа са</w:t>
            </w:r>
            <w:r w:rsidRPr="0005049C">
              <w:rPr>
                <w:rFonts w:ascii="Arial" w:hAnsi="Arial" w:cs="Arial"/>
                <w:color w:val="000000"/>
                <w:spacing w:val="-11"/>
                <w:sz w:val="20"/>
                <w:lang w:val="ru-RU"/>
              </w:rPr>
              <w:t xml:space="preserve"> </w:t>
            </w:r>
            <w:r w:rsidRPr="0005049C">
              <w:rPr>
                <w:rFonts w:ascii="Arial" w:hAnsi="Arial" w:cs="Arial"/>
                <w:color w:val="000000"/>
                <w:sz w:val="20"/>
                <w:lang w:val="ru-RU"/>
              </w:rPr>
              <w:t>инвалидитетом</w:t>
            </w:r>
          </w:p>
        </w:tc>
        <w:tc>
          <w:tcPr>
            <w:tcW w:w="4206" w:type="dxa"/>
            <w:tcBorders>
              <w:top w:val="single" w:sz="3" w:space="0" w:color="000000"/>
              <w:left w:val="single" w:sz="3" w:space="0" w:color="000000"/>
              <w:bottom w:val="single" w:sz="3" w:space="0" w:color="000000"/>
              <w:right w:val="single" w:sz="3" w:space="0" w:color="000000"/>
            </w:tcBorders>
            <w:shd w:val="clear" w:color="auto" w:fill="FFFFFF"/>
          </w:tcPr>
          <w:p w:rsidR="00066D85" w:rsidRPr="00272D6D" w:rsidRDefault="00066D85" w:rsidP="00066D85">
            <w:pPr>
              <w:spacing w:before="7" w:line="100" w:lineRule="atLeast"/>
              <w:rPr>
                <w:b/>
                <w:color w:val="000000"/>
                <w:sz w:val="20"/>
                <w:lang w:val="ru-RU"/>
              </w:rPr>
            </w:pPr>
          </w:p>
          <w:p w:rsidR="00066D85" w:rsidRPr="00272D6D" w:rsidRDefault="0005049C" w:rsidP="00066D85">
            <w:pPr>
              <w:widowControl w:val="0"/>
              <w:numPr>
                <w:ilvl w:val="0"/>
                <w:numId w:val="7"/>
              </w:numPr>
              <w:suppressAutoHyphens/>
              <w:spacing w:line="100" w:lineRule="atLeast"/>
              <w:ind w:right="248"/>
              <w:rPr>
                <w:lang w:val="ru-RU"/>
              </w:rPr>
            </w:pPr>
            <w:r w:rsidRPr="0005049C">
              <w:rPr>
                <w:rFonts w:ascii="Arial" w:hAnsi="Arial" w:cs="Arial"/>
                <w:color w:val="000000"/>
                <w:sz w:val="20"/>
                <w:lang w:val="ru-RU"/>
              </w:rPr>
              <w:t>Пропадање стамбених зграда у</w:t>
            </w:r>
            <w:r w:rsidRPr="0005049C">
              <w:rPr>
                <w:rFonts w:ascii="Arial" w:hAnsi="Arial" w:cs="Arial"/>
                <w:color w:val="000000"/>
                <w:spacing w:val="-14"/>
                <w:sz w:val="20"/>
                <w:lang w:val="ru-RU"/>
              </w:rPr>
              <w:t xml:space="preserve"> </w:t>
            </w:r>
            <w:r w:rsidRPr="0005049C">
              <w:rPr>
                <w:rFonts w:ascii="Arial" w:hAnsi="Arial" w:cs="Arial"/>
                <w:color w:val="000000"/>
                <w:sz w:val="20"/>
                <w:lang w:val="ru-RU"/>
              </w:rPr>
              <w:t>етажном власништву услед неспремности</w:t>
            </w:r>
            <w:r w:rsidRPr="0005049C">
              <w:rPr>
                <w:rFonts w:ascii="Arial" w:hAnsi="Arial" w:cs="Arial"/>
                <w:color w:val="000000"/>
                <w:spacing w:val="-3"/>
                <w:sz w:val="20"/>
                <w:lang w:val="ru-RU"/>
              </w:rPr>
              <w:t xml:space="preserve"> </w:t>
            </w:r>
            <w:r w:rsidRPr="0005049C">
              <w:rPr>
                <w:rFonts w:ascii="Arial" w:hAnsi="Arial" w:cs="Arial"/>
                <w:color w:val="000000"/>
                <w:sz w:val="20"/>
                <w:lang w:val="ru-RU"/>
              </w:rPr>
              <w:t>и/или немогогућности власника да</w:t>
            </w:r>
            <w:r w:rsidRPr="0005049C">
              <w:rPr>
                <w:rFonts w:ascii="Arial" w:hAnsi="Arial" w:cs="Arial"/>
                <w:color w:val="000000"/>
                <w:spacing w:val="-11"/>
                <w:sz w:val="20"/>
                <w:lang w:val="ru-RU"/>
              </w:rPr>
              <w:t xml:space="preserve"> </w:t>
            </w:r>
            <w:r w:rsidRPr="0005049C">
              <w:rPr>
                <w:rFonts w:ascii="Arial" w:hAnsi="Arial" w:cs="Arial"/>
                <w:color w:val="000000"/>
                <w:sz w:val="20"/>
                <w:lang w:val="ru-RU"/>
              </w:rPr>
              <w:t>финансирају инвестицоне</w:t>
            </w:r>
            <w:r w:rsidRPr="0005049C">
              <w:rPr>
                <w:rFonts w:ascii="Arial" w:hAnsi="Arial" w:cs="Arial"/>
                <w:color w:val="000000"/>
                <w:spacing w:val="-6"/>
                <w:sz w:val="20"/>
                <w:lang w:val="ru-RU"/>
              </w:rPr>
              <w:t xml:space="preserve"> </w:t>
            </w:r>
            <w:r w:rsidRPr="0005049C">
              <w:rPr>
                <w:rFonts w:ascii="Arial" w:hAnsi="Arial" w:cs="Arial"/>
                <w:color w:val="000000"/>
                <w:sz w:val="20"/>
                <w:lang w:val="ru-RU"/>
              </w:rPr>
              <w:t>радове</w:t>
            </w:r>
          </w:p>
        </w:tc>
      </w:tr>
    </w:tbl>
    <w:p w:rsidR="00066D85" w:rsidRDefault="00066D85" w:rsidP="00066D85">
      <w:pPr>
        <w:tabs>
          <w:tab w:val="left" w:pos="1552"/>
        </w:tabs>
        <w:spacing w:before="37" w:line="537" w:lineRule="atLeast"/>
        <w:ind w:right="2993"/>
        <w:jc w:val="both"/>
        <w:rPr>
          <w:bCs/>
          <w:color w:val="000000"/>
          <w:sz w:val="22"/>
        </w:rPr>
      </w:pPr>
    </w:p>
    <w:p w:rsidR="00066D85" w:rsidRDefault="00066D85" w:rsidP="00066D85">
      <w:pPr>
        <w:tabs>
          <w:tab w:val="left" w:pos="1552"/>
        </w:tabs>
        <w:spacing w:before="37" w:line="537" w:lineRule="atLeast"/>
        <w:ind w:right="2993"/>
        <w:jc w:val="both"/>
        <w:rPr>
          <w:bCs/>
          <w:color w:val="000000"/>
          <w:sz w:val="22"/>
        </w:rPr>
      </w:pPr>
    </w:p>
    <w:p w:rsidR="00066D85" w:rsidRDefault="00066D85" w:rsidP="00066D85">
      <w:pPr>
        <w:tabs>
          <w:tab w:val="left" w:pos="1552"/>
        </w:tabs>
        <w:spacing w:before="37" w:line="537" w:lineRule="atLeast"/>
        <w:ind w:right="2993"/>
        <w:jc w:val="both"/>
        <w:rPr>
          <w:bCs/>
          <w:color w:val="000000"/>
          <w:sz w:val="22"/>
        </w:rPr>
      </w:pPr>
    </w:p>
    <w:p w:rsidR="00066D85" w:rsidRDefault="00066D85" w:rsidP="00066D85">
      <w:pPr>
        <w:tabs>
          <w:tab w:val="left" w:pos="1552"/>
        </w:tabs>
        <w:spacing w:before="37" w:line="537" w:lineRule="atLeast"/>
        <w:ind w:right="2993"/>
        <w:jc w:val="both"/>
        <w:rPr>
          <w:bCs/>
          <w:color w:val="000000"/>
          <w:sz w:val="22"/>
        </w:rPr>
      </w:pPr>
    </w:p>
    <w:p w:rsidR="00066D85" w:rsidRDefault="00066D85" w:rsidP="00066D85">
      <w:pPr>
        <w:tabs>
          <w:tab w:val="left" w:pos="1552"/>
        </w:tabs>
        <w:spacing w:before="37" w:line="537" w:lineRule="atLeast"/>
        <w:ind w:right="2993"/>
        <w:jc w:val="both"/>
        <w:rPr>
          <w:bCs/>
          <w:color w:val="000000"/>
          <w:sz w:val="22"/>
        </w:rPr>
      </w:pPr>
    </w:p>
    <w:p w:rsidR="00066D85" w:rsidRDefault="00066D85" w:rsidP="00066D85">
      <w:pPr>
        <w:tabs>
          <w:tab w:val="left" w:pos="1552"/>
        </w:tabs>
        <w:spacing w:before="37" w:line="537" w:lineRule="atLeast"/>
        <w:ind w:right="2993"/>
        <w:jc w:val="both"/>
        <w:rPr>
          <w:bCs/>
          <w:color w:val="000000"/>
          <w:sz w:val="22"/>
        </w:rPr>
      </w:pPr>
    </w:p>
    <w:p w:rsidR="00066D85" w:rsidRDefault="00066D85" w:rsidP="00066D85">
      <w:pPr>
        <w:tabs>
          <w:tab w:val="left" w:pos="1552"/>
        </w:tabs>
        <w:spacing w:before="37" w:line="537" w:lineRule="atLeast"/>
        <w:ind w:right="2993"/>
        <w:jc w:val="both"/>
        <w:rPr>
          <w:bCs/>
          <w:color w:val="000000"/>
          <w:sz w:val="22"/>
        </w:rPr>
      </w:pPr>
    </w:p>
    <w:p w:rsidR="0005049C" w:rsidRDefault="0005049C" w:rsidP="0005049C">
      <w:pPr>
        <w:tabs>
          <w:tab w:val="left" w:pos="709"/>
        </w:tabs>
        <w:spacing w:before="37" w:line="537" w:lineRule="atLeast"/>
        <w:ind w:right="2993"/>
        <w:jc w:val="both"/>
        <w:rPr>
          <w:rFonts w:ascii="Arial" w:hAnsi="Arial" w:cs="Arial"/>
          <w:lang w:val="ru-RU"/>
        </w:rPr>
      </w:pPr>
    </w:p>
    <w:p w:rsidR="00066D85" w:rsidRPr="0005049C" w:rsidRDefault="0005049C" w:rsidP="0005049C">
      <w:pPr>
        <w:tabs>
          <w:tab w:val="left" w:pos="709"/>
        </w:tabs>
        <w:spacing w:before="37" w:line="537" w:lineRule="atLeast"/>
        <w:ind w:right="2993"/>
        <w:jc w:val="both"/>
        <w:rPr>
          <w:rFonts w:ascii="Arial" w:hAnsi="Arial" w:cs="Arial"/>
          <w:bCs/>
          <w:color w:val="000000"/>
          <w:lang w:val="sr-Cyrl-CS"/>
        </w:rPr>
      </w:pPr>
      <w:r>
        <w:rPr>
          <w:rFonts w:ascii="Arial" w:hAnsi="Arial" w:cs="Arial"/>
          <w:lang w:val="ru-RU"/>
        </w:rPr>
        <w:lastRenderedPageBreak/>
        <w:tab/>
      </w:r>
      <w:r w:rsidR="00066D85" w:rsidRPr="0005049C">
        <w:rPr>
          <w:rFonts w:ascii="Arial" w:hAnsi="Arial" w:cs="Arial"/>
          <w:lang w:val="ru-RU"/>
        </w:rPr>
        <w:t>9.3. Социјално</w:t>
      </w:r>
      <w:r w:rsidR="00066D85" w:rsidRPr="0005049C">
        <w:rPr>
          <w:rFonts w:ascii="Arial" w:hAnsi="Arial" w:cs="Arial"/>
          <w:spacing w:val="-2"/>
          <w:lang w:val="ru-RU"/>
        </w:rPr>
        <w:t xml:space="preserve"> </w:t>
      </w:r>
      <w:r w:rsidR="00066D85" w:rsidRPr="0005049C">
        <w:rPr>
          <w:rFonts w:ascii="Arial" w:hAnsi="Arial" w:cs="Arial"/>
          <w:lang w:val="ru-RU"/>
        </w:rPr>
        <w:t>становање</w:t>
      </w:r>
    </w:p>
    <w:p w:rsidR="00066D85" w:rsidRPr="00272D6D" w:rsidRDefault="00066D85" w:rsidP="00066D85">
      <w:pPr>
        <w:tabs>
          <w:tab w:val="left" w:pos="1552"/>
        </w:tabs>
        <w:spacing w:before="37" w:line="537" w:lineRule="atLeast"/>
        <w:ind w:right="2993"/>
        <w:jc w:val="both"/>
        <w:rPr>
          <w:bCs/>
          <w:color w:val="000000"/>
          <w:sz w:val="22"/>
          <w:lang w:val="sr-Cyrl-CS"/>
        </w:rPr>
      </w:pPr>
    </w:p>
    <w:tbl>
      <w:tblPr>
        <w:tblW w:w="0" w:type="auto"/>
        <w:jc w:val="center"/>
        <w:tblInd w:w="218" w:type="dxa"/>
        <w:tblLayout w:type="fixed"/>
        <w:tblCellMar>
          <w:left w:w="0" w:type="dxa"/>
          <w:right w:w="0" w:type="dxa"/>
        </w:tblCellMar>
        <w:tblLook w:val="0000"/>
      </w:tblPr>
      <w:tblGrid>
        <w:gridCol w:w="4750"/>
        <w:gridCol w:w="4537"/>
      </w:tblGrid>
      <w:tr w:rsidR="00066D85" w:rsidRPr="00272D6D" w:rsidTr="00066D85">
        <w:trPr>
          <w:trHeight w:val="281"/>
          <w:jc w:val="center"/>
        </w:trPr>
        <w:tc>
          <w:tcPr>
            <w:tcW w:w="4750" w:type="dxa"/>
            <w:tcBorders>
              <w:top w:val="single" w:sz="3" w:space="0" w:color="000000"/>
              <w:left w:val="single" w:sz="3" w:space="0" w:color="000000"/>
              <w:bottom w:val="single" w:sz="3" w:space="0" w:color="000000"/>
              <w:right w:val="single" w:sz="3" w:space="0" w:color="000000"/>
            </w:tcBorders>
            <w:shd w:val="clear" w:color="auto" w:fill="008080"/>
          </w:tcPr>
          <w:p w:rsidR="00066D85" w:rsidRPr="00272D6D" w:rsidRDefault="00066D85" w:rsidP="00066D85">
            <w:pPr>
              <w:spacing w:line="243" w:lineRule="atLeast"/>
              <w:ind w:right="1"/>
              <w:jc w:val="center"/>
              <w:rPr>
                <w:b/>
                <w:color w:val="FFFFFF"/>
                <w:sz w:val="20"/>
              </w:rPr>
            </w:pPr>
            <w:r w:rsidRPr="00272D6D">
              <w:rPr>
                <w:b/>
                <w:color w:val="FFFFFF"/>
                <w:sz w:val="20"/>
              </w:rPr>
              <w:t>СНАГЕ</w:t>
            </w:r>
          </w:p>
        </w:tc>
        <w:tc>
          <w:tcPr>
            <w:tcW w:w="4537" w:type="dxa"/>
            <w:tcBorders>
              <w:top w:val="single" w:sz="3" w:space="0" w:color="000000"/>
              <w:left w:val="single" w:sz="3" w:space="0" w:color="000000"/>
              <w:bottom w:val="single" w:sz="3" w:space="0" w:color="000000"/>
              <w:right w:val="single" w:sz="3" w:space="0" w:color="000000"/>
            </w:tcBorders>
            <w:shd w:val="clear" w:color="auto" w:fill="008080"/>
          </w:tcPr>
          <w:p w:rsidR="00066D85" w:rsidRPr="00272D6D" w:rsidRDefault="00066D85" w:rsidP="00066D85">
            <w:pPr>
              <w:spacing w:line="243" w:lineRule="atLeast"/>
              <w:ind w:right="2"/>
              <w:jc w:val="center"/>
            </w:pPr>
            <w:r w:rsidRPr="00272D6D">
              <w:rPr>
                <w:b/>
                <w:color w:val="FFFFFF"/>
                <w:sz w:val="20"/>
              </w:rPr>
              <w:t>СЛАБОСТИ</w:t>
            </w:r>
          </w:p>
        </w:tc>
      </w:tr>
      <w:tr w:rsidR="00066D85" w:rsidRPr="00272D6D" w:rsidTr="0005049C">
        <w:trPr>
          <w:trHeight w:val="4261"/>
          <w:jc w:val="center"/>
        </w:trPr>
        <w:tc>
          <w:tcPr>
            <w:tcW w:w="4750" w:type="dxa"/>
            <w:tcBorders>
              <w:top w:val="single" w:sz="3" w:space="0" w:color="000000"/>
              <w:left w:val="single" w:sz="3" w:space="0" w:color="000000"/>
              <w:bottom w:val="single" w:sz="3" w:space="0" w:color="000000"/>
              <w:right w:val="single" w:sz="3" w:space="0" w:color="000000"/>
            </w:tcBorders>
            <w:shd w:val="clear" w:color="auto" w:fill="FFFFFF"/>
          </w:tcPr>
          <w:p w:rsidR="00066D85" w:rsidRPr="0005049C" w:rsidRDefault="00066D85" w:rsidP="00066D85">
            <w:pPr>
              <w:spacing w:before="9" w:line="100" w:lineRule="atLeast"/>
              <w:rPr>
                <w:rFonts w:ascii="Arial" w:hAnsi="Arial" w:cs="Arial"/>
                <w:b/>
                <w:color w:val="000000"/>
                <w:sz w:val="20"/>
                <w:lang w:val="ru-RU"/>
              </w:rPr>
            </w:pPr>
          </w:p>
          <w:p w:rsidR="00066D85" w:rsidRPr="0005049C" w:rsidRDefault="00066D85" w:rsidP="00066D85">
            <w:pPr>
              <w:widowControl w:val="0"/>
              <w:numPr>
                <w:ilvl w:val="0"/>
                <w:numId w:val="8"/>
              </w:numPr>
              <w:suppressAutoHyphens/>
              <w:spacing w:line="100" w:lineRule="atLeast"/>
              <w:ind w:right="201"/>
              <w:rPr>
                <w:rFonts w:ascii="Arial" w:hAnsi="Arial" w:cs="Arial"/>
                <w:lang w:val="ru-RU"/>
              </w:rPr>
            </w:pPr>
            <w:r w:rsidRPr="0005049C">
              <w:rPr>
                <w:rFonts w:ascii="Arial" w:hAnsi="Arial" w:cs="Arial"/>
                <w:color w:val="000000"/>
                <w:sz w:val="20"/>
                <w:lang w:val="ru-RU"/>
              </w:rPr>
              <w:t xml:space="preserve">Планска документација, </w:t>
            </w:r>
          </w:p>
          <w:p w:rsidR="00066D85" w:rsidRPr="0005049C" w:rsidRDefault="00066D85" w:rsidP="00066D85">
            <w:pPr>
              <w:widowControl w:val="0"/>
              <w:numPr>
                <w:ilvl w:val="0"/>
                <w:numId w:val="8"/>
              </w:numPr>
              <w:suppressAutoHyphens/>
              <w:spacing w:line="100" w:lineRule="atLeast"/>
              <w:ind w:right="201"/>
              <w:rPr>
                <w:rFonts w:ascii="Arial" w:hAnsi="Arial" w:cs="Arial"/>
                <w:lang w:val="ru-RU"/>
              </w:rPr>
            </w:pPr>
            <w:r w:rsidRPr="0005049C">
              <w:rPr>
                <w:rFonts w:ascii="Arial" w:hAnsi="Arial" w:cs="Arial"/>
                <w:color w:val="000000"/>
                <w:sz w:val="20"/>
                <w:lang w:val="ru-RU"/>
              </w:rPr>
              <w:t xml:space="preserve">Извршен попис имовине у својини </w:t>
            </w:r>
            <w:r w:rsidRPr="0005049C">
              <w:rPr>
                <w:rFonts w:ascii="Arial" w:hAnsi="Arial" w:cs="Arial"/>
                <w:color w:val="000000"/>
                <w:sz w:val="20"/>
                <w:lang w:val="sr-Cyrl-CS"/>
              </w:rPr>
              <w:t>општине</w:t>
            </w:r>
          </w:p>
          <w:p w:rsidR="00066D85" w:rsidRPr="0005049C" w:rsidRDefault="00066D85" w:rsidP="00066D85">
            <w:pPr>
              <w:widowControl w:val="0"/>
              <w:numPr>
                <w:ilvl w:val="0"/>
                <w:numId w:val="8"/>
              </w:numPr>
              <w:suppressAutoHyphens/>
              <w:spacing w:line="100" w:lineRule="atLeast"/>
              <w:ind w:right="201"/>
              <w:rPr>
                <w:rFonts w:ascii="Arial" w:hAnsi="Arial" w:cs="Arial"/>
                <w:lang w:val="ru-RU"/>
              </w:rPr>
            </w:pPr>
            <w:r w:rsidRPr="0005049C">
              <w:rPr>
                <w:rFonts w:ascii="Arial" w:hAnsi="Arial" w:cs="Arial"/>
                <w:color w:val="000000"/>
                <w:sz w:val="20"/>
                <w:lang w:val="ru-RU"/>
              </w:rPr>
              <w:t>Људски ресурси и</w:t>
            </w:r>
            <w:r w:rsidRPr="0005049C">
              <w:rPr>
                <w:rFonts w:ascii="Arial" w:hAnsi="Arial" w:cs="Arial"/>
                <w:color w:val="000000"/>
                <w:spacing w:val="-14"/>
                <w:sz w:val="20"/>
                <w:lang w:val="ru-RU"/>
              </w:rPr>
              <w:t xml:space="preserve"> </w:t>
            </w:r>
            <w:r w:rsidRPr="0005049C">
              <w:rPr>
                <w:rFonts w:ascii="Arial" w:hAnsi="Arial" w:cs="Arial"/>
                <w:color w:val="000000"/>
                <w:sz w:val="20"/>
                <w:lang w:val="ru-RU"/>
              </w:rPr>
              <w:t xml:space="preserve">институционални капацитети: Центар за социјални рад, </w:t>
            </w:r>
            <w:r w:rsidRPr="0005049C">
              <w:rPr>
                <w:rFonts w:ascii="Arial" w:hAnsi="Arial" w:cs="Arial"/>
                <w:color w:val="000000"/>
                <w:sz w:val="20"/>
                <w:lang w:val="sr-Cyrl-CS"/>
              </w:rPr>
              <w:t xml:space="preserve">Општинска </w:t>
            </w:r>
            <w:r w:rsidRPr="0005049C">
              <w:rPr>
                <w:rFonts w:ascii="Arial" w:hAnsi="Arial" w:cs="Arial"/>
                <w:color w:val="000000"/>
                <w:sz w:val="20"/>
                <w:lang w:val="ru-RU"/>
              </w:rPr>
              <w:t xml:space="preserve"> управ</w:t>
            </w:r>
            <w:r w:rsidRPr="0005049C">
              <w:rPr>
                <w:rFonts w:ascii="Arial" w:hAnsi="Arial" w:cs="Arial"/>
                <w:color w:val="000000"/>
                <w:sz w:val="20"/>
                <w:lang w:val="sr-Cyrl-CS"/>
              </w:rPr>
              <w:t>а</w:t>
            </w:r>
          </w:p>
          <w:p w:rsidR="00066D85" w:rsidRPr="0005049C" w:rsidRDefault="00066D85" w:rsidP="00066D85">
            <w:pPr>
              <w:widowControl w:val="0"/>
              <w:numPr>
                <w:ilvl w:val="0"/>
                <w:numId w:val="8"/>
              </w:numPr>
              <w:suppressAutoHyphens/>
              <w:spacing w:line="100" w:lineRule="atLeast"/>
              <w:ind w:right="201"/>
              <w:rPr>
                <w:rFonts w:ascii="Arial" w:hAnsi="Arial" w:cs="Arial"/>
                <w:lang w:val="ru-RU"/>
              </w:rPr>
            </w:pPr>
            <w:r w:rsidRPr="0005049C">
              <w:rPr>
                <w:rFonts w:ascii="Arial" w:hAnsi="Arial" w:cs="Arial"/>
                <w:color w:val="000000"/>
                <w:sz w:val="20"/>
                <w:lang w:val="ru-RU"/>
              </w:rPr>
              <w:t>Квалитетна покривеност</w:t>
            </w:r>
            <w:r w:rsidRPr="0005049C">
              <w:rPr>
                <w:rFonts w:ascii="Arial" w:hAnsi="Arial" w:cs="Arial"/>
                <w:color w:val="000000"/>
                <w:spacing w:val="-11"/>
                <w:sz w:val="20"/>
                <w:lang w:val="ru-RU"/>
              </w:rPr>
              <w:t xml:space="preserve"> </w:t>
            </w:r>
            <w:r w:rsidRPr="0005049C">
              <w:rPr>
                <w:rFonts w:ascii="Arial" w:hAnsi="Arial" w:cs="Arial"/>
                <w:color w:val="000000"/>
                <w:sz w:val="20"/>
                <w:lang w:val="ru-RU"/>
              </w:rPr>
              <w:t>инфраструктурома урбаних зона</w:t>
            </w:r>
            <w:r w:rsidRPr="0005049C">
              <w:rPr>
                <w:rFonts w:ascii="Arial" w:hAnsi="Arial" w:cs="Arial"/>
                <w:color w:val="000000"/>
                <w:spacing w:val="-9"/>
                <w:sz w:val="20"/>
                <w:lang w:val="ru-RU"/>
              </w:rPr>
              <w:t xml:space="preserve"> </w:t>
            </w:r>
            <w:r w:rsidRPr="0005049C">
              <w:rPr>
                <w:rFonts w:ascii="Arial" w:hAnsi="Arial" w:cs="Arial"/>
                <w:color w:val="000000"/>
                <w:sz w:val="20"/>
                <w:lang w:val="ru-RU"/>
              </w:rPr>
              <w:t>града</w:t>
            </w:r>
          </w:p>
          <w:p w:rsidR="00066D85" w:rsidRPr="0005049C" w:rsidRDefault="00066D85" w:rsidP="00066D85">
            <w:pPr>
              <w:widowControl w:val="0"/>
              <w:numPr>
                <w:ilvl w:val="0"/>
                <w:numId w:val="8"/>
              </w:numPr>
              <w:suppressAutoHyphens/>
              <w:spacing w:line="100" w:lineRule="atLeast"/>
              <w:ind w:right="201"/>
              <w:rPr>
                <w:rFonts w:ascii="Arial" w:hAnsi="Arial" w:cs="Arial"/>
                <w:lang w:val="ru-RU"/>
              </w:rPr>
            </w:pPr>
            <w:r w:rsidRPr="0005049C">
              <w:rPr>
                <w:rFonts w:ascii="Arial" w:hAnsi="Arial" w:cs="Arial"/>
                <w:color w:val="000000"/>
                <w:sz w:val="20"/>
                <w:lang w:val="ru-RU"/>
              </w:rPr>
              <w:t>Изграђене  стамбене зграде у</w:t>
            </w:r>
            <w:r w:rsidRPr="0005049C">
              <w:rPr>
                <w:rFonts w:ascii="Arial" w:hAnsi="Arial" w:cs="Arial"/>
                <w:color w:val="000000"/>
                <w:spacing w:val="-13"/>
                <w:sz w:val="20"/>
                <w:lang w:val="ru-RU"/>
              </w:rPr>
              <w:t xml:space="preserve"> </w:t>
            </w:r>
            <w:r w:rsidRPr="0005049C">
              <w:rPr>
                <w:rFonts w:ascii="Arial" w:hAnsi="Arial" w:cs="Arial"/>
                <w:color w:val="000000"/>
                <w:sz w:val="20"/>
                <w:lang w:val="ru-RU"/>
              </w:rPr>
              <w:t xml:space="preserve">насељу </w:t>
            </w:r>
            <w:r w:rsidR="0005049C" w:rsidRPr="0005049C">
              <w:rPr>
                <w:rFonts w:ascii="Arial" w:hAnsi="Arial" w:cs="Arial"/>
                <w:color w:val="000000"/>
                <w:sz w:val="20"/>
                <w:lang w:val="sr-Cyrl-CS"/>
              </w:rPr>
              <w:t>Прекодолце</w:t>
            </w:r>
            <w:r w:rsidRPr="0005049C">
              <w:rPr>
                <w:rFonts w:ascii="Arial" w:hAnsi="Arial" w:cs="Arial"/>
                <w:color w:val="000000"/>
                <w:sz w:val="20"/>
                <w:lang w:val="ru-RU"/>
              </w:rPr>
              <w:t xml:space="preserve"> за потребе решавања</w:t>
            </w:r>
            <w:r w:rsidRPr="0005049C">
              <w:rPr>
                <w:rFonts w:ascii="Arial" w:hAnsi="Arial" w:cs="Arial"/>
                <w:color w:val="000000"/>
                <w:spacing w:val="-11"/>
                <w:sz w:val="20"/>
                <w:lang w:val="ru-RU"/>
              </w:rPr>
              <w:t xml:space="preserve"> </w:t>
            </w:r>
            <w:r w:rsidRPr="0005049C">
              <w:rPr>
                <w:rFonts w:ascii="Arial" w:hAnsi="Arial" w:cs="Arial"/>
                <w:color w:val="000000"/>
                <w:sz w:val="20"/>
                <w:lang w:val="ru-RU"/>
              </w:rPr>
              <w:t xml:space="preserve">стамбених проблема </w:t>
            </w:r>
            <w:r w:rsidR="0005049C" w:rsidRPr="0005049C">
              <w:rPr>
                <w:rFonts w:ascii="Arial" w:hAnsi="Arial" w:cs="Arial"/>
                <w:color w:val="000000"/>
                <w:sz w:val="20"/>
                <w:lang w:val="ru-RU"/>
              </w:rPr>
              <w:t>рома</w:t>
            </w:r>
          </w:p>
          <w:p w:rsidR="00066D85" w:rsidRPr="0005049C" w:rsidRDefault="00066D85" w:rsidP="00066D85">
            <w:pPr>
              <w:widowControl w:val="0"/>
              <w:numPr>
                <w:ilvl w:val="0"/>
                <w:numId w:val="8"/>
              </w:numPr>
              <w:suppressAutoHyphens/>
              <w:spacing w:line="100" w:lineRule="atLeast"/>
              <w:ind w:right="201"/>
              <w:rPr>
                <w:rFonts w:ascii="Arial" w:hAnsi="Arial" w:cs="Arial"/>
                <w:lang w:val="ru-RU"/>
              </w:rPr>
            </w:pPr>
            <w:r w:rsidRPr="0005049C">
              <w:rPr>
                <w:rFonts w:ascii="Arial" w:hAnsi="Arial" w:cs="Arial"/>
                <w:color w:val="000000"/>
                <w:sz w:val="20"/>
                <w:lang w:val="ru-RU"/>
              </w:rPr>
              <w:t>Заинтересованост грађана за учешће</w:t>
            </w:r>
            <w:r w:rsidRPr="0005049C">
              <w:rPr>
                <w:rFonts w:ascii="Arial" w:hAnsi="Arial" w:cs="Arial"/>
                <w:color w:val="000000"/>
                <w:spacing w:val="-13"/>
                <w:sz w:val="20"/>
                <w:lang w:val="ru-RU"/>
              </w:rPr>
              <w:t xml:space="preserve"> </w:t>
            </w:r>
            <w:r w:rsidRPr="0005049C">
              <w:rPr>
                <w:rFonts w:ascii="Arial" w:hAnsi="Arial" w:cs="Arial"/>
                <w:color w:val="000000"/>
                <w:sz w:val="20"/>
                <w:lang w:val="ru-RU"/>
              </w:rPr>
              <w:t>у програмима социјалног</w:t>
            </w:r>
            <w:r w:rsidRPr="0005049C">
              <w:rPr>
                <w:rFonts w:ascii="Arial" w:hAnsi="Arial" w:cs="Arial"/>
                <w:color w:val="000000"/>
                <w:spacing w:val="-10"/>
                <w:sz w:val="20"/>
                <w:lang w:val="ru-RU"/>
              </w:rPr>
              <w:t xml:space="preserve"> </w:t>
            </w:r>
            <w:r w:rsidRPr="0005049C">
              <w:rPr>
                <w:rFonts w:ascii="Arial" w:hAnsi="Arial" w:cs="Arial"/>
                <w:color w:val="000000"/>
                <w:sz w:val="20"/>
                <w:lang w:val="ru-RU"/>
              </w:rPr>
              <w:t>становања</w:t>
            </w:r>
          </w:p>
        </w:tc>
        <w:tc>
          <w:tcPr>
            <w:tcW w:w="4537" w:type="dxa"/>
            <w:tcBorders>
              <w:top w:val="single" w:sz="3" w:space="0" w:color="000000"/>
              <w:left w:val="single" w:sz="3" w:space="0" w:color="000000"/>
              <w:bottom w:val="single" w:sz="3" w:space="0" w:color="000000"/>
              <w:right w:val="single" w:sz="3" w:space="0" w:color="000000"/>
            </w:tcBorders>
            <w:shd w:val="clear" w:color="auto" w:fill="FFFFFF"/>
          </w:tcPr>
          <w:p w:rsidR="00066D85" w:rsidRPr="0005049C" w:rsidRDefault="00066D85" w:rsidP="00066D85">
            <w:pPr>
              <w:spacing w:before="9" w:line="100" w:lineRule="atLeast"/>
              <w:rPr>
                <w:rFonts w:ascii="Arial" w:hAnsi="Arial" w:cs="Arial"/>
                <w:b/>
                <w:color w:val="000000"/>
                <w:sz w:val="20"/>
                <w:lang w:val="ru-RU"/>
              </w:rPr>
            </w:pPr>
          </w:p>
          <w:p w:rsidR="00066D85" w:rsidRPr="0005049C" w:rsidRDefault="00066D85" w:rsidP="00066D85">
            <w:pPr>
              <w:widowControl w:val="0"/>
              <w:numPr>
                <w:ilvl w:val="0"/>
                <w:numId w:val="8"/>
              </w:numPr>
              <w:suppressAutoHyphens/>
              <w:spacing w:line="100" w:lineRule="atLeast"/>
              <w:ind w:right="373"/>
              <w:rPr>
                <w:rFonts w:ascii="Arial" w:hAnsi="Arial" w:cs="Arial"/>
                <w:lang w:val="ru-RU"/>
              </w:rPr>
            </w:pPr>
            <w:r w:rsidRPr="0005049C">
              <w:rPr>
                <w:rFonts w:ascii="Arial" w:hAnsi="Arial" w:cs="Arial"/>
                <w:color w:val="000000"/>
                <w:sz w:val="20"/>
                <w:lang w:val="ru-RU"/>
              </w:rPr>
              <w:t>Недостатак афирмативних мера којима би</w:t>
            </w:r>
            <w:r w:rsidRPr="0005049C">
              <w:rPr>
                <w:rFonts w:ascii="Arial" w:hAnsi="Arial" w:cs="Arial"/>
                <w:color w:val="000000"/>
                <w:spacing w:val="-13"/>
                <w:sz w:val="20"/>
                <w:lang w:val="ru-RU"/>
              </w:rPr>
              <w:t xml:space="preserve"> </w:t>
            </w:r>
            <w:r w:rsidRPr="0005049C">
              <w:rPr>
                <w:rFonts w:ascii="Arial" w:hAnsi="Arial" w:cs="Arial"/>
                <w:color w:val="000000"/>
                <w:sz w:val="20"/>
                <w:lang w:val="ru-RU"/>
              </w:rPr>
              <w:t>се омогућило адекватно становање</w:t>
            </w:r>
            <w:r w:rsidRPr="0005049C">
              <w:rPr>
                <w:rFonts w:ascii="Arial" w:hAnsi="Arial" w:cs="Arial"/>
                <w:color w:val="000000"/>
                <w:spacing w:val="-5"/>
                <w:sz w:val="20"/>
                <w:lang w:val="ru-RU"/>
              </w:rPr>
              <w:t xml:space="preserve"> </w:t>
            </w:r>
            <w:r w:rsidRPr="0005049C">
              <w:rPr>
                <w:rFonts w:ascii="Arial" w:hAnsi="Arial" w:cs="Arial"/>
                <w:color w:val="000000"/>
                <w:sz w:val="20"/>
                <w:lang w:val="ru-RU"/>
              </w:rPr>
              <w:t>ризичних група (посебно особа са инвалидитетом</w:t>
            </w:r>
            <w:r w:rsidRPr="0005049C">
              <w:rPr>
                <w:rFonts w:ascii="Arial" w:hAnsi="Arial" w:cs="Arial"/>
                <w:color w:val="000000"/>
                <w:spacing w:val="-3"/>
                <w:sz w:val="20"/>
                <w:lang w:val="ru-RU"/>
              </w:rPr>
              <w:t xml:space="preserve"> </w:t>
            </w:r>
            <w:r w:rsidRPr="0005049C">
              <w:rPr>
                <w:rFonts w:ascii="Arial" w:hAnsi="Arial" w:cs="Arial"/>
                <w:color w:val="000000"/>
                <w:sz w:val="20"/>
                <w:lang w:val="ru-RU"/>
              </w:rPr>
              <w:t>по питању приступачности,</w:t>
            </w:r>
            <w:r w:rsidRPr="0005049C">
              <w:rPr>
                <w:rFonts w:ascii="Arial" w:hAnsi="Arial" w:cs="Arial"/>
                <w:color w:val="000000"/>
                <w:spacing w:val="-2"/>
                <w:sz w:val="20"/>
                <w:lang w:val="ru-RU"/>
              </w:rPr>
              <w:t xml:space="preserve"> </w:t>
            </w:r>
            <w:r w:rsidRPr="0005049C">
              <w:rPr>
                <w:rFonts w:ascii="Arial" w:hAnsi="Arial" w:cs="Arial"/>
                <w:color w:val="000000"/>
                <w:sz w:val="20"/>
                <w:lang w:val="ru-RU"/>
              </w:rPr>
              <w:t>комунална опремљеност стамбених објеката у</w:t>
            </w:r>
            <w:r w:rsidRPr="0005049C">
              <w:rPr>
                <w:rFonts w:ascii="Arial" w:hAnsi="Arial" w:cs="Arial"/>
                <w:color w:val="000000"/>
                <w:spacing w:val="-5"/>
                <w:sz w:val="20"/>
                <w:lang w:val="ru-RU"/>
              </w:rPr>
              <w:t xml:space="preserve"> </w:t>
            </w:r>
            <w:r w:rsidRPr="0005049C">
              <w:rPr>
                <w:rFonts w:ascii="Arial" w:hAnsi="Arial" w:cs="Arial"/>
                <w:color w:val="000000"/>
                <w:sz w:val="20"/>
                <w:lang w:val="ru-RU"/>
              </w:rPr>
              <w:t>којима живе Роми, решавање стамбених</w:t>
            </w:r>
            <w:r w:rsidRPr="0005049C">
              <w:rPr>
                <w:rFonts w:ascii="Arial" w:hAnsi="Arial" w:cs="Arial"/>
                <w:color w:val="000000"/>
                <w:spacing w:val="-9"/>
                <w:sz w:val="20"/>
                <w:lang w:val="ru-RU"/>
              </w:rPr>
              <w:t xml:space="preserve"> </w:t>
            </w:r>
            <w:r w:rsidRPr="0005049C">
              <w:rPr>
                <w:rFonts w:ascii="Arial" w:hAnsi="Arial" w:cs="Arial"/>
                <w:color w:val="000000"/>
                <w:sz w:val="20"/>
                <w:lang w:val="ru-RU"/>
              </w:rPr>
              <w:t>проблема избеглих и ИРЛ који живе у</w:t>
            </w:r>
            <w:r w:rsidRPr="0005049C">
              <w:rPr>
                <w:rFonts w:ascii="Arial" w:hAnsi="Arial" w:cs="Arial"/>
                <w:color w:val="000000"/>
                <w:spacing w:val="-5"/>
                <w:sz w:val="20"/>
                <w:lang w:val="ru-RU"/>
              </w:rPr>
              <w:t xml:space="preserve"> </w:t>
            </w:r>
            <w:r w:rsidRPr="0005049C">
              <w:rPr>
                <w:rFonts w:ascii="Arial" w:hAnsi="Arial" w:cs="Arial"/>
                <w:color w:val="000000"/>
                <w:sz w:val="20"/>
                <w:lang w:val="ru-RU"/>
              </w:rPr>
              <w:t>приватном смештају)</w:t>
            </w:r>
          </w:p>
          <w:p w:rsidR="00066D85" w:rsidRPr="0005049C" w:rsidRDefault="00066D85" w:rsidP="00066D85">
            <w:pPr>
              <w:widowControl w:val="0"/>
              <w:numPr>
                <w:ilvl w:val="0"/>
                <w:numId w:val="8"/>
              </w:numPr>
              <w:suppressAutoHyphens/>
              <w:spacing w:line="100" w:lineRule="atLeast"/>
              <w:ind w:right="373"/>
              <w:rPr>
                <w:rFonts w:ascii="Arial" w:hAnsi="Arial" w:cs="Arial"/>
                <w:lang w:val="ru-RU"/>
              </w:rPr>
            </w:pPr>
            <w:r w:rsidRPr="0005049C">
              <w:rPr>
                <w:rFonts w:ascii="Arial" w:hAnsi="Arial" w:cs="Arial"/>
                <w:color w:val="000000"/>
                <w:sz w:val="20"/>
                <w:lang w:val="ru-RU"/>
              </w:rPr>
              <w:t>Непостојање системског приступа</w:t>
            </w:r>
            <w:r w:rsidRPr="0005049C">
              <w:rPr>
                <w:rFonts w:ascii="Arial" w:hAnsi="Arial" w:cs="Arial"/>
                <w:color w:val="000000"/>
                <w:spacing w:val="-9"/>
                <w:sz w:val="20"/>
                <w:lang w:val="ru-RU"/>
              </w:rPr>
              <w:t xml:space="preserve"> </w:t>
            </w:r>
            <w:r w:rsidRPr="0005049C">
              <w:rPr>
                <w:rFonts w:ascii="Arial" w:hAnsi="Arial" w:cs="Arial"/>
                <w:color w:val="000000"/>
                <w:sz w:val="20"/>
                <w:lang w:val="ru-RU"/>
              </w:rPr>
              <w:t>у задовољавању стамбених потреба</w:t>
            </w:r>
            <w:r w:rsidRPr="0005049C">
              <w:rPr>
                <w:rFonts w:ascii="Arial" w:hAnsi="Arial" w:cs="Arial"/>
                <w:color w:val="000000"/>
                <w:spacing w:val="-9"/>
                <w:sz w:val="20"/>
                <w:lang w:val="ru-RU"/>
              </w:rPr>
              <w:t xml:space="preserve"> </w:t>
            </w:r>
            <w:r w:rsidRPr="0005049C">
              <w:rPr>
                <w:rFonts w:ascii="Arial" w:hAnsi="Arial" w:cs="Arial"/>
                <w:color w:val="000000"/>
                <w:sz w:val="20"/>
                <w:lang w:val="ru-RU"/>
              </w:rPr>
              <w:t>грађана (посебно младих) који нису у могућности</w:t>
            </w:r>
            <w:r w:rsidRPr="0005049C">
              <w:rPr>
                <w:rFonts w:ascii="Arial" w:hAnsi="Arial" w:cs="Arial"/>
                <w:color w:val="000000"/>
                <w:spacing w:val="-15"/>
                <w:sz w:val="20"/>
                <w:lang w:val="ru-RU"/>
              </w:rPr>
              <w:t xml:space="preserve"> </w:t>
            </w:r>
            <w:r w:rsidRPr="0005049C">
              <w:rPr>
                <w:rFonts w:ascii="Arial" w:hAnsi="Arial" w:cs="Arial"/>
                <w:color w:val="000000"/>
                <w:sz w:val="20"/>
                <w:lang w:val="ru-RU"/>
              </w:rPr>
              <w:t>да обезбеде стан по тржишним</w:t>
            </w:r>
            <w:r w:rsidRPr="0005049C">
              <w:rPr>
                <w:rFonts w:ascii="Arial" w:hAnsi="Arial" w:cs="Arial"/>
                <w:color w:val="000000"/>
                <w:spacing w:val="-10"/>
                <w:sz w:val="20"/>
                <w:lang w:val="ru-RU"/>
              </w:rPr>
              <w:t xml:space="preserve"> </w:t>
            </w:r>
            <w:r w:rsidRPr="0005049C">
              <w:rPr>
                <w:rFonts w:ascii="Arial" w:hAnsi="Arial" w:cs="Arial"/>
                <w:color w:val="000000"/>
                <w:sz w:val="20"/>
                <w:lang w:val="ru-RU"/>
              </w:rPr>
              <w:t>условима;</w:t>
            </w:r>
          </w:p>
          <w:p w:rsidR="00066D85" w:rsidRPr="0005049C" w:rsidRDefault="00066D85" w:rsidP="00066D85">
            <w:pPr>
              <w:spacing w:before="1" w:line="100" w:lineRule="atLeast"/>
              <w:ind w:left="431" w:right="333" w:hanging="362"/>
              <w:rPr>
                <w:rFonts w:ascii="Arial" w:hAnsi="Arial" w:cs="Arial"/>
                <w:lang w:val="sr-Cyrl-CS"/>
              </w:rPr>
            </w:pPr>
          </w:p>
        </w:tc>
      </w:tr>
      <w:tr w:rsidR="00066D85" w:rsidRPr="00272D6D" w:rsidTr="00066D85">
        <w:trPr>
          <w:trHeight w:val="254"/>
          <w:jc w:val="center"/>
        </w:trPr>
        <w:tc>
          <w:tcPr>
            <w:tcW w:w="4750" w:type="dxa"/>
            <w:tcBorders>
              <w:top w:val="single" w:sz="3" w:space="0" w:color="000000"/>
              <w:left w:val="single" w:sz="3" w:space="0" w:color="000000"/>
              <w:bottom w:val="single" w:sz="3" w:space="0" w:color="000000"/>
              <w:right w:val="single" w:sz="3" w:space="0" w:color="000000"/>
            </w:tcBorders>
            <w:shd w:val="clear" w:color="auto" w:fill="30849B"/>
          </w:tcPr>
          <w:p w:rsidR="00066D85" w:rsidRPr="0005049C" w:rsidRDefault="00066D85" w:rsidP="00066D85">
            <w:pPr>
              <w:spacing w:line="243" w:lineRule="atLeast"/>
              <w:jc w:val="center"/>
              <w:rPr>
                <w:rFonts w:ascii="Arial" w:hAnsi="Arial" w:cs="Arial"/>
                <w:b/>
                <w:color w:val="FFFFFF"/>
                <w:sz w:val="20"/>
              </w:rPr>
            </w:pPr>
            <w:r w:rsidRPr="0005049C">
              <w:rPr>
                <w:rFonts w:ascii="Arial" w:hAnsi="Arial" w:cs="Arial"/>
                <w:b/>
                <w:color w:val="FFFFFF"/>
                <w:sz w:val="20"/>
              </w:rPr>
              <w:t>МОГУЋНОСТИ</w:t>
            </w:r>
          </w:p>
        </w:tc>
        <w:tc>
          <w:tcPr>
            <w:tcW w:w="4537" w:type="dxa"/>
            <w:tcBorders>
              <w:top w:val="single" w:sz="3" w:space="0" w:color="000000"/>
              <w:left w:val="single" w:sz="3" w:space="0" w:color="000000"/>
              <w:bottom w:val="single" w:sz="3" w:space="0" w:color="000000"/>
              <w:right w:val="single" w:sz="3" w:space="0" w:color="000000"/>
            </w:tcBorders>
            <w:shd w:val="clear" w:color="auto" w:fill="30849B"/>
          </w:tcPr>
          <w:p w:rsidR="00066D85" w:rsidRPr="0005049C" w:rsidRDefault="00066D85" w:rsidP="00066D85">
            <w:pPr>
              <w:spacing w:line="243" w:lineRule="atLeast"/>
              <w:ind w:right="1"/>
              <w:jc w:val="center"/>
              <w:rPr>
                <w:rFonts w:ascii="Arial" w:hAnsi="Arial" w:cs="Arial"/>
              </w:rPr>
            </w:pPr>
            <w:r w:rsidRPr="0005049C">
              <w:rPr>
                <w:rFonts w:ascii="Arial" w:hAnsi="Arial" w:cs="Arial"/>
                <w:b/>
                <w:color w:val="FFFFFF"/>
                <w:sz w:val="20"/>
              </w:rPr>
              <w:t>ПРЕТЊЕ</w:t>
            </w:r>
          </w:p>
        </w:tc>
      </w:tr>
      <w:tr w:rsidR="00066D85" w:rsidRPr="00272D6D" w:rsidTr="00066D85">
        <w:trPr>
          <w:trHeight w:val="4160"/>
          <w:jc w:val="center"/>
        </w:trPr>
        <w:tc>
          <w:tcPr>
            <w:tcW w:w="4750" w:type="dxa"/>
            <w:tcBorders>
              <w:top w:val="single" w:sz="3" w:space="0" w:color="000000"/>
              <w:left w:val="single" w:sz="3" w:space="0" w:color="000000"/>
              <w:bottom w:val="single" w:sz="3" w:space="0" w:color="000000"/>
              <w:right w:val="single" w:sz="3" w:space="0" w:color="000000"/>
            </w:tcBorders>
            <w:shd w:val="clear" w:color="auto" w:fill="FFFFFF"/>
          </w:tcPr>
          <w:p w:rsidR="00066D85" w:rsidRPr="0005049C" w:rsidRDefault="00066D85" w:rsidP="00066D85">
            <w:pPr>
              <w:spacing w:line="243" w:lineRule="atLeast"/>
              <w:rPr>
                <w:rFonts w:ascii="Arial" w:hAnsi="Arial" w:cs="Arial"/>
                <w:b/>
                <w:color w:val="000000"/>
                <w:sz w:val="20"/>
                <w:lang w:val="ru-RU"/>
              </w:rPr>
            </w:pPr>
          </w:p>
          <w:p w:rsidR="00066D85" w:rsidRPr="0005049C" w:rsidRDefault="00066D85" w:rsidP="00066D85">
            <w:pPr>
              <w:widowControl w:val="0"/>
              <w:numPr>
                <w:ilvl w:val="0"/>
                <w:numId w:val="9"/>
              </w:numPr>
              <w:suppressAutoHyphens/>
              <w:spacing w:line="243" w:lineRule="atLeast"/>
              <w:rPr>
                <w:rFonts w:ascii="Arial" w:hAnsi="Arial" w:cs="Arial"/>
                <w:lang w:val="ru-RU"/>
              </w:rPr>
            </w:pPr>
            <w:r w:rsidRPr="0005049C">
              <w:rPr>
                <w:rFonts w:ascii="Arial" w:hAnsi="Arial" w:cs="Arial"/>
                <w:color w:val="000000"/>
                <w:sz w:val="20"/>
                <w:lang w:val="ru-RU"/>
              </w:rPr>
              <w:t>Закон о социјалном</w:t>
            </w:r>
            <w:r w:rsidRPr="0005049C">
              <w:rPr>
                <w:rFonts w:ascii="Arial" w:hAnsi="Arial" w:cs="Arial"/>
                <w:color w:val="000000"/>
                <w:spacing w:val="-12"/>
                <w:sz w:val="20"/>
                <w:lang w:val="ru-RU"/>
              </w:rPr>
              <w:t xml:space="preserve"> </w:t>
            </w:r>
            <w:r w:rsidRPr="0005049C">
              <w:rPr>
                <w:rFonts w:ascii="Arial" w:hAnsi="Arial" w:cs="Arial"/>
                <w:color w:val="000000"/>
                <w:sz w:val="20"/>
                <w:lang w:val="ru-RU"/>
              </w:rPr>
              <w:t>становању</w:t>
            </w:r>
          </w:p>
          <w:p w:rsidR="00066D85" w:rsidRPr="0005049C" w:rsidRDefault="00066D85" w:rsidP="00066D85">
            <w:pPr>
              <w:widowControl w:val="0"/>
              <w:numPr>
                <w:ilvl w:val="0"/>
                <w:numId w:val="9"/>
              </w:numPr>
              <w:suppressAutoHyphens/>
              <w:spacing w:line="243" w:lineRule="atLeast"/>
              <w:rPr>
                <w:rFonts w:ascii="Arial" w:hAnsi="Arial" w:cs="Arial"/>
                <w:lang w:val="ru-RU"/>
              </w:rPr>
            </w:pPr>
            <w:r w:rsidRPr="0005049C">
              <w:rPr>
                <w:rFonts w:ascii="Arial" w:hAnsi="Arial" w:cs="Arial"/>
                <w:color w:val="000000"/>
                <w:sz w:val="20"/>
                <w:lang w:val="ru-RU"/>
              </w:rPr>
              <w:t>Национална стратегија социјалног</w:t>
            </w:r>
            <w:r w:rsidRPr="0005049C">
              <w:rPr>
                <w:rFonts w:ascii="Arial" w:hAnsi="Arial" w:cs="Arial"/>
                <w:color w:val="000000"/>
                <w:spacing w:val="-15"/>
                <w:sz w:val="20"/>
                <w:lang w:val="ru-RU"/>
              </w:rPr>
              <w:t xml:space="preserve"> </w:t>
            </w:r>
            <w:r w:rsidRPr="0005049C">
              <w:rPr>
                <w:rFonts w:ascii="Arial" w:hAnsi="Arial" w:cs="Arial"/>
                <w:color w:val="000000"/>
                <w:sz w:val="20"/>
                <w:lang w:val="ru-RU"/>
              </w:rPr>
              <w:t>становања, Национана стратегија одрживог</w:t>
            </w:r>
            <w:r w:rsidRPr="0005049C">
              <w:rPr>
                <w:rFonts w:ascii="Arial" w:hAnsi="Arial" w:cs="Arial"/>
                <w:color w:val="000000"/>
                <w:spacing w:val="-3"/>
                <w:sz w:val="20"/>
                <w:lang w:val="ru-RU"/>
              </w:rPr>
              <w:t xml:space="preserve"> </w:t>
            </w:r>
            <w:r w:rsidRPr="0005049C">
              <w:rPr>
                <w:rFonts w:ascii="Arial" w:hAnsi="Arial" w:cs="Arial"/>
                <w:color w:val="000000"/>
                <w:sz w:val="20"/>
                <w:lang w:val="ru-RU"/>
              </w:rPr>
              <w:t>развоја, Национална стратегија за младе,</w:t>
            </w:r>
            <w:r w:rsidRPr="0005049C">
              <w:rPr>
                <w:rFonts w:ascii="Arial" w:hAnsi="Arial" w:cs="Arial"/>
                <w:color w:val="000000"/>
                <w:spacing w:val="-7"/>
                <w:sz w:val="20"/>
                <w:lang w:val="ru-RU"/>
              </w:rPr>
              <w:t xml:space="preserve"> </w:t>
            </w:r>
            <w:r w:rsidRPr="0005049C">
              <w:rPr>
                <w:rFonts w:ascii="Arial" w:hAnsi="Arial" w:cs="Arial"/>
                <w:color w:val="000000"/>
                <w:sz w:val="20"/>
                <w:lang w:val="ru-RU"/>
              </w:rPr>
              <w:t>Национална стратегија за особе са</w:t>
            </w:r>
            <w:r w:rsidRPr="0005049C">
              <w:rPr>
                <w:rFonts w:ascii="Arial" w:hAnsi="Arial" w:cs="Arial"/>
                <w:color w:val="000000"/>
                <w:spacing w:val="-12"/>
                <w:sz w:val="20"/>
                <w:lang w:val="ru-RU"/>
              </w:rPr>
              <w:t xml:space="preserve"> </w:t>
            </w:r>
            <w:r w:rsidRPr="0005049C">
              <w:rPr>
                <w:rFonts w:ascii="Arial" w:hAnsi="Arial" w:cs="Arial"/>
                <w:color w:val="000000"/>
                <w:sz w:val="20"/>
                <w:lang w:val="ru-RU"/>
              </w:rPr>
              <w:t>инвалидитетом</w:t>
            </w:r>
          </w:p>
          <w:p w:rsidR="00066D85" w:rsidRPr="0005049C" w:rsidRDefault="00066D85" w:rsidP="00066D85">
            <w:pPr>
              <w:widowControl w:val="0"/>
              <w:numPr>
                <w:ilvl w:val="0"/>
                <w:numId w:val="9"/>
              </w:numPr>
              <w:suppressAutoHyphens/>
              <w:spacing w:line="243" w:lineRule="atLeast"/>
              <w:rPr>
                <w:rFonts w:ascii="Arial" w:hAnsi="Arial" w:cs="Arial"/>
                <w:lang w:val="ru-RU"/>
              </w:rPr>
            </w:pPr>
            <w:r w:rsidRPr="0005049C">
              <w:rPr>
                <w:rFonts w:ascii="Arial" w:hAnsi="Arial" w:cs="Arial"/>
                <w:color w:val="000000"/>
                <w:sz w:val="20"/>
                <w:lang w:val="ru-RU"/>
              </w:rPr>
              <w:t>Основана Републичка агенција за становање</w:t>
            </w:r>
            <w:r w:rsidRPr="0005049C">
              <w:rPr>
                <w:rFonts w:ascii="Arial" w:hAnsi="Arial" w:cs="Arial"/>
                <w:color w:val="000000"/>
                <w:spacing w:val="-10"/>
                <w:sz w:val="20"/>
                <w:lang w:val="ru-RU"/>
              </w:rPr>
              <w:t xml:space="preserve"> </w:t>
            </w:r>
          </w:p>
          <w:p w:rsidR="00066D85" w:rsidRPr="0005049C" w:rsidRDefault="00066D85" w:rsidP="00066D85">
            <w:pPr>
              <w:widowControl w:val="0"/>
              <w:numPr>
                <w:ilvl w:val="0"/>
                <w:numId w:val="9"/>
              </w:numPr>
              <w:suppressAutoHyphens/>
              <w:spacing w:line="243" w:lineRule="atLeast"/>
              <w:rPr>
                <w:rFonts w:ascii="Arial" w:hAnsi="Arial" w:cs="Arial"/>
                <w:lang w:val="ru-RU"/>
              </w:rPr>
            </w:pPr>
            <w:r w:rsidRPr="0005049C">
              <w:rPr>
                <w:rFonts w:ascii="Arial" w:hAnsi="Arial" w:cs="Arial"/>
                <w:color w:val="000000"/>
                <w:sz w:val="20"/>
                <w:lang w:val="ru-RU"/>
              </w:rPr>
              <w:t>Асоцијација стамбених агенција</w:t>
            </w:r>
            <w:r w:rsidRPr="0005049C">
              <w:rPr>
                <w:rFonts w:ascii="Arial" w:hAnsi="Arial" w:cs="Arial"/>
                <w:color w:val="000000"/>
                <w:spacing w:val="-10"/>
                <w:sz w:val="20"/>
                <w:lang w:val="ru-RU"/>
              </w:rPr>
              <w:t xml:space="preserve"> </w:t>
            </w:r>
            <w:r w:rsidRPr="0005049C">
              <w:rPr>
                <w:rFonts w:ascii="Arial" w:hAnsi="Arial" w:cs="Arial"/>
                <w:color w:val="000000"/>
                <w:sz w:val="20"/>
                <w:lang w:val="ru-RU"/>
              </w:rPr>
              <w:t>је</w:t>
            </w:r>
          </w:p>
          <w:p w:rsidR="00066D85" w:rsidRPr="0005049C" w:rsidRDefault="00066D85" w:rsidP="00066D85">
            <w:pPr>
              <w:spacing w:before="1" w:line="100" w:lineRule="atLeast"/>
              <w:ind w:left="71" w:right="2241" w:firstLine="360"/>
              <w:rPr>
                <w:rFonts w:ascii="Arial" w:hAnsi="Arial" w:cs="Arial"/>
                <w:color w:val="000000"/>
                <w:sz w:val="20"/>
                <w:lang w:val="ru-RU"/>
              </w:rPr>
            </w:pPr>
            <w:r w:rsidRPr="0005049C">
              <w:rPr>
                <w:rFonts w:ascii="Arial" w:hAnsi="Arial" w:cs="Arial"/>
                <w:color w:val="000000"/>
                <w:sz w:val="20"/>
                <w:lang w:val="ru-RU"/>
              </w:rPr>
              <w:t>формирана и</w:t>
            </w:r>
            <w:r w:rsidRPr="0005049C">
              <w:rPr>
                <w:rFonts w:ascii="Arial" w:hAnsi="Arial" w:cs="Arial"/>
                <w:color w:val="000000"/>
                <w:spacing w:val="-6"/>
                <w:sz w:val="20"/>
                <w:lang w:val="ru-RU"/>
              </w:rPr>
              <w:t xml:space="preserve"> </w:t>
            </w:r>
            <w:r w:rsidRPr="0005049C">
              <w:rPr>
                <w:rFonts w:ascii="Arial" w:hAnsi="Arial" w:cs="Arial"/>
                <w:color w:val="000000"/>
                <w:sz w:val="20"/>
                <w:lang w:val="ru-RU"/>
              </w:rPr>
              <w:t>активна</w:t>
            </w:r>
          </w:p>
          <w:p w:rsidR="00066D85" w:rsidRPr="0005049C" w:rsidRDefault="00066D85" w:rsidP="00066D85">
            <w:pPr>
              <w:widowControl w:val="0"/>
              <w:numPr>
                <w:ilvl w:val="0"/>
                <w:numId w:val="10"/>
              </w:numPr>
              <w:suppressAutoHyphens/>
              <w:spacing w:line="100" w:lineRule="atLeast"/>
              <w:ind w:right="232"/>
              <w:rPr>
                <w:rFonts w:ascii="Arial" w:hAnsi="Arial" w:cs="Arial"/>
                <w:lang w:val="ru-RU"/>
              </w:rPr>
            </w:pPr>
            <w:r w:rsidRPr="0005049C">
              <w:rPr>
                <w:rFonts w:ascii="Arial" w:hAnsi="Arial" w:cs="Arial"/>
                <w:color w:val="000000"/>
                <w:sz w:val="20"/>
                <w:lang w:val="ru-RU"/>
              </w:rPr>
              <w:t>Субвенционисани стамбени кредити</w:t>
            </w:r>
            <w:r w:rsidRPr="0005049C">
              <w:rPr>
                <w:rFonts w:ascii="Arial" w:hAnsi="Arial" w:cs="Arial"/>
                <w:color w:val="000000"/>
                <w:spacing w:val="-8"/>
                <w:sz w:val="20"/>
                <w:lang w:val="ru-RU"/>
              </w:rPr>
              <w:t xml:space="preserve"> </w:t>
            </w:r>
            <w:r w:rsidRPr="0005049C">
              <w:rPr>
                <w:rFonts w:ascii="Arial" w:hAnsi="Arial" w:cs="Arial"/>
                <w:color w:val="000000"/>
                <w:sz w:val="20"/>
                <w:lang w:val="ru-RU"/>
              </w:rPr>
              <w:t>за младе брачне</w:t>
            </w:r>
            <w:r w:rsidRPr="0005049C">
              <w:rPr>
                <w:rFonts w:ascii="Arial" w:hAnsi="Arial" w:cs="Arial"/>
                <w:color w:val="000000"/>
                <w:spacing w:val="-7"/>
                <w:sz w:val="20"/>
                <w:lang w:val="ru-RU"/>
              </w:rPr>
              <w:t xml:space="preserve"> </w:t>
            </w:r>
            <w:r w:rsidRPr="0005049C">
              <w:rPr>
                <w:rFonts w:ascii="Arial" w:hAnsi="Arial" w:cs="Arial"/>
                <w:color w:val="000000"/>
                <w:sz w:val="20"/>
                <w:lang w:val="ru-RU"/>
              </w:rPr>
              <w:t>парове</w:t>
            </w:r>
          </w:p>
        </w:tc>
        <w:tc>
          <w:tcPr>
            <w:tcW w:w="4537" w:type="dxa"/>
            <w:tcBorders>
              <w:top w:val="single" w:sz="3" w:space="0" w:color="000000"/>
              <w:left w:val="single" w:sz="3" w:space="0" w:color="000000"/>
              <w:bottom w:val="single" w:sz="3" w:space="0" w:color="000000"/>
              <w:right w:val="single" w:sz="3" w:space="0" w:color="000000"/>
            </w:tcBorders>
            <w:shd w:val="clear" w:color="auto" w:fill="FFFFFF"/>
          </w:tcPr>
          <w:p w:rsidR="00066D85" w:rsidRPr="0005049C" w:rsidRDefault="00066D85" w:rsidP="00066D85">
            <w:pPr>
              <w:spacing w:before="9" w:line="100" w:lineRule="atLeast"/>
              <w:rPr>
                <w:rFonts w:ascii="Arial" w:hAnsi="Arial" w:cs="Arial"/>
                <w:b/>
                <w:color w:val="000000"/>
                <w:sz w:val="20"/>
                <w:lang w:val="ru-RU"/>
              </w:rPr>
            </w:pPr>
          </w:p>
          <w:p w:rsidR="00066D85" w:rsidRPr="0005049C" w:rsidRDefault="00066D85" w:rsidP="00066D85">
            <w:pPr>
              <w:widowControl w:val="0"/>
              <w:numPr>
                <w:ilvl w:val="0"/>
                <w:numId w:val="10"/>
              </w:numPr>
              <w:suppressAutoHyphens/>
              <w:spacing w:line="243" w:lineRule="atLeast"/>
              <w:rPr>
                <w:rFonts w:ascii="Arial" w:hAnsi="Arial" w:cs="Arial"/>
                <w:lang w:val="ru-RU"/>
              </w:rPr>
            </w:pPr>
            <w:r w:rsidRPr="0005049C">
              <w:rPr>
                <w:rFonts w:ascii="Arial" w:hAnsi="Arial" w:cs="Arial"/>
                <w:color w:val="000000"/>
                <w:sz w:val="20"/>
                <w:lang w:val="ru-RU"/>
              </w:rPr>
              <w:t>Светска економска</w:t>
            </w:r>
            <w:r w:rsidRPr="0005049C">
              <w:rPr>
                <w:rFonts w:ascii="Arial" w:hAnsi="Arial" w:cs="Arial"/>
                <w:color w:val="000000"/>
                <w:spacing w:val="-7"/>
                <w:sz w:val="20"/>
                <w:lang w:val="ru-RU"/>
              </w:rPr>
              <w:t xml:space="preserve"> </w:t>
            </w:r>
            <w:r w:rsidRPr="0005049C">
              <w:rPr>
                <w:rFonts w:ascii="Arial" w:hAnsi="Arial" w:cs="Arial"/>
                <w:color w:val="000000"/>
                <w:sz w:val="20"/>
                <w:lang w:val="ru-RU"/>
              </w:rPr>
              <w:t>криза;</w:t>
            </w:r>
          </w:p>
          <w:p w:rsidR="00066D85" w:rsidRPr="0005049C" w:rsidRDefault="00066D85" w:rsidP="00066D85">
            <w:pPr>
              <w:widowControl w:val="0"/>
              <w:numPr>
                <w:ilvl w:val="0"/>
                <w:numId w:val="10"/>
              </w:numPr>
              <w:suppressAutoHyphens/>
              <w:spacing w:line="243" w:lineRule="atLeast"/>
              <w:rPr>
                <w:rFonts w:ascii="Arial" w:hAnsi="Arial" w:cs="Arial"/>
                <w:lang w:val="ru-RU"/>
              </w:rPr>
            </w:pPr>
            <w:r w:rsidRPr="0005049C">
              <w:rPr>
                <w:rFonts w:ascii="Arial" w:hAnsi="Arial" w:cs="Arial"/>
                <w:color w:val="000000"/>
                <w:sz w:val="20"/>
                <w:lang w:val="ru-RU"/>
              </w:rPr>
              <w:t>Нестабилна политичка ситуација</w:t>
            </w:r>
            <w:r w:rsidRPr="0005049C">
              <w:rPr>
                <w:rFonts w:ascii="Arial" w:hAnsi="Arial" w:cs="Arial"/>
                <w:color w:val="000000"/>
                <w:spacing w:val="-11"/>
                <w:sz w:val="20"/>
                <w:lang w:val="ru-RU"/>
              </w:rPr>
              <w:t xml:space="preserve"> </w:t>
            </w:r>
            <w:r w:rsidRPr="0005049C">
              <w:rPr>
                <w:rFonts w:ascii="Arial" w:hAnsi="Arial" w:cs="Arial"/>
                <w:color w:val="000000"/>
                <w:sz w:val="20"/>
                <w:lang w:val="ru-RU"/>
              </w:rPr>
              <w:t>на међународном, националном и</w:t>
            </w:r>
            <w:r w:rsidRPr="0005049C">
              <w:rPr>
                <w:rFonts w:ascii="Arial" w:hAnsi="Arial" w:cs="Arial"/>
                <w:color w:val="000000"/>
                <w:spacing w:val="-10"/>
                <w:sz w:val="20"/>
                <w:lang w:val="ru-RU"/>
              </w:rPr>
              <w:t xml:space="preserve"> </w:t>
            </w:r>
            <w:r w:rsidRPr="0005049C">
              <w:rPr>
                <w:rFonts w:ascii="Arial" w:hAnsi="Arial" w:cs="Arial"/>
                <w:color w:val="000000"/>
                <w:sz w:val="20"/>
                <w:lang w:val="ru-RU"/>
              </w:rPr>
              <w:t>локалном нивоу;</w:t>
            </w:r>
          </w:p>
          <w:p w:rsidR="00066D85" w:rsidRPr="0005049C" w:rsidRDefault="00066D85" w:rsidP="00066D85">
            <w:pPr>
              <w:widowControl w:val="0"/>
              <w:numPr>
                <w:ilvl w:val="0"/>
                <w:numId w:val="10"/>
              </w:numPr>
              <w:suppressAutoHyphens/>
              <w:spacing w:line="243" w:lineRule="atLeast"/>
              <w:rPr>
                <w:rFonts w:ascii="Arial" w:hAnsi="Arial" w:cs="Arial"/>
                <w:lang w:val="ru-RU"/>
              </w:rPr>
            </w:pPr>
            <w:r w:rsidRPr="0005049C">
              <w:rPr>
                <w:rFonts w:ascii="Arial" w:hAnsi="Arial" w:cs="Arial"/>
                <w:color w:val="000000"/>
                <w:sz w:val="20"/>
                <w:lang w:val="ru-RU"/>
              </w:rPr>
              <w:t>Нестабилно финансијско тржиште</w:t>
            </w:r>
            <w:r w:rsidRPr="0005049C">
              <w:rPr>
                <w:rFonts w:ascii="Arial" w:hAnsi="Arial" w:cs="Arial"/>
                <w:color w:val="000000"/>
                <w:spacing w:val="-11"/>
                <w:sz w:val="20"/>
                <w:lang w:val="ru-RU"/>
              </w:rPr>
              <w:t xml:space="preserve"> </w:t>
            </w:r>
            <w:r w:rsidRPr="0005049C">
              <w:rPr>
                <w:rFonts w:ascii="Arial" w:hAnsi="Arial" w:cs="Arial"/>
                <w:color w:val="000000"/>
                <w:spacing w:val="-11"/>
                <w:sz w:val="20"/>
                <w:lang w:val="sr-Cyrl-CS"/>
              </w:rPr>
              <w:t xml:space="preserve">                                                       </w:t>
            </w:r>
          </w:p>
          <w:p w:rsidR="00066D85" w:rsidRPr="0005049C" w:rsidRDefault="00066D85" w:rsidP="00066D85">
            <w:pPr>
              <w:widowControl w:val="0"/>
              <w:numPr>
                <w:ilvl w:val="0"/>
                <w:numId w:val="10"/>
              </w:numPr>
              <w:suppressAutoHyphens/>
              <w:spacing w:line="243" w:lineRule="atLeast"/>
              <w:rPr>
                <w:rFonts w:ascii="Arial" w:hAnsi="Arial" w:cs="Arial"/>
                <w:lang w:val="ru-RU"/>
              </w:rPr>
            </w:pPr>
            <w:r w:rsidRPr="0005049C">
              <w:rPr>
                <w:rFonts w:ascii="Arial" w:hAnsi="Arial" w:cs="Arial"/>
                <w:color w:val="000000"/>
                <w:sz w:val="20"/>
                <w:lang w:val="ru-RU"/>
              </w:rPr>
              <w:t>Рестриктивна стамбена</w:t>
            </w:r>
            <w:r w:rsidRPr="0005049C">
              <w:rPr>
                <w:rFonts w:ascii="Arial" w:hAnsi="Arial" w:cs="Arial"/>
                <w:color w:val="000000"/>
                <w:spacing w:val="-7"/>
                <w:sz w:val="20"/>
                <w:lang w:val="ru-RU"/>
              </w:rPr>
              <w:t xml:space="preserve"> </w:t>
            </w:r>
            <w:r w:rsidRPr="0005049C">
              <w:rPr>
                <w:rFonts w:ascii="Arial" w:hAnsi="Arial" w:cs="Arial"/>
                <w:color w:val="000000"/>
                <w:sz w:val="20"/>
                <w:lang w:val="ru-RU"/>
              </w:rPr>
              <w:t>политика</w:t>
            </w:r>
          </w:p>
        </w:tc>
      </w:tr>
    </w:tbl>
    <w:p w:rsidR="00066D85" w:rsidRPr="00272D6D" w:rsidRDefault="00066D85" w:rsidP="00066D85">
      <w:pPr>
        <w:tabs>
          <w:tab w:val="left" w:pos="1552"/>
        </w:tabs>
        <w:spacing w:before="37" w:line="537" w:lineRule="atLeast"/>
        <w:ind w:right="2993"/>
        <w:jc w:val="both"/>
        <w:rPr>
          <w:bCs/>
          <w:color w:val="000000"/>
          <w:sz w:val="22"/>
          <w:lang w:val="sr-Cyrl-CS"/>
        </w:rPr>
      </w:pPr>
    </w:p>
    <w:p w:rsidR="00066D85" w:rsidRDefault="00066D85" w:rsidP="00066D85">
      <w:pPr>
        <w:tabs>
          <w:tab w:val="left" w:pos="1552"/>
        </w:tabs>
        <w:spacing w:before="37" w:line="537" w:lineRule="atLeast"/>
        <w:ind w:right="2993"/>
        <w:jc w:val="both"/>
        <w:rPr>
          <w:bCs/>
          <w:color w:val="000000"/>
          <w:sz w:val="22"/>
          <w:lang w:val="sr-Cyrl-CS"/>
        </w:rPr>
      </w:pPr>
    </w:p>
    <w:p w:rsidR="00506D96" w:rsidRDefault="00506D96" w:rsidP="00066D85">
      <w:pPr>
        <w:tabs>
          <w:tab w:val="left" w:pos="1552"/>
        </w:tabs>
        <w:spacing w:before="37" w:line="537" w:lineRule="atLeast"/>
        <w:ind w:right="2993"/>
        <w:jc w:val="both"/>
        <w:rPr>
          <w:bCs/>
          <w:color w:val="000000"/>
          <w:sz w:val="22"/>
          <w:lang w:val="sr-Cyrl-CS"/>
        </w:rPr>
      </w:pPr>
    </w:p>
    <w:p w:rsidR="00506D96" w:rsidRDefault="00506D96" w:rsidP="00066D85">
      <w:pPr>
        <w:tabs>
          <w:tab w:val="left" w:pos="1552"/>
        </w:tabs>
        <w:spacing w:before="37" w:line="537" w:lineRule="atLeast"/>
        <w:ind w:right="2993"/>
        <w:jc w:val="both"/>
        <w:rPr>
          <w:bCs/>
          <w:color w:val="000000"/>
          <w:sz w:val="22"/>
          <w:lang w:val="sr-Cyrl-CS"/>
        </w:rPr>
      </w:pPr>
    </w:p>
    <w:p w:rsidR="00364769" w:rsidRDefault="00364769" w:rsidP="00364769">
      <w:pPr>
        <w:tabs>
          <w:tab w:val="left" w:pos="1552"/>
        </w:tabs>
        <w:spacing w:before="37" w:line="537" w:lineRule="atLeast"/>
        <w:ind w:right="50"/>
        <w:jc w:val="right"/>
        <w:rPr>
          <w:bCs/>
          <w:color w:val="000000"/>
          <w:sz w:val="22"/>
          <w:lang w:val="sr-Cyrl-CS"/>
        </w:rPr>
        <w:sectPr w:rsidR="00364769" w:rsidSect="00395CF2">
          <w:pgSz w:w="12240" w:h="15840"/>
          <w:pgMar w:top="1417" w:right="1417" w:bottom="1417" w:left="1417" w:header="708" w:footer="708" w:gutter="0"/>
          <w:cols w:space="708"/>
          <w:docGrid w:linePitch="360"/>
        </w:sectPr>
      </w:pPr>
    </w:p>
    <w:p w:rsidR="00506D96" w:rsidRDefault="00506D96" w:rsidP="00364769">
      <w:pPr>
        <w:tabs>
          <w:tab w:val="left" w:pos="1552"/>
        </w:tabs>
        <w:spacing w:before="37" w:line="537" w:lineRule="atLeast"/>
        <w:ind w:right="50"/>
        <w:jc w:val="right"/>
        <w:rPr>
          <w:bCs/>
          <w:color w:val="000000"/>
          <w:sz w:val="22"/>
          <w:lang w:val="sr-Cyrl-CS"/>
        </w:rPr>
      </w:pPr>
    </w:p>
    <w:p w:rsidR="004A4246" w:rsidRDefault="004A4246" w:rsidP="004A4246">
      <w:pPr>
        <w:tabs>
          <w:tab w:val="left" w:pos="709"/>
        </w:tabs>
        <w:spacing w:before="37" w:line="537" w:lineRule="atLeast"/>
        <w:ind w:right="561"/>
        <w:rPr>
          <w:rFonts w:ascii="Arial" w:hAnsi="Arial" w:cs="Arial"/>
          <w:b/>
          <w:bCs/>
          <w:color w:val="000000"/>
          <w:sz w:val="28"/>
          <w:szCs w:val="28"/>
          <w:lang w:val="sr-Cyrl-CS"/>
        </w:rPr>
      </w:pPr>
      <w:r>
        <w:rPr>
          <w:rFonts w:ascii="Arial" w:hAnsi="Arial" w:cs="Arial"/>
          <w:b/>
          <w:bCs/>
          <w:color w:val="000000"/>
          <w:sz w:val="28"/>
          <w:szCs w:val="28"/>
          <w:lang w:val="sr-Cyrl-CS"/>
        </w:rPr>
        <w:tab/>
      </w:r>
      <w:r w:rsidR="00506D96" w:rsidRPr="00506D96">
        <w:rPr>
          <w:rFonts w:ascii="Arial" w:hAnsi="Arial" w:cs="Arial"/>
          <w:b/>
          <w:bCs/>
          <w:color w:val="000000"/>
          <w:sz w:val="28"/>
          <w:szCs w:val="28"/>
          <w:lang w:val="sr-Cyrl-CS"/>
        </w:rPr>
        <w:t xml:space="preserve">10. АКЦИОНИ ПЛАН ЗА ИМПЛЕМЕНТАЦИЈУ СТАМБЕНЕ </w:t>
      </w:r>
      <w:r>
        <w:rPr>
          <w:rFonts w:ascii="Arial" w:hAnsi="Arial" w:cs="Arial"/>
          <w:b/>
          <w:bCs/>
          <w:color w:val="000000"/>
          <w:sz w:val="28"/>
          <w:szCs w:val="28"/>
          <w:lang w:val="sr-Cyrl-CS"/>
        </w:rPr>
        <w:t xml:space="preserve"> </w:t>
      </w:r>
    </w:p>
    <w:p w:rsidR="00506D96" w:rsidRPr="00506D96" w:rsidRDefault="004A4246" w:rsidP="004A4246">
      <w:pPr>
        <w:tabs>
          <w:tab w:val="left" w:pos="709"/>
        </w:tabs>
        <w:spacing w:before="37" w:line="537" w:lineRule="atLeast"/>
        <w:ind w:right="561"/>
        <w:rPr>
          <w:rFonts w:ascii="Arial" w:hAnsi="Arial" w:cs="Arial"/>
          <w:b/>
          <w:bCs/>
          <w:color w:val="000000"/>
          <w:sz w:val="28"/>
          <w:szCs w:val="28"/>
          <w:lang w:val="sr-Cyrl-CS"/>
        </w:rPr>
      </w:pPr>
      <w:r>
        <w:rPr>
          <w:rFonts w:ascii="Arial" w:hAnsi="Arial" w:cs="Arial"/>
          <w:b/>
          <w:bCs/>
          <w:color w:val="000000"/>
          <w:sz w:val="28"/>
          <w:szCs w:val="28"/>
          <w:lang w:val="sr-Cyrl-CS"/>
        </w:rPr>
        <w:t xml:space="preserve">               </w:t>
      </w:r>
      <w:r w:rsidR="00506D96" w:rsidRPr="00506D96">
        <w:rPr>
          <w:rFonts w:ascii="Arial" w:hAnsi="Arial" w:cs="Arial"/>
          <w:b/>
          <w:bCs/>
          <w:color w:val="000000"/>
          <w:sz w:val="28"/>
          <w:szCs w:val="28"/>
          <w:lang w:val="sr-Cyrl-CS"/>
        </w:rPr>
        <w:t xml:space="preserve">СТРАТЕГИЈЕ ОПШТИНЕ </w:t>
      </w:r>
      <w:r>
        <w:rPr>
          <w:rFonts w:ascii="Arial" w:hAnsi="Arial" w:cs="Arial"/>
          <w:b/>
          <w:bCs/>
          <w:color w:val="000000"/>
          <w:sz w:val="28"/>
          <w:szCs w:val="28"/>
          <w:lang w:val="sr-Cyrl-CS"/>
        </w:rPr>
        <w:t>ВЛАДИЧИН ХАН 2022 - 2029</w:t>
      </w:r>
    </w:p>
    <w:p w:rsidR="00506D96" w:rsidRPr="00020571" w:rsidRDefault="00506D96" w:rsidP="00506D96">
      <w:pPr>
        <w:tabs>
          <w:tab w:val="left" w:pos="1552"/>
        </w:tabs>
        <w:spacing w:before="37" w:line="537" w:lineRule="atLeast"/>
        <w:ind w:right="2993"/>
        <w:rPr>
          <w:b/>
          <w:bCs/>
          <w:color w:val="000000"/>
          <w:sz w:val="22"/>
          <w:szCs w:val="22"/>
          <w:lang w:val="sr-Cyrl-CS"/>
        </w:rPr>
      </w:pPr>
    </w:p>
    <w:tbl>
      <w:tblPr>
        <w:tblW w:w="0" w:type="auto"/>
        <w:tblInd w:w="-6" w:type="dxa"/>
        <w:tblLayout w:type="fixed"/>
        <w:tblCellMar>
          <w:left w:w="0" w:type="dxa"/>
          <w:right w:w="0" w:type="dxa"/>
        </w:tblCellMar>
        <w:tblLook w:val="0000"/>
      </w:tblPr>
      <w:tblGrid>
        <w:gridCol w:w="12343"/>
      </w:tblGrid>
      <w:tr w:rsidR="00506D96" w:rsidRPr="004A4246" w:rsidTr="00510EBD">
        <w:trPr>
          <w:trHeight w:val="598"/>
        </w:trPr>
        <w:tc>
          <w:tcPr>
            <w:tcW w:w="12343" w:type="dxa"/>
            <w:tcBorders>
              <w:top w:val="single" w:sz="3" w:space="0" w:color="000000"/>
              <w:left w:val="single" w:sz="3" w:space="0" w:color="000000"/>
              <w:bottom w:val="single" w:sz="3" w:space="0" w:color="000000"/>
              <w:right w:val="single" w:sz="3" w:space="0" w:color="000000"/>
            </w:tcBorders>
            <w:shd w:val="clear" w:color="auto" w:fill="D9D9D9"/>
          </w:tcPr>
          <w:p w:rsidR="00506D96" w:rsidRPr="004A4246" w:rsidRDefault="00506D96" w:rsidP="00B97E43">
            <w:pPr>
              <w:spacing w:line="100" w:lineRule="atLeast"/>
              <w:jc w:val="center"/>
              <w:rPr>
                <w:rFonts w:ascii="Arial" w:hAnsi="Arial" w:cs="Arial"/>
                <w:color w:val="000000"/>
                <w:sz w:val="20"/>
                <w:szCs w:val="20"/>
              </w:rPr>
            </w:pPr>
            <w:r w:rsidRPr="004A4246">
              <w:rPr>
                <w:rFonts w:ascii="Arial" w:hAnsi="Arial" w:cs="Arial"/>
                <w:color w:val="000000"/>
                <w:sz w:val="20"/>
                <w:szCs w:val="20"/>
              </w:rPr>
              <w:t>Приоритет 1 :</w:t>
            </w:r>
            <w:r w:rsidRPr="004A4246">
              <w:rPr>
                <w:rFonts w:ascii="Arial" w:hAnsi="Arial" w:cs="Arial"/>
                <w:b/>
                <w:color w:val="000000"/>
                <w:sz w:val="20"/>
                <w:szCs w:val="20"/>
              </w:rPr>
              <w:t>Стамбено тржиште</w:t>
            </w:r>
          </w:p>
        </w:tc>
      </w:tr>
      <w:tr w:rsidR="00506D96" w:rsidRPr="004A4246" w:rsidTr="00510EBD">
        <w:trPr>
          <w:trHeight w:val="430"/>
        </w:trPr>
        <w:tc>
          <w:tcPr>
            <w:tcW w:w="12343" w:type="dxa"/>
            <w:tcBorders>
              <w:top w:val="single" w:sz="3" w:space="0" w:color="000000"/>
              <w:left w:val="single" w:sz="3" w:space="0" w:color="000000"/>
              <w:bottom w:val="single" w:sz="3" w:space="0" w:color="000000"/>
              <w:right w:val="single" w:sz="3" w:space="0" w:color="000000"/>
            </w:tcBorders>
            <w:shd w:val="clear" w:color="auto" w:fill="D9D9D9"/>
          </w:tcPr>
          <w:p w:rsidR="00506D96" w:rsidRPr="004A4246" w:rsidRDefault="00506D96" w:rsidP="00B97E43">
            <w:pPr>
              <w:spacing w:after="200" w:line="276" w:lineRule="auto"/>
              <w:rPr>
                <w:rFonts w:ascii="Arial" w:hAnsi="Arial" w:cs="Arial"/>
                <w:b/>
                <w:sz w:val="20"/>
                <w:szCs w:val="20"/>
                <w:lang w:val="ru-RU"/>
              </w:rPr>
            </w:pPr>
            <w:r w:rsidRPr="004A4246">
              <w:rPr>
                <w:rFonts w:ascii="Arial" w:hAnsi="Arial" w:cs="Arial"/>
                <w:b/>
                <w:color w:val="000000"/>
                <w:sz w:val="20"/>
                <w:szCs w:val="20"/>
                <w:lang w:val="ru-RU"/>
              </w:rPr>
              <w:t>Општи циљ - Побољшати доступност и квалитет станова на тржишту увећањем понуде нових станова кроз искоришћење локација са дотрајалим стамбеним фондом и изградњу на новим локацијама</w:t>
            </w:r>
          </w:p>
        </w:tc>
      </w:tr>
    </w:tbl>
    <w:p w:rsidR="00506D96" w:rsidRPr="004A4246" w:rsidRDefault="00506D96" w:rsidP="00506D96">
      <w:pPr>
        <w:spacing w:after="200" w:line="276" w:lineRule="auto"/>
        <w:rPr>
          <w:rFonts w:ascii="Arial" w:hAnsi="Arial" w:cs="Arial"/>
          <w:color w:val="000000"/>
          <w:sz w:val="20"/>
          <w:szCs w:val="20"/>
        </w:rPr>
      </w:pPr>
    </w:p>
    <w:tbl>
      <w:tblPr>
        <w:tblW w:w="12343" w:type="dxa"/>
        <w:tblInd w:w="-6" w:type="dxa"/>
        <w:tblLayout w:type="fixed"/>
        <w:tblCellMar>
          <w:left w:w="0" w:type="dxa"/>
          <w:right w:w="0" w:type="dxa"/>
        </w:tblCellMar>
        <w:tblLook w:val="0000"/>
      </w:tblPr>
      <w:tblGrid>
        <w:gridCol w:w="1684"/>
        <w:gridCol w:w="1680"/>
        <w:gridCol w:w="1449"/>
        <w:gridCol w:w="1342"/>
        <w:gridCol w:w="2040"/>
        <w:gridCol w:w="60"/>
        <w:gridCol w:w="1820"/>
        <w:gridCol w:w="2268"/>
      </w:tblGrid>
      <w:tr w:rsidR="004F341A" w:rsidRPr="004A4246" w:rsidTr="004F341A">
        <w:trPr>
          <w:trHeight w:val="748"/>
        </w:trPr>
        <w:tc>
          <w:tcPr>
            <w:tcW w:w="1684" w:type="dxa"/>
            <w:tcBorders>
              <w:top w:val="single" w:sz="3" w:space="0" w:color="000000"/>
              <w:left w:val="single" w:sz="3" w:space="0" w:color="000000"/>
              <w:bottom w:val="single" w:sz="3" w:space="0" w:color="000000"/>
            </w:tcBorders>
            <w:shd w:val="clear" w:color="auto" w:fill="BFBFBF"/>
          </w:tcPr>
          <w:p w:rsidR="004F341A" w:rsidRPr="004A4246" w:rsidRDefault="004F341A" w:rsidP="00B97E43">
            <w:pPr>
              <w:spacing w:after="200" w:line="276" w:lineRule="auto"/>
              <w:rPr>
                <w:rFonts w:ascii="Arial" w:hAnsi="Arial" w:cs="Arial"/>
                <w:color w:val="000000"/>
                <w:sz w:val="20"/>
                <w:szCs w:val="20"/>
              </w:rPr>
            </w:pPr>
            <w:r w:rsidRPr="004A4246">
              <w:rPr>
                <w:rFonts w:ascii="Arial" w:hAnsi="Arial" w:cs="Arial"/>
                <w:color w:val="000000"/>
                <w:sz w:val="20"/>
                <w:szCs w:val="20"/>
              </w:rPr>
              <w:t xml:space="preserve">Специфични циљеви </w:t>
            </w:r>
          </w:p>
        </w:tc>
        <w:tc>
          <w:tcPr>
            <w:tcW w:w="1680" w:type="dxa"/>
            <w:tcBorders>
              <w:top w:val="single" w:sz="3" w:space="0" w:color="000000"/>
              <w:left w:val="single" w:sz="3" w:space="0" w:color="000000"/>
              <w:bottom w:val="single" w:sz="3" w:space="0" w:color="000000"/>
            </w:tcBorders>
            <w:shd w:val="clear" w:color="auto" w:fill="BFBFBF"/>
          </w:tcPr>
          <w:p w:rsidR="004F341A" w:rsidRPr="004A4246" w:rsidRDefault="004F341A" w:rsidP="00B97E43">
            <w:pPr>
              <w:spacing w:after="200" w:line="276" w:lineRule="auto"/>
              <w:rPr>
                <w:rFonts w:ascii="Arial" w:hAnsi="Arial" w:cs="Arial"/>
                <w:color w:val="000000"/>
                <w:sz w:val="20"/>
                <w:szCs w:val="20"/>
              </w:rPr>
            </w:pPr>
            <w:r w:rsidRPr="004A4246">
              <w:rPr>
                <w:rFonts w:ascii="Arial" w:hAnsi="Arial" w:cs="Arial"/>
                <w:color w:val="000000"/>
                <w:sz w:val="20"/>
                <w:szCs w:val="20"/>
              </w:rPr>
              <w:t xml:space="preserve">Активности </w:t>
            </w:r>
          </w:p>
        </w:tc>
        <w:tc>
          <w:tcPr>
            <w:tcW w:w="1449" w:type="dxa"/>
            <w:tcBorders>
              <w:top w:val="single" w:sz="3" w:space="0" w:color="000000"/>
              <w:left w:val="single" w:sz="3" w:space="0" w:color="000000"/>
              <w:bottom w:val="single" w:sz="3" w:space="0" w:color="000000"/>
            </w:tcBorders>
            <w:shd w:val="clear" w:color="auto" w:fill="BFBFBF"/>
          </w:tcPr>
          <w:p w:rsidR="004F341A" w:rsidRPr="004A4246" w:rsidRDefault="004F341A" w:rsidP="00B97E43">
            <w:pPr>
              <w:spacing w:after="200" w:line="276" w:lineRule="auto"/>
              <w:rPr>
                <w:rFonts w:ascii="Arial" w:hAnsi="Arial" w:cs="Arial"/>
                <w:color w:val="000000"/>
                <w:sz w:val="20"/>
                <w:szCs w:val="20"/>
              </w:rPr>
            </w:pPr>
            <w:r w:rsidRPr="004A4246">
              <w:rPr>
                <w:rFonts w:ascii="Arial" w:hAnsi="Arial" w:cs="Arial"/>
                <w:color w:val="000000"/>
                <w:sz w:val="20"/>
                <w:szCs w:val="20"/>
              </w:rPr>
              <w:t xml:space="preserve">Носиоци реализације </w:t>
            </w:r>
          </w:p>
        </w:tc>
        <w:tc>
          <w:tcPr>
            <w:tcW w:w="1342" w:type="dxa"/>
            <w:tcBorders>
              <w:top w:val="single" w:sz="3" w:space="0" w:color="000000"/>
              <w:left w:val="single" w:sz="3" w:space="0" w:color="000000"/>
              <w:bottom w:val="single" w:sz="3" w:space="0" w:color="000000"/>
            </w:tcBorders>
            <w:shd w:val="clear" w:color="auto" w:fill="BFBFBF"/>
          </w:tcPr>
          <w:p w:rsidR="004F341A" w:rsidRPr="004A4246" w:rsidRDefault="004F341A" w:rsidP="00B97E43">
            <w:pPr>
              <w:spacing w:after="200" w:line="276" w:lineRule="auto"/>
              <w:rPr>
                <w:rFonts w:ascii="Arial" w:hAnsi="Arial" w:cs="Arial"/>
                <w:color w:val="000000"/>
                <w:sz w:val="20"/>
                <w:szCs w:val="20"/>
              </w:rPr>
            </w:pPr>
            <w:r w:rsidRPr="004A4246">
              <w:rPr>
                <w:rFonts w:ascii="Arial" w:hAnsi="Arial" w:cs="Arial"/>
                <w:color w:val="000000"/>
                <w:sz w:val="20"/>
                <w:szCs w:val="20"/>
              </w:rPr>
              <w:t xml:space="preserve">Временски оквир </w:t>
            </w:r>
          </w:p>
        </w:tc>
        <w:tc>
          <w:tcPr>
            <w:tcW w:w="2040" w:type="dxa"/>
            <w:tcBorders>
              <w:top w:val="single" w:sz="3" w:space="0" w:color="000000"/>
              <w:left w:val="single" w:sz="3" w:space="0" w:color="000000"/>
              <w:bottom w:val="single" w:sz="3" w:space="0" w:color="000000"/>
              <w:right w:val="single" w:sz="4" w:space="0" w:color="000000"/>
            </w:tcBorders>
            <w:shd w:val="clear" w:color="auto" w:fill="BFBFBF"/>
          </w:tcPr>
          <w:p w:rsidR="004F341A" w:rsidRPr="004A4246" w:rsidRDefault="004F341A" w:rsidP="00B97E43">
            <w:pPr>
              <w:spacing w:after="200" w:line="276" w:lineRule="auto"/>
              <w:rPr>
                <w:rFonts w:ascii="Arial" w:hAnsi="Arial" w:cs="Arial"/>
                <w:color w:val="000000"/>
                <w:sz w:val="20"/>
                <w:szCs w:val="20"/>
              </w:rPr>
            </w:pPr>
            <w:r w:rsidRPr="004A4246">
              <w:rPr>
                <w:rFonts w:ascii="Arial" w:hAnsi="Arial" w:cs="Arial"/>
                <w:color w:val="000000"/>
                <w:sz w:val="20"/>
                <w:szCs w:val="20"/>
                <w:lang w:val="ru-RU"/>
              </w:rPr>
              <w:t>И</w:t>
            </w:r>
            <w:r w:rsidRPr="004A4246">
              <w:rPr>
                <w:rFonts w:ascii="Arial" w:hAnsi="Arial" w:cs="Arial"/>
                <w:color w:val="000000"/>
                <w:sz w:val="20"/>
                <w:szCs w:val="20"/>
              </w:rPr>
              <w:t>звори финансирања</w:t>
            </w:r>
          </w:p>
        </w:tc>
        <w:tc>
          <w:tcPr>
            <w:tcW w:w="1880" w:type="dxa"/>
            <w:gridSpan w:val="2"/>
            <w:tcBorders>
              <w:top w:val="single" w:sz="3" w:space="0" w:color="000000"/>
              <w:left w:val="single" w:sz="4" w:space="0" w:color="000000"/>
              <w:bottom w:val="single" w:sz="3" w:space="0" w:color="000000"/>
            </w:tcBorders>
            <w:shd w:val="clear" w:color="auto" w:fill="BFBFBF"/>
          </w:tcPr>
          <w:p w:rsidR="004F341A" w:rsidRPr="004F341A" w:rsidRDefault="004F341A" w:rsidP="004F341A">
            <w:pPr>
              <w:spacing w:after="200" w:line="276" w:lineRule="auto"/>
              <w:rPr>
                <w:rFonts w:ascii="Arial" w:hAnsi="Arial" w:cs="Arial"/>
                <w:color w:val="000000"/>
                <w:sz w:val="20"/>
                <w:szCs w:val="20"/>
              </w:rPr>
            </w:pPr>
            <w:r>
              <w:rPr>
                <w:rFonts w:ascii="Arial" w:hAnsi="Arial" w:cs="Arial"/>
                <w:color w:val="000000"/>
                <w:sz w:val="20"/>
                <w:szCs w:val="20"/>
                <w:lang w:val="ru-RU"/>
              </w:rPr>
              <w:t>Укупан износ РСД</w:t>
            </w:r>
          </w:p>
        </w:tc>
        <w:tc>
          <w:tcPr>
            <w:tcW w:w="2268" w:type="dxa"/>
            <w:tcBorders>
              <w:top w:val="single" w:sz="3" w:space="0" w:color="000000"/>
              <w:left w:val="single" w:sz="3" w:space="0" w:color="000000"/>
              <w:bottom w:val="single" w:sz="3" w:space="0" w:color="000000"/>
              <w:right w:val="single" w:sz="3" w:space="0" w:color="000000"/>
            </w:tcBorders>
            <w:shd w:val="clear" w:color="auto" w:fill="BFBFBF"/>
          </w:tcPr>
          <w:p w:rsidR="004F341A" w:rsidRPr="004A4246" w:rsidRDefault="004F341A" w:rsidP="00B97E43">
            <w:pPr>
              <w:spacing w:after="200" w:line="276" w:lineRule="auto"/>
              <w:rPr>
                <w:rFonts w:ascii="Arial" w:hAnsi="Arial" w:cs="Arial"/>
                <w:sz w:val="20"/>
                <w:szCs w:val="20"/>
              </w:rPr>
            </w:pPr>
            <w:r w:rsidRPr="004A4246">
              <w:rPr>
                <w:rFonts w:ascii="Arial" w:hAnsi="Arial" w:cs="Arial"/>
                <w:color w:val="000000"/>
                <w:sz w:val="20"/>
                <w:szCs w:val="20"/>
              </w:rPr>
              <w:t xml:space="preserve">Индикатори </w:t>
            </w:r>
          </w:p>
        </w:tc>
      </w:tr>
      <w:tr w:rsidR="004F341A" w:rsidRPr="004A4246" w:rsidTr="004F341A">
        <w:trPr>
          <w:trHeight w:val="2115"/>
        </w:trPr>
        <w:tc>
          <w:tcPr>
            <w:tcW w:w="1684" w:type="dxa"/>
            <w:tcBorders>
              <w:top w:val="single" w:sz="3" w:space="0" w:color="000000"/>
              <w:left w:val="single" w:sz="3" w:space="0" w:color="000000"/>
              <w:bottom w:val="single" w:sz="4" w:space="0" w:color="auto"/>
            </w:tcBorders>
            <w:shd w:val="clear" w:color="auto" w:fill="FFFFFF"/>
          </w:tcPr>
          <w:p w:rsidR="004F341A" w:rsidRPr="004A4246" w:rsidRDefault="004F341A" w:rsidP="00B97E43">
            <w:pPr>
              <w:spacing w:after="200" w:line="100" w:lineRule="atLeast"/>
              <w:rPr>
                <w:rFonts w:ascii="Arial" w:hAnsi="Arial" w:cs="Arial"/>
                <w:color w:val="000000"/>
                <w:sz w:val="20"/>
                <w:szCs w:val="20"/>
                <w:lang w:val="ru-RU"/>
              </w:rPr>
            </w:pPr>
            <w:r w:rsidRPr="004A4246">
              <w:rPr>
                <w:rFonts w:ascii="Arial" w:hAnsi="Arial" w:cs="Arial"/>
                <w:b/>
                <w:color w:val="000000"/>
                <w:sz w:val="20"/>
                <w:szCs w:val="20"/>
                <w:lang w:val="ru-RU"/>
              </w:rPr>
              <w:t>1.1Прибављање, опремање локација и изградња станова у општинској својини</w:t>
            </w:r>
          </w:p>
        </w:tc>
        <w:tc>
          <w:tcPr>
            <w:tcW w:w="1680" w:type="dxa"/>
            <w:tcBorders>
              <w:top w:val="single" w:sz="3" w:space="0" w:color="000000"/>
              <w:left w:val="single" w:sz="3" w:space="0" w:color="000000"/>
              <w:bottom w:val="single" w:sz="4" w:space="0" w:color="auto"/>
            </w:tcBorders>
            <w:shd w:val="clear" w:color="auto" w:fill="FFFFFF"/>
          </w:tcPr>
          <w:p w:rsidR="004F341A" w:rsidRPr="004A4246" w:rsidRDefault="004F341A" w:rsidP="00B97E43">
            <w:pPr>
              <w:spacing w:after="200" w:line="276" w:lineRule="auto"/>
              <w:rPr>
                <w:rFonts w:ascii="Arial" w:hAnsi="Arial" w:cs="Arial"/>
                <w:color w:val="000000"/>
                <w:sz w:val="20"/>
                <w:szCs w:val="20"/>
                <w:lang w:val="ru-RU"/>
              </w:rPr>
            </w:pPr>
            <w:r>
              <w:rPr>
                <w:rFonts w:ascii="Arial" w:hAnsi="Arial" w:cs="Arial"/>
                <w:color w:val="000000"/>
                <w:sz w:val="20"/>
                <w:szCs w:val="20"/>
                <w:lang w:val="ru-RU"/>
              </w:rPr>
              <w:t xml:space="preserve">1.1.1. </w:t>
            </w:r>
            <w:r w:rsidRPr="004A4246">
              <w:rPr>
                <w:rFonts w:ascii="Arial" w:hAnsi="Arial" w:cs="Arial"/>
                <w:color w:val="000000"/>
                <w:sz w:val="20"/>
                <w:szCs w:val="20"/>
                <w:lang w:val="ru-RU"/>
              </w:rPr>
              <w:t xml:space="preserve">Прибављање и опремање локације </w:t>
            </w:r>
            <w:r w:rsidRPr="004A4246">
              <w:rPr>
                <w:rFonts w:ascii="Arial" w:hAnsi="Arial" w:cs="Arial"/>
                <w:color w:val="000000"/>
                <w:sz w:val="20"/>
                <w:szCs w:val="20"/>
              </w:rPr>
              <w:t xml:space="preserve"> </w:t>
            </w:r>
            <w:r w:rsidRPr="004A4246">
              <w:rPr>
                <w:rFonts w:ascii="Arial" w:hAnsi="Arial" w:cs="Arial"/>
                <w:color w:val="000000"/>
                <w:sz w:val="20"/>
                <w:szCs w:val="20"/>
                <w:lang w:val="sr-Cyrl-CS"/>
              </w:rPr>
              <w:t xml:space="preserve"> за станоградњу</w:t>
            </w:r>
          </w:p>
        </w:tc>
        <w:tc>
          <w:tcPr>
            <w:tcW w:w="1449" w:type="dxa"/>
            <w:tcBorders>
              <w:top w:val="single" w:sz="3" w:space="0" w:color="000000"/>
              <w:left w:val="single" w:sz="3" w:space="0" w:color="000000"/>
              <w:bottom w:val="single" w:sz="4" w:space="0" w:color="auto"/>
            </w:tcBorders>
            <w:shd w:val="clear" w:color="auto" w:fill="FFFFFF"/>
          </w:tcPr>
          <w:p w:rsidR="004F341A" w:rsidRPr="004A4246" w:rsidRDefault="004F341A" w:rsidP="00B97E43">
            <w:pPr>
              <w:snapToGrid w:val="0"/>
              <w:spacing w:after="200"/>
              <w:rPr>
                <w:rFonts w:ascii="Arial" w:hAnsi="Arial" w:cs="Arial"/>
                <w:color w:val="000000"/>
                <w:sz w:val="20"/>
                <w:szCs w:val="20"/>
                <w:lang w:val="sr-Cyrl-CS"/>
              </w:rPr>
            </w:pPr>
            <w:r w:rsidRPr="004A4246">
              <w:rPr>
                <w:rFonts w:ascii="Arial" w:hAnsi="Arial" w:cs="Arial"/>
                <w:color w:val="000000"/>
                <w:sz w:val="20"/>
                <w:szCs w:val="20"/>
                <w:lang w:val="sr-Cyrl-CS"/>
              </w:rPr>
              <w:t>-Одељење за урбанизам,</w:t>
            </w:r>
          </w:p>
          <w:p w:rsidR="004F341A" w:rsidRPr="004A4246" w:rsidRDefault="004F341A" w:rsidP="00B97E43">
            <w:pPr>
              <w:snapToGrid w:val="0"/>
              <w:spacing w:after="200"/>
              <w:rPr>
                <w:rFonts w:ascii="Arial" w:hAnsi="Arial" w:cs="Arial"/>
                <w:color w:val="000000"/>
                <w:sz w:val="20"/>
                <w:szCs w:val="20"/>
                <w:lang w:val="sr-Cyrl-CS"/>
              </w:rPr>
            </w:pPr>
            <w:r w:rsidRPr="004A4246">
              <w:rPr>
                <w:rFonts w:ascii="Arial" w:hAnsi="Arial" w:cs="Arial"/>
                <w:color w:val="000000"/>
                <w:sz w:val="20"/>
                <w:szCs w:val="20"/>
                <w:lang w:val="sr-Cyrl-CS"/>
              </w:rPr>
              <w:t>-ЈП за комунално уређење општине Владичин Хан</w:t>
            </w:r>
          </w:p>
          <w:p w:rsidR="004F341A" w:rsidRPr="004A4246" w:rsidRDefault="004F341A" w:rsidP="00B97E43">
            <w:pPr>
              <w:snapToGrid w:val="0"/>
              <w:spacing w:after="200"/>
              <w:rPr>
                <w:rFonts w:ascii="Arial" w:hAnsi="Arial" w:cs="Arial"/>
                <w:color w:val="000000"/>
                <w:sz w:val="20"/>
                <w:szCs w:val="20"/>
                <w:lang w:val="sr-Cyrl-CS"/>
              </w:rPr>
            </w:pPr>
          </w:p>
        </w:tc>
        <w:tc>
          <w:tcPr>
            <w:tcW w:w="1342" w:type="dxa"/>
            <w:tcBorders>
              <w:top w:val="single" w:sz="3" w:space="0" w:color="000000"/>
              <w:left w:val="single" w:sz="3" w:space="0" w:color="000000"/>
              <w:bottom w:val="single" w:sz="4" w:space="0" w:color="auto"/>
            </w:tcBorders>
            <w:shd w:val="clear" w:color="auto" w:fill="FFFFFF"/>
          </w:tcPr>
          <w:p w:rsidR="004F341A" w:rsidRPr="004A4246" w:rsidRDefault="004F341A" w:rsidP="00B97E43">
            <w:pPr>
              <w:snapToGrid w:val="0"/>
              <w:spacing w:after="200" w:line="276" w:lineRule="auto"/>
              <w:rPr>
                <w:rFonts w:ascii="Arial" w:hAnsi="Arial" w:cs="Arial"/>
                <w:color w:val="000000"/>
                <w:sz w:val="20"/>
                <w:szCs w:val="20"/>
                <w:lang w:val="sr-Cyrl-CS"/>
              </w:rPr>
            </w:pPr>
            <w:r w:rsidRPr="004A4246">
              <w:rPr>
                <w:rFonts w:ascii="Arial" w:hAnsi="Arial" w:cs="Arial"/>
                <w:color w:val="000000"/>
                <w:sz w:val="20"/>
                <w:szCs w:val="20"/>
                <w:lang w:val="sr-Cyrl-CS"/>
              </w:rPr>
              <w:t>2023-2029</w:t>
            </w:r>
          </w:p>
        </w:tc>
        <w:tc>
          <w:tcPr>
            <w:tcW w:w="2040" w:type="dxa"/>
            <w:tcBorders>
              <w:top w:val="single" w:sz="3" w:space="0" w:color="000000"/>
              <w:left w:val="single" w:sz="3" w:space="0" w:color="000000"/>
              <w:bottom w:val="single" w:sz="4" w:space="0" w:color="auto"/>
              <w:right w:val="single" w:sz="4" w:space="0" w:color="000000"/>
            </w:tcBorders>
            <w:shd w:val="clear" w:color="auto" w:fill="FFFFFF"/>
          </w:tcPr>
          <w:p w:rsidR="004F341A" w:rsidRPr="004A4246" w:rsidRDefault="004F341A" w:rsidP="00B97E43">
            <w:pPr>
              <w:snapToGrid w:val="0"/>
              <w:spacing w:after="200" w:line="276" w:lineRule="auto"/>
              <w:rPr>
                <w:rFonts w:ascii="Arial" w:hAnsi="Arial" w:cs="Arial"/>
                <w:sz w:val="20"/>
                <w:szCs w:val="20"/>
                <w:lang w:val="sr-Cyrl-CS"/>
              </w:rPr>
            </w:pPr>
            <w:r w:rsidRPr="004A4246">
              <w:rPr>
                <w:rFonts w:ascii="Arial" w:hAnsi="Arial" w:cs="Arial"/>
                <w:sz w:val="20"/>
                <w:szCs w:val="20"/>
                <w:lang w:val="sr-Cyrl-CS"/>
              </w:rPr>
              <w:t>-Општ. б</w:t>
            </w:r>
            <w:r w:rsidRPr="004A4246">
              <w:rPr>
                <w:rFonts w:ascii="Arial" w:hAnsi="Arial" w:cs="Arial"/>
                <w:sz w:val="20"/>
                <w:szCs w:val="20"/>
              </w:rPr>
              <w:t>уџет,</w:t>
            </w:r>
          </w:p>
          <w:p w:rsidR="004F341A" w:rsidRPr="004A4246" w:rsidRDefault="004F341A" w:rsidP="00B97E43">
            <w:pPr>
              <w:snapToGrid w:val="0"/>
              <w:spacing w:after="200" w:line="276" w:lineRule="auto"/>
              <w:rPr>
                <w:rFonts w:ascii="Arial" w:hAnsi="Arial" w:cs="Arial"/>
                <w:color w:val="000000"/>
                <w:sz w:val="20"/>
                <w:szCs w:val="20"/>
              </w:rPr>
            </w:pPr>
            <w:r w:rsidRPr="004A4246">
              <w:rPr>
                <w:rFonts w:ascii="Arial" w:hAnsi="Arial" w:cs="Arial"/>
                <w:sz w:val="20"/>
                <w:szCs w:val="20"/>
                <w:lang w:val="sr-Cyrl-CS"/>
              </w:rPr>
              <w:t>-К</w:t>
            </w:r>
            <w:r w:rsidRPr="004A4246">
              <w:rPr>
                <w:rFonts w:ascii="Arial" w:hAnsi="Arial" w:cs="Arial"/>
                <w:sz w:val="20"/>
                <w:szCs w:val="20"/>
              </w:rPr>
              <w:t xml:space="preserve">редити, </w:t>
            </w:r>
          </w:p>
        </w:tc>
        <w:tc>
          <w:tcPr>
            <w:tcW w:w="1880" w:type="dxa"/>
            <w:gridSpan w:val="2"/>
            <w:tcBorders>
              <w:top w:val="single" w:sz="3" w:space="0" w:color="000000"/>
              <w:left w:val="single" w:sz="4" w:space="0" w:color="000000"/>
              <w:bottom w:val="single" w:sz="4" w:space="0" w:color="auto"/>
            </w:tcBorders>
            <w:shd w:val="clear" w:color="auto" w:fill="FFFFFF"/>
          </w:tcPr>
          <w:p w:rsidR="004F341A" w:rsidRPr="004F341A" w:rsidRDefault="004F341A">
            <w:pPr>
              <w:spacing w:after="200" w:line="276" w:lineRule="auto"/>
              <w:rPr>
                <w:rFonts w:ascii="Arial" w:hAnsi="Arial" w:cs="Arial"/>
                <w:color w:val="000000"/>
                <w:sz w:val="20"/>
                <w:szCs w:val="20"/>
              </w:rPr>
            </w:pPr>
            <w:r>
              <w:rPr>
                <w:rFonts w:ascii="Arial" w:hAnsi="Arial" w:cs="Arial"/>
                <w:color w:val="000000"/>
                <w:sz w:val="20"/>
                <w:szCs w:val="20"/>
              </w:rPr>
              <w:t>30.000.000,00</w:t>
            </w:r>
          </w:p>
          <w:p w:rsidR="004F341A" w:rsidRPr="004A4246" w:rsidRDefault="004F341A" w:rsidP="004F341A">
            <w:pPr>
              <w:snapToGrid w:val="0"/>
              <w:spacing w:after="200" w:line="276" w:lineRule="auto"/>
              <w:rPr>
                <w:rFonts w:ascii="Arial" w:hAnsi="Arial" w:cs="Arial"/>
                <w:color w:val="000000"/>
                <w:sz w:val="20"/>
                <w:szCs w:val="20"/>
              </w:rPr>
            </w:pPr>
          </w:p>
        </w:tc>
        <w:tc>
          <w:tcPr>
            <w:tcW w:w="2268" w:type="dxa"/>
            <w:tcBorders>
              <w:top w:val="single" w:sz="3" w:space="0" w:color="000000"/>
              <w:left w:val="single" w:sz="3" w:space="0" w:color="000000"/>
              <w:bottom w:val="single" w:sz="4" w:space="0" w:color="auto"/>
              <w:right w:val="single" w:sz="3" w:space="0" w:color="000000"/>
            </w:tcBorders>
            <w:shd w:val="clear" w:color="auto" w:fill="FFFFFF"/>
          </w:tcPr>
          <w:p w:rsidR="004F341A" w:rsidRPr="004A4246" w:rsidRDefault="004F341A" w:rsidP="00B97E43">
            <w:pPr>
              <w:snapToGrid w:val="0"/>
              <w:spacing w:after="200" w:line="276" w:lineRule="auto"/>
              <w:rPr>
                <w:rFonts w:ascii="Arial" w:hAnsi="Arial" w:cs="Arial"/>
                <w:color w:val="000000"/>
                <w:sz w:val="20"/>
                <w:szCs w:val="20"/>
                <w:lang w:val="sr-Cyrl-CS"/>
              </w:rPr>
            </w:pPr>
            <w:r w:rsidRPr="004A4246">
              <w:rPr>
                <w:rFonts w:ascii="Arial" w:hAnsi="Arial" w:cs="Arial"/>
                <w:color w:val="000000"/>
                <w:sz w:val="20"/>
                <w:szCs w:val="20"/>
                <w:lang w:val="sr-Cyrl-CS"/>
              </w:rPr>
              <w:t>Број опремљених локација</w:t>
            </w:r>
          </w:p>
        </w:tc>
      </w:tr>
      <w:tr w:rsidR="004F341A" w:rsidRPr="004A4246" w:rsidTr="004F341A">
        <w:trPr>
          <w:trHeight w:val="2221"/>
        </w:trPr>
        <w:tc>
          <w:tcPr>
            <w:tcW w:w="1684" w:type="dxa"/>
            <w:vMerge w:val="restart"/>
            <w:tcBorders>
              <w:top w:val="single" w:sz="3" w:space="0" w:color="000000"/>
              <w:left w:val="single" w:sz="3" w:space="0" w:color="000000"/>
              <w:bottom w:val="single" w:sz="3" w:space="0" w:color="000000"/>
            </w:tcBorders>
            <w:shd w:val="clear" w:color="auto" w:fill="FFFFFF"/>
          </w:tcPr>
          <w:p w:rsidR="004F341A" w:rsidRPr="004A4246" w:rsidRDefault="004F341A" w:rsidP="00B97E43">
            <w:pPr>
              <w:spacing w:after="200" w:line="100" w:lineRule="atLeast"/>
              <w:rPr>
                <w:rFonts w:ascii="Arial" w:hAnsi="Arial" w:cs="Arial"/>
                <w:color w:val="000000"/>
                <w:sz w:val="20"/>
                <w:szCs w:val="20"/>
                <w:lang w:val="ru-RU"/>
              </w:rPr>
            </w:pPr>
            <w:r w:rsidRPr="004A4246">
              <w:rPr>
                <w:rFonts w:ascii="Arial" w:hAnsi="Arial" w:cs="Arial"/>
                <w:color w:val="000000"/>
                <w:sz w:val="20"/>
                <w:szCs w:val="20"/>
                <w:lang w:val="ru-RU"/>
              </w:rPr>
              <w:lastRenderedPageBreak/>
              <w:t>1</w:t>
            </w:r>
            <w:r w:rsidRPr="004A4246">
              <w:rPr>
                <w:rFonts w:ascii="Arial" w:hAnsi="Arial" w:cs="Arial"/>
                <w:b/>
                <w:color w:val="000000"/>
                <w:sz w:val="20"/>
                <w:szCs w:val="20"/>
                <w:lang w:val="ru-RU"/>
              </w:rPr>
              <w:t>.2. Опремање и изградња стамбених јединица у склопу приватно-јавног партнерства и јавно-јавног партнерства</w:t>
            </w:r>
          </w:p>
          <w:p w:rsidR="004F341A" w:rsidRPr="004A4246" w:rsidRDefault="004F341A" w:rsidP="00B97E43">
            <w:pPr>
              <w:spacing w:after="200" w:line="276" w:lineRule="auto"/>
              <w:rPr>
                <w:rFonts w:ascii="Arial" w:hAnsi="Arial" w:cs="Arial"/>
                <w:color w:val="000000"/>
                <w:sz w:val="20"/>
                <w:szCs w:val="20"/>
                <w:lang w:val="ru-RU"/>
              </w:rPr>
            </w:pPr>
          </w:p>
        </w:tc>
        <w:tc>
          <w:tcPr>
            <w:tcW w:w="1680" w:type="dxa"/>
            <w:tcBorders>
              <w:top w:val="single" w:sz="3" w:space="0" w:color="000000"/>
              <w:left w:val="single" w:sz="3" w:space="0" w:color="000000"/>
              <w:bottom w:val="single" w:sz="3" w:space="0" w:color="000000"/>
            </w:tcBorders>
            <w:shd w:val="clear" w:color="auto" w:fill="FFFFFF"/>
          </w:tcPr>
          <w:p w:rsidR="004F341A" w:rsidRPr="004A4246" w:rsidRDefault="004F341A" w:rsidP="00B97E43">
            <w:pPr>
              <w:spacing w:after="200" w:line="100" w:lineRule="atLeast"/>
              <w:rPr>
                <w:rFonts w:ascii="Arial" w:hAnsi="Arial" w:cs="Arial"/>
                <w:color w:val="000000"/>
                <w:sz w:val="20"/>
                <w:szCs w:val="20"/>
                <w:lang w:val="ru-RU"/>
              </w:rPr>
            </w:pPr>
            <w:r w:rsidRPr="004A4246">
              <w:rPr>
                <w:rFonts w:ascii="Arial" w:hAnsi="Arial" w:cs="Arial"/>
                <w:color w:val="000000"/>
                <w:sz w:val="20"/>
                <w:szCs w:val="20"/>
                <w:lang w:val="ru-RU"/>
              </w:rPr>
              <w:t>1.2.1 Анализа и јавна промоција локација за изградњу стамбених јединица у јавно-приватном и јавно-јавном партнерству</w:t>
            </w:r>
          </w:p>
        </w:tc>
        <w:tc>
          <w:tcPr>
            <w:tcW w:w="1449" w:type="dxa"/>
            <w:tcBorders>
              <w:top w:val="single" w:sz="3" w:space="0" w:color="000000"/>
              <w:left w:val="single" w:sz="3" w:space="0" w:color="000000"/>
              <w:bottom w:val="single" w:sz="3" w:space="0" w:color="000000"/>
            </w:tcBorders>
            <w:shd w:val="clear" w:color="auto" w:fill="FFFFFF"/>
          </w:tcPr>
          <w:p w:rsidR="004F341A" w:rsidRPr="004A4246" w:rsidRDefault="004F341A" w:rsidP="00B97E43">
            <w:pPr>
              <w:snapToGrid w:val="0"/>
              <w:spacing w:after="200"/>
              <w:rPr>
                <w:rFonts w:ascii="Arial" w:hAnsi="Arial" w:cs="Arial"/>
                <w:color w:val="000000"/>
                <w:sz w:val="20"/>
                <w:szCs w:val="20"/>
                <w:lang w:val="sr-Cyrl-CS"/>
              </w:rPr>
            </w:pPr>
            <w:r w:rsidRPr="004A4246">
              <w:rPr>
                <w:rFonts w:ascii="Arial" w:hAnsi="Arial" w:cs="Arial"/>
                <w:color w:val="000000"/>
                <w:sz w:val="20"/>
                <w:szCs w:val="20"/>
                <w:lang w:val="sr-Cyrl-CS"/>
              </w:rPr>
              <w:t>-Одељење за урбанизам,</w:t>
            </w:r>
          </w:p>
          <w:p w:rsidR="004F341A" w:rsidRPr="004A4246" w:rsidRDefault="004F341A" w:rsidP="004A4246">
            <w:pPr>
              <w:snapToGrid w:val="0"/>
              <w:spacing w:after="200"/>
              <w:rPr>
                <w:rFonts w:ascii="Arial" w:hAnsi="Arial" w:cs="Arial"/>
                <w:color w:val="000000"/>
                <w:sz w:val="20"/>
                <w:szCs w:val="20"/>
                <w:lang w:val="sr-Cyrl-CS"/>
              </w:rPr>
            </w:pPr>
            <w:r w:rsidRPr="004A4246">
              <w:rPr>
                <w:rFonts w:ascii="Arial" w:hAnsi="Arial" w:cs="Arial"/>
                <w:color w:val="000000"/>
                <w:sz w:val="20"/>
                <w:szCs w:val="20"/>
                <w:lang w:val="sr-Cyrl-CS"/>
              </w:rPr>
              <w:t>-ЈП за комунално уређење општине Владичин Хан</w:t>
            </w:r>
          </w:p>
          <w:p w:rsidR="004F341A" w:rsidRPr="004A4246" w:rsidRDefault="004F341A" w:rsidP="00B97E43">
            <w:pPr>
              <w:snapToGrid w:val="0"/>
              <w:spacing w:after="200" w:line="276" w:lineRule="auto"/>
              <w:rPr>
                <w:rFonts w:ascii="Arial" w:hAnsi="Arial" w:cs="Arial"/>
                <w:color w:val="000000"/>
                <w:sz w:val="20"/>
                <w:szCs w:val="20"/>
              </w:rPr>
            </w:pPr>
            <w:r w:rsidRPr="004A4246">
              <w:rPr>
                <w:rFonts w:ascii="Arial" w:hAnsi="Arial" w:cs="Arial"/>
                <w:color w:val="000000"/>
                <w:sz w:val="20"/>
                <w:szCs w:val="20"/>
                <w:lang w:val="sr-Cyrl-CS"/>
              </w:rPr>
              <w:t>- Инвеститори</w:t>
            </w:r>
          </w:p>
        </w:tc>
        <w:tc>
          <w:tcPr>
            <w:tcW w:w="1342" w:type="dxa"/>
            <w:tcBorders>
              <w:top w:val="single" w:sz="3" w:space="0" w:color="000000"/>
              <w:left w:val="single" w:sz="3" w:space="0" w:color="000000"/>
              <w:bottom w:val="single" w:sz="3" w:space="0" w:color="000000"/>
            </w:tcBorders>
            <w:shd w:val="clear" w:color="auto" w:fill="FFFFFF"/>
          </w:tcPr>
          <w:p w:rsidR="004F341A" w:rsidRPr="004A4246" w:rsidRDefault="004F341A" w:rsidP="00B97E43">
            <w:pPr>
              <w:snapToGrid w:val="0"/>
              <w:spacing w:after="200" w:line="276" w:lineRule="auto"/>
              <w:rPr>
                <w:rFonts w:ascii="Arial" w:hAnsi="Arial" w:cs="Arial"/>
                <w:color w:val="000000"/>
                <w:sz w:val="20"/>
                <w:szCs w:val="20"/>
                <w:lang w:val="sr-Cyrl-CS"/>
              </w:rPr>
            </w:pPr>
            <w:r w:rsidRPr="004A4246">
              <w:rPr>
                <w:rFonts w:ascii="Arial" w:hAnsi="Arial" w:cs="Arial"/>
                <w:color w:val="000000"/>
                <w:sz w:val="20"/>
                <w:szCs w:val="20"/>
                <w:lang w:val="sr-Cyrl-CS"/>
              </w:rPr>
              <w:t>2023-2029</w:t>
            </w:r>
          </w:p>
        </w:tc>
        <w:tc>
          <w:tcPr>
            <w:tcW w:w="2100" w:type="dxa"/>
            <w:gridSpan w:val="2"/>
            <w:tcBorders>
              <w:top w:val="single" w:sz="3" w:space="0" w:color="000000"/>
              <w:left w:val="single" w:sz="3" w:space="0" w:color="000000"/>
              <w:bottom w:val="single" w:sz="3" w:space="0" w:color="000000"/>
              <w:right w:val="single" w:sz="4" w:space="0" w:color="000000"/>
            </w:tcBorders>
            <w:shd w:val="clear" w:color="auto" w:fill="FFFFFF"/>
          </w:tcPr>
          <w:p w:rsidR="004F341A" w:rsidRPr="004A4246" w:rsidRDefault="004F341A" w:rsidP="00B97E43">
            <w:pPr>
              <w:snapToGrid w:val="0"/>
              <w:spacing w:after="200" w:line="276" w:lineRule="auto"/>
              <w:rPr>
                <w:rFonts w:ascii="Arial" w:hAnsi="Arial" w:cs="Arial"/>
                <w:sz w:val="20"/>
                <w:szCs w:val="20"/>
                <w:lang w:val="sr-Cyrl-CS"/>
              </w:rPr>
            </w:pPr>
            <w:r w:rsidRPr="004A4246">
              <w:rPr>
                <w:rFonts w:ascii="Arial" w:hAnsi="Arial" w:cs="Arial"/>
                <w:sz w:val="20"/>
                <w:szCs w:val="20"/>
                <w:lang w:val="sr-Cyrl-CS"/>
              </w:rPr>
              <w:t>- Општ. б</w:t>
            </w:r>
            <w:r w:rsidRPr="004A4246">
              <w:rPr>
                <w:rFonts w:ascii="Arial" w:hAnsi="Arial" w:cs="Arial"/>
                <w:sz w:val="20"/>
                <w:szCs w:val="20"/>
                <w:lang w:val="ru-RU"/>
              </w:rPr>
              <w:t xml:space="preserve">уџет </w:t>
            </w:r>
          </w:p>
          <w:p w:rsidR="004F341A" w:rsidRPr="004A4246" w:rsidRDefault="004F341A" w:rsidP="00B97E43">
            <w:pPr>
              <w:snapToGrid w:val="0"/>
              <w:spacing w:after="200" w:line="276" w:lineRule="auto"/>
              <w:rPr>
                <w:rFonts w:ascii="Arial" w:hAnsi="Arial" w:cs="Arial"/>
                <w:sz w:val="20"/>
                <w:szCs w:val="20"/>
                <w:lang w:val="sr-Cyrl-CS"/>
              </w:rPr>
            </w:pPr>
            <w:r w:rsidRPr="004A4246">
              <w:rPr>
                <w:rFonts w:ascii="Arial" w:hAnsi="Arial" w:cs="Arial"/>
                <w:sz w:val="20"/>
                <w:szCs w:val="20"/>
                <w:lang w:val="sr-Cyrl-CS"/>
              </w:rPr>
              <w:t>-К</w:t>
            </w:r>
            <w:r w:rsidRPr="004A4246">
              <w:rPr>
                <w:rFonts w:ascii="Arial" w:hAnsi="Arial" w:cs="Arial"/>
                <w:sz w:val="20"/>
                <w:szCs w:val="20"/>
                <w:lang w:val="ru-RU"/>
              </w:rPr>
              <w:t>редити,</w:t>
            </w:r>
          </w:p>
          <w:p w:rsidR="004F341A" w:rsidRPr="004A4246" w:rsidRDefault="004F341A" w:rsidP="00B97E43">
            <w:pPr>
              <w:snapToGrid w:val="0"/>
              <w:spacing w:after="200" w:line="276" w:lineRule="auto"/>
              <w:rPr>
                <w:rFonts w:ascii="Arial" w:hAnsi="Arial" w:cs="Arial"/>
                <w:sz w:val="20"/>
                <w:szCs w:val="20"/>
                <w:lang w:val="ru-RU"/>
              </w:rPr>
            </w:pPr>
            <w:r w:rsidRPr="004A4246">
              <w:rPr>
                <w:rFonts w:ascii="Arial" w:hAnsi="Arial" w:cs="Arial"/>
                <w:sz w:val="20"/>
                <w:szCs w:val="20"/>
                <w:lang w:val="sr-Cyrl-CS"/>
              </w:rPr>
              <w:t>-</w:t>
            </w:r>
            <w:r w:rsidRPr="004A4246">
              <w:rPr>
                <w:rFonts w:ascii="Arial" w:hAnsi="Arial" w:cs="Arial"/>
                <w:sz w:val="20"/>
                <w:szCs w:val="20"/>
                <w:lang w:val="ru-RU"/>
              </w:rPr>
              <w:t>Међународни и национални партнери</w:t>
            </w:r>
          </w:p>
          <w:p w:rsidR="004F341A" w:rsidRPr="004A4246" w:rsidRDefault="004F341A" w:rsidP="00B97E43">
            <w:pPr>
              <w:snapToGrid w:val="0"/>
              <w:spacing w:after="200" w:line="276" w:lineRule="auto"/>
              <w:rPr>
                <w:rFonts w:ascii="Arial" w:hAnsi="Arial" w:cs="Arial"/>
                <w:color w:val="000000"/>
                <w:sz w:val="20"/>
                <w:szCs w:val="20"/>
              </w:rPr>
            </w:pPr>
            <w:r w:rsidRPr="004A4246">
              <w:rPr>
                <w:rFonts w:ascii="Arial" w:hAnsi="Arial" w:cs="Arial"/>
                <w:sz w:val="20"/>
                <w:szCs w:val="20"/>
                <w:lang w:val="sr-Cyrl-CS"/>
              </w:rPr>
              <w:t>-П</w:t>
            </w:r>
            <w:r w:rsidRPr="004A4246">
              <w:rPr>
                <w:rFonts w:ascii="Arial" w:hAnsi="Arial" w:cs="Arial"/>
                <w:sz w:val="20"/>
                <w:szCs w:val="20"/>
              </w:rPr>
              <w:t>ривредни субјекти</w:t>
            </w:r>
          </w:p>
        </w:tc>
        <w:tc>
          <w:tcPr>
            <w:tcW w:w="1820" w:type="dxa"/>
            <w:tcBorders>
              <w:top w:val="single" w:sz="3" w:space="0" w:color="000000"/>
              <w:left w:val="single" w:sz="4" w:space="0" w:color="000000"/>
              <w:bottom w:val="single" w:sz="3" w:space="0" w:color="000000"/>
            </w:tcBorders>
            <w:shd w:val="clear" w:color="auto" w:fill="FFFFFF"/>
          </w:tcPr>
          <w:p w:rsidR="004F341A" w:rsidRPr="004F341A" w:rsidRDefault="004F341A" w:rsidP="00B97E43">
            <w:pPr>
              <w:snapToGrid w:val="0"/>
              <w:spacing w:after="200" w:line="276" w:lineRule="auto"/>
              <w:rPr>
                <w:rFonts w:ascii="Arial" w:hAnsi="Arial" w:cs="Arial"/>
                <w:color w:val="000000"/>
                <w:sz w:val="20"/>
                <w:szCs w:val="20"/>
              </w:rPr>
            </w:pPr>
            <w:r>
              <w:rPr>
                <w:rFonts w:ascii="Arial" w:hAnsi="Arial" w:cs="Arial"/>
                <w:color w:val="000000"/>
                <w:sz w:val="20"/>
                <w:szCs w:val="20"/>
              </w:rPr>
              <w:t>5.000.000,00</w:t>
            </w: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4F341A" w:rsidRPr="004A4246" w:rsidRDefault="004F341A" w:rsidP="00B97E43">
            <w:pPr>
              <w:spacing w:after="200" w:line="100" w:lineRule="atLeast"/>
              <w:rPr>
                <w:rFonts w:ascii="Arial" w:hAnsi="Arial" w:cs="Arial"/>
                <w:sz w:val="20"/>
                <w:szCs w:val="20"/>
                <w:lang w:val="sr-Cyrl-CS"/>
              </w:rPr>
            </w:pPr>
            <w:r w:rsidRPr="004A4246">
              <w:rPr>
                <w:rFonts w:ascii="Arial" w:hAnsi="Arial" w:cs="Arial"/>
                <w:sz w:val="20"/>
                <w:szCs w:val="20"/>
                <w:lang w:val="sr-Cyrl-CS"/>
              </w:rPr>
              <w:t>Број изграђених стамбених јединица</w:t>
            </w:r>
          </w:p>
          <w:p w:rsidR="004F341A" w:rsidRPr="004A4246" w:rsidRDefault="004F341A" w:rsidP="00B97E43">
            <w:pPr>
              <w:snapToGrid w:val="0"/>
              <w:spacing w:after="200" w:line="276" w:lineRule="auto"/>
              <w:rPr>
                <w:rFonts w:ascii="Arial" w:hAnsi="Arial" w:cs="Arial"/>
                <w:color w:val="000000"/>
                <w:sz w:val="20"/>
                <w:szCs w:val="20"/>
                <w:lang w:val="sr-Cyrl-CS"/>
              </w:rPr>
            </w:pPr>
          </w:p>
        </w:tc>
      </w:tr>
      <w:tr w:rsidR="004F341A" w:rsidRPr="004A4246" w:rsidTr="004F341A">
        <w:trPr>
          <w:trHeight w:val="649"/>
        </w:trPr>
        <w:tc>
          <w:tcPr>
            <w:tcW w:w="1684" w:type="dxa"/>
            <w:vMerge/>
            <w:tcBorders>
              <w:top w:val="single" w:sz="3" w:space="0" w:color="000000"/>
              <w:left w:val="single" w:sz="3" w:space="0" w:color="000000"/>
              <w:bottom w:val="single" w:sz="3" w:space="0" w:color="000000"/>
            </w:tcBorders>
            <w:shd w:val="clear" w:color="auto" w:fill="FFFFFF"/>
          </w:tcPr>
          <w:p w:rsidR="004F341A" w:rsidRPr="004A4246" w:rsidRDefault="004F341A" w:rsidP="00B97E43">
            <w:pPr>
              <w:snapToGrid w:val="0"/>
              <w:spacing w:after="200" w:line="276" w:lineRule="auto"/>
              <w:rPr>
                <w:rFonts w:ascii="Arial" w:hAnsi="Arial" w:cs="Arial"/>
                <w:color w:val="000000"/>
                <w:sz w:val="20"/>
                <w:szCs w:val="20"/>
                <w:lang w:val="ru-RU"/>
              </w:rPr>
            </w:pPr>
          </w:p>
        </w:tc>
        <w:tc>
          <w:tcPr>
            <w:tcW w:w="1680" w:type="dxa"/>
            <w:tcBorders>
              <w:top w:val="single" w:sz="3" w:space="0" w:color="000000"/>
              <w:left w:val="single" w:sz="3" w:space="0" w:color="000000"/>
              <w:bottom w:val="single" w:sz="3" w:space="0" w:color="000000"/>
            </w:tcBorders>
            <w:shd w:val="clear" w:color="auto" w:fill="FFFFFF"/>
          </w:tcPr>
          <w:p w:rsidR="004F341A" w:rsidRPr="004A4246" w:rsidRDefault="004F341A" w:rsidP="00B97E43">
            <w:pPr>
              <w:spacing w:after="200" w:line="100" w:lineRule="atLeast"/>
              <w:rPr>
                <w:rFonts w:ascii="Arial" w:hAnsi="Arial" w:cs="Arial"/>
                <w:color w:val="000000"/>
                <w:sz w:val="20"/>
                <w:szCs w:val="20"/>
                <w:lang w:val="ru-RU"/>
              </w:rPr>
            </w:pPr>
            <w:r w:rsidRPr="004A4246">
              <w:rPr>
                <w:rFonts w:ascii="Arial" w:hAnsi="Arial" w:cs="Arial"/>
                <w:color w:val="000000"/>
                <w:sz w:val="20"/>
                <w:szCs w:val="20"/>
                <w:lang w:val="ru-RU"/>
              </w:rPr>
              <w:t xml:space="preserve">1.2.2. Опремање локације  </w:t>
            </w:r>
            <w:r w:rsidRPr="004A4246">
              <w:rPr>
                <w:rFonts w:ascii="Arial" w:hAnsi="Arial" w:cs="Arial"/>
                <w:color w:val="000000"/>
                <w:sz w:val="20"/>
                <w:szCs w:val="20"/>
                <w:lang w:val="sr-Cyrl-CS"/>
              </w:rPr>
              <w:t xml:space="preserve">и </w:t>
            </w:r>
            <w:r w:rsidRPr="004A4246">
              <w:rPr>
                <w:rFonts w:ascii="Arial" w:hAnsi="Arial" w:cs="Arial"/>
                <w:color w:val="000000"/>
                <w:sz w:val="20"/>
                <w:szCs w:val="20"/>
                <w:lang w:val="ru-RU"/>
              </w:rPr>
              <w:t>изградња стамбено</w:t>
            </w:r>
            <w:r w:rsidRPr="004A4246">
              <w:rPr>
                <w:rFonts w:ascii="Arial" w:hAnsi="Arial" w:cs="Arial"/>
                <w:color w:val="000000"/>
                <w:sz w:val="20"/>
                <w:szCs w:val="20"/>
              </w:rPr>
              <w:t>-пословног</w:t>
            </w:r>
            <w:r w:rsidRPr="004A4246">
              <w:rPr>
                <w:rFonts w:ascii="Arial" w:hAnsi="Arial" w:cs="Arial"/>
                <w:color w:val="000000"/>
                <w:sz w:val="20"/>
                <w:szCs w:val="20"/>
                <w:lang w:val="ru-RU"/>
              </w:rPr>
              <w:t xml:space="preserve"> објекта у приватно –јавном партнерству</w:t>
            </w:r>
          </w:p>
        </w:tc>
        <w:tc>
          <w:tcPr>
            <w:tcW w:w="1449" w:type="dxa"/>
            <w:tcBorders>
              <w:top w:val="single" w:sz="3" w:space="0" w:color="000000"/>
              <w:left w:val="single" w:sz="3" w:space="0" w:color="000000"/>
              <w:bottom w:val="single" w:sz="3" w:space="0" w:color="000000"/>
            </w:tcBorders>
            <w:shd w:val="clear" w:color="auto" w:fill="FFFFFF"/>
          </w:tcPr>
          <w:p w:rsidR="004F341A" w:rsidRPr="004A4246" w:rsidRDefault="004F341A" w:rsidP="00B97E43">
            <w:pPr>
              <w:snapToGrid w:val="0"/>
              <w:spacing w:after="200"/>
              <w:rPr>
                <w:rFonts w:ascii="Arial" w:hAnsi="Arial" w:cs="Arial"/>
                <w:color w:val="000000"/>
                <w:sz w:val="20"/>
                <w:szCs w:val="20"/>
                <w:lang w:val="sr-Cyrl-CS"/>
              </w:rPr>
            </w:pPr>
            <w:r w:rsidRPr="004A4246">
              <w:rPr>
                <w:rFonts w:ascii="Arial" w:hAnsi="Arial" w:cs="Arial"/>
                <w:color w:val="000000"/>
                <w:sz w:val="20"/>
                <w:szCs w:val="20"/>
                <w:lang w:val="sr-Cyrl-CS"/>
              </w:rPr>
              <w:t>-Одељење за урбанизам,</w:t>
            </w:r>
          </w:p>
          <w:p w:rsidR="004F341A" w:rsidRPr="004A4246" w:rsidRDefault="004F341A" w:rsidP="004A4246">
            <w:pPr>
              <w:snapToGrid w:val="0"/>
              <w:spacing w:after="200"/>
              <w:rPr>
                <w:rFonts w:ascii="Arial" w:hAnsi="Arial" w:cs="Arial"/>
                <w:color w:val="000000"/>
                <w:sz w:val="20"/>
                <w:szCs w:val="20"/>
                <w:lang w:val="sr-Cyrl-CS"/>
              </w:rPr>
            </w:pPr>
            <w:r w:rsidRPr="004A4246">
              <w:rPr>
                <w:rFonts w:ascii="Arial" w:hAnsi="Arial" w:cs="Arial"/>
                <w:color w:val="000000"/>
                <w:sz w:val="20"/>
                <w:szCs w:val="20"/>
                <w:lang w:val="sr-Cyrl-CS"/>
              </w:rPr>
              <w:t>-ЈП за комунално уређење општине Владичин Хан</w:t>
            </w:r>
          </w:p>
          <w:p w:rsidR="004F341A" w:rsidRPr="004A4246" w:rsidRDefault="004F341A" w:rsidP="00B97E43">
            <w:pPr>
              <w:snapToGrid w:val="0"/>
              <w:spacing w:after="200" w:line="276" w:lineRule="auto"/>
              <w:rPr>
                <w:rFonts w:ascii="Arial" w:hAnsi="Arial" w:cs="Arial"/>
                <w:color w:val="000000"/>
                <w:sz w:val="20"/>
                <w:szCs w:val="20"/>
              </w:rPr>
            </w:pPr>
            <w:r w:rsidRPr="004A4246">
              <w:rPr>
                <w:rFonts w:ascii="Arial" w:hAnsi="Arial" w:cs="Arial"/>
                <w:color w:val="000000"/>
                <w:sz w:val="20"/>
                <w:szCs w:val="20"/>
                <w:lang w:val="sr-Cyrl-CS"/>
              </w:rPr>
              <w:t>-Инвеститори</w:t>
            </w:r>
          </w:p>
        </w:tc>
        <w:tc>
          <w:tcPr>
            <w:tcW w:w="1342" w:type="dxa"/>
            <w:tcBorders>
              <w:top w:val="single" w:sz="3" w:space="0" w:color="000000"/>
              <w:left w:val="single" w:sz="3" w:space="0" w:color="000000"/>
              <w:bottom w:val="single" w:sz="3" w:space="0" w:color="000000"/>
            </w:tcBorders>
            <w:shd w:val="clear" w:color="auto" w:fill="FFFFFF"/>
          </w:tcPr>
          <w:p w:rsidR="004F341A" w:rsidRPr="004A4246" w:rsidRDefault="004F341A" w:rsidP="00B97E43">
            <w:pPr>
              <w:snapToGrid w:val="0"/>
              <w:spacing w:after="200" w:line="276" w:lineRule="auto"/>
              <w:rPr>
                <w:rFonts w:ascii="Arial" w:hAnsi="Arial" w:cs="Arial"/>
                <w:color w:val="000000"/>
                <w:sz w:val="20"/>
                <w:szCs w:val="20"/>
                <w:lang w:val="sr-Cyrl-CS"/>
              </w:rPr>
            </w:pPr>
            <w:r w:rsidRPr="004A4246">
              <w:rPr>
                <w:rFonts w:ascii="Arial" w:hAnsi="Arial" w:cs="Arial"/>
                <w:color w:val="000000"/>
                <w:sz w:val="20"/>
                <w:szCs w:val="20"/>
                <w:lang w:val="sr-Cyrl-CS"/>
              </w:rPr>
              <w:t>2023-2029</w:t>
            </w:r>
          </w:p>
        </w:tc>
        <w:tc>
          <w:tcPr>
            <w:tcW w:w="2100" w:type="dxa"/>
            <w:gridSpan w:val="2"/>
            <w:tcBorders>
              <w:top w:val="single" w:sz="3" w:space="0" w:color="000000"/>
              <w:left w:val="single" w:sz="3" w:space="0" w:color="000000"/>
              <w:bottom w:val="single" w:sz="3" w:space="0" w:color="000000"/>
              <w:right w:val="single" w:sz="4" w:space="0" w:color="000000"/>
            </w:tcBorders>
            <w:shd w:val="clear" w:color="auto" w:fill="FFFFFF"/>
          </w:tcPr>
          <w:p w:rsidR="004F341A" w:rsidRPr="004A4246" w:rsidRDefault="004F341A" w:rsidP="00B97E43">
            <w:pPr>
              <w:snapToGrid w:val="0"/>
              <w:spacing w:after="200" w:line="276" w:lineRule="auto"/>
              <w:rPr>
                <w:rFonts w:ascii="Arial" w:hAnsi="Arial" w:cs="Arial"/>
                <w:sz w:val="20"/>
                <w:szCs w:val="20"/>
                <w:lang w:val="sr-Cyrl-CS"/>
              </w:rPr>
            </w:pPr>
            <w:r w:rsidRPr="004A4246">
              <w:rPr>
                <w:rFonts w:ascii="Arial" w:hAnsi="Arial" w:cs="Arial"/>
                <w:sz w:val="20"/>
                <w:szCs w:val="20"/>
                <w:lang w:val="sr-Cyrl-CS"/>
              </w:rPr>
              <w:t>Општ. б</w:t>
            </w:r>
            <w:r w:rsidRPr="004A4246">
              <w:rPr>
                <w:rFonts w:ascii="Arial" w:hAnsi="Arial" w:cs="Arial"/>
                <w:sz w:val="20"/>
                <w:szCs w:val="20"/>
                <w:lang w:val="ru-RU"/>
              </w:rPr>
              <w:t xml:space="preserve">уџет </w:t>
            </w:r>
          </w:p>
          <w:p w:rsidR="004F341A" w:rsidRPr="004A4246" w:rsidRDefault="004F341A" w:rsidP="00B97E43">
            <w:pPr>
              <w:snapToGrid w:val="0"/>
              <w:spacing w:after="200" w:line="276" w:lineRule="auto"/>
              <w:rPr>
                <w:rFonts w:ascii="Arial" w:hAnsi="Arial" w:cs="Arial"/>
                <w:sz w:val="20"/>
                <w:szCs w:val="20"/>
                <w:lang w:val="sr-Cyrl-CS"/>
              </w:rPr>
            </w:pPr>
            <w:r w:rsidRPr="004A4246">
              <w:rPr>
                <w:rFonts w:ascii="Arial" w:hAnsi="Arial" w:cs="Arial"/>
                <w:sz w:val="20"/>
                <w:szCs w:val="20"/>
                <w:lang w:val="sr-Cyrl-CS"/>
              </w:rPr>
              <w:t>-К</w:t>
            </w:r>
            <w:r w:rsidRPr="004A4246">
              <w:rPr>
                <w:rFonts w:ascii="Arial" w:hAnsi="Arial" w:cs="Arial"/>
                <w:sz w:val="20"/>
                <w:szCs w:val="20"/>
                <w:lang w:val="ru-RU"/>
              </w:rPr>
              <w:t>редити,</w:t>
            </w:r>
          </w:p>
          <w:p w:rsidR="004F341A" w:rsidRPr="004A4246" w:rsidRDefault="004F341A" w:rsidP="00B97E43">
            <w:pPr>
              <w:snapToGrid w:val="0"/>
              <w:spacing w:after="200" w:line="276" w:lineRule="auto"/>
              <w:rPr>
                <w:rFonts w:ascii="Arial" w:hAnsi="Arial" w:cs="Arial"/>
                <w:sz w:val="20"/>
                <w:szCs w:val="20"/>
                <w:lang w:val="ru-RU"/>
              </w:rPr>
            </w:pPr>
            <w:r w:rsidRPr="004A4246">
              <w:rPr>
                <w:rFonts w:ascii="Arial" w:hAnsi="Arial" w:cs="Arial"/>
                <w:sz w:val="20"/>
                <w:szCs w:val="20"/>
                <w:lang w:val="sr-Cyrl-CS"/>
              </w:rPr>
              <w:t>-</w:t>
            </w:r>
            <w:r w:rsidRPr="004A4246">
              <w:rPr>
                <w:rFonts w:ascii="Arial" w:hAnsi="Arial" w:cs="Arial"/>
                <w:sz w:val="20"/>
                <w:szCs w:val="20"/>
                <w:lang w:val="ru-RU"/>
              </w:rPr>
              <w:t>Међународни и национални партнери</w:t>
            </w:r>
          </w:p>
          <w:p w:rsidR="004F341A" w:rsidRPr="004A4246" w:rsidRDefault="004F341A" w:rsidP="00B97E43">
            <w:pPr>
              <w:snapToGrid w:val="0"/>
              <w:spacing w:after="200" w:line="276" w:lineRule="auto"/>
              <w:rPr>
                <w:rFonts w:ascii="Arial" w:hAnsi="Arial" w:cs="Arial"/>
                <w:color w:val="000000"/>
                <w:sz w:val="20"/>
                <w:szCs w:val="20"/>
              </w:rPr>
            </w:pPr>
            <w:r w:rsidRPr="004A4246">
              <w:rPr>
                <w:rFonts w:ascii="Arial" w:hAnsi="Arial" w:cs="Arial"/>
                <w:sz w:val="20"/>
                <w:szCs w:val="20"/>
                <w:lang w:val="sr-Cyrl-CS"/>
              </w:rPr>
              <w:t>-П</w:t>
            </w:r>
            <w:r w:rsidRPr="004A4246">
              <w:rPr>
                <w:rFonts w:ascii="Arial" w:hAnsi="Arial" w:cs="Arial"/>
                <w:sz w:val="20"/>
                <w:szCs w:val="20"/>
              </w:rPr>
              <w:t>ривредни субјекти</w:t>
            </w:r>
          </w:p>
        </w:tc>
        <w:tc>
          <w:tcPr>
            <w:tcW w:w="1820" w:type="dxa"/>
            <w:tcBorders>
              <w:top w:val="single" w:sz="3" w:space="0" w:color="000000"/>
              <w:left w:val="single" w:sz="4" w:space="0" w:color="000000"/>
              <w:bottom w:val="single" w:sz="3" w:space="0" w:color="000000"/>
            </w:tcBorders>
            <w:shd w:val="clear" w:color="auto" w:fill="FFFFFF"/>
          </w:tcPr>
          <w:p w:rsidR="004F341A" w:rsidRPr="004F341A" w:rsidRDefault="004F341A" w:rsidP="00B97E43">
            <w:pPr>
              <w:snapToGrid w:val="0"/>
              <w:spacing w:after="200" w:line="276" w:lineRule="auto"/>
              <w:rPr>
                <w:rFonts w:ascii="Arial" w:hAnsi="Arial" w:cs="Arial"/>
                <w:color w:val="000000"/>
                <w:sz w:val="20"/>
                <w:szCs w:val="20"/>
              </w:rPr>
            </w:pPr>
            <w:r>
              <w:rPr>
                <w:rFonts w:ascii="Arial" w:hAnsi="Arial" w:cs="Arial"/>
                <w:color w:val="000000"/>
                <w:sz w:val="20"/>
                <w:szCs w:val="20"/>
              </w:rPr>
              <w:t>100.000.000,00</w:t>
            </w: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4F341A" w:rsidRPr="004A4246" w:rsidRDefault="004F341A" w:rsidP="00B97E43">
            <w:pPr>
              <w:snapToGrid w:val="0"/>
              <w:spacing w:after="200" w:line="276" w:lineRule="auto"/>
              <w:rPr>
                <w:rFonts w:ascii="Arial" w:hAnsi="Arial" w:cs="Arial"/>
                <w:color w:val="000000"/>
                <w:sz w:val="20"/>
                <w:szCs w:val="20"/>
                <w:lang w:val="sr-Cyrl-CS"/>
              </w:rPr>
            </w:pPr>
            <w:r w:rsidRPr="004A4246">
              <w:rPr>
                <w:rFonts w:ascii="Arial" w:hAnsi="Arial" w:cs="Arial"/>
                <w:color w:val="000000"/>
                <w:sz w:val="20"/>
                <w:szCs w:val="20"/>
                <w:lang w:val="sr-Cyrl-CS"/>
              </w:rPr>
              <w:t>Грађевинска дозвола</w:t>
            </w:r>
          </w:p>
        </w:tc>
      </w:tr>
    </w:tbl>
    <w:p w:rsidR="00506D96" w:rsidRDefault="00506D96" w:rsidP="00506D96">
      <w:pPr>
        <w:spacing w:after="200" w:line="276" w:lineRule="auto"/>
        <w:rPr>
          <w:color w:val="000000"/>
          <w:sz w:val="22"/>
        </w:rPr>
      </w:pPr>
    </w:p>
    <w:p w:rsidR="004F341A" w:rsidRDefault="004F341A" w:rsidP="00506D96">
      <w:pPr>
        <w:spacing w:after="200" w:line="276" w:lineRule="auto"/>
        <w:rPr>
          <w:color w:val="000000"/>
          <w:sz w:val="22"/>
        </w:rPr>
      </w:pPr>
    </w:p>
    <w:p w:rsidR="004F341A" w:rsidRDefault="004F341A" w:rsidP="00506D96">
      <w:pPr>
        <w:spacing w:after="200" w:line="276" w:lineRule="auto"/>
        <w:rPr>
          <w:color w:val="000000"/>
          <w:sz w:val="22"/>
        </w:rPr>
      </w:pPr>
    </w:p>
    <w:p w:rsidR="004F341A" w:rsidRDefault="004F341A" w:rsidP="00506D96">
      <w:pPr>
        <w:spacing w:after="200" w:line="276" w:lineRule="auto"/>
        <w:rPr>
          <w:color w:val="000000"/>
          <w:sz w:val="22"/>
        </w:rPr>
      </w:pPr>
    </w:p>
    <w:p w:rsidR="004F341A" w:rsidRDefault="004F341A" w:rsidP="00506D96">
      <w:pPr>
        <w:spacing w:after="200" w:line="276" w:lineRule="auto"/>
        <w:rPr>
          <w:color w:val="000000"/>
          <w:sz w:val="22"/>
        </w:rPr>
      </w:pPr>
    </w:p>
    <w:p w:rsidR="004F341A" w:rsidRDefault="004F341A" w:rsidP="00506D96">
      <w:pPr>
        <w:spacing w:after="200" w:line="276" w:lineRule="auto"/>
        <w:rPr>
          <w:color w:val="000000"/>
          <w:sz w:val="22"/>
        </w:rPr>
      </w:pPr>
    </w:p>
    <w:p w:rsidR="004F341A" w:rsidRDefault="004F341A" w:rsidP="00506D96">
      <w:pPr>
        <w:spacing w:after="200" w:line="276" w:lineRule="auto"/>
        <w:rPr>
          <w:color w:val="000000"/>
          <w:sz w:val="22"/>
        </w:rPr>
      </w:pPr>
    </w:p>
    <w:p w:rsidR="004F341A" w:rsidRPr="004F341A" w:rsidRDefault="004F341A" w:rsidP="00506D96">
      <w:pPr>
        <w:spacing w:after="200" w:line="276" w:lineRule="auto"/>
        <w:rPr>
          <w:color w:val="000000"/>
          <w:sz w:val="22"/>
        </w:rPr>
      </w:pPr>
    </w:p>
    <w:p w:rsidR="00506D96" w:rsidRPr="005F2B7B" w:rsidRDefault="00506D96" w:rsidP="00506D96">
      <w:pPr>
        <w:spacing w:after="200" w:line="276" w:lineRule="auto"/>
        <w:rPr>
          <w:color w:val="000000"/>
          <w:sz w:val="22"/>
        </w:rPr>
      </w:pPr>
    </w:p>
    <w:tbl>
      <w:tblPr>
        <w:tblW w:w="0" w:type="auto"/>
        <w:tblInd w:w="-6" w:type="dxa"/>
        <w:tblLayout w:type="fixed"/>
        <w:tblCellMar>
          <w:left w:w="0" w:type="dxa"/>
          <w:right w:w="0" w:type="dxa"/>
        </w:tblCellMar>
        <w:tblLook w:val="0000"/>
      </w:tblPr>
      <w:tblGrid>
        <w:gridCol w:w="12343"/>
      </w:tblGrid>
      <w:tr w:rsidR="00506D96" w:rsidRPr="001C1652" w:rsidTr="004F341A">
        <w:trPr>
          <w:trHeight w:val="286"/>
        </w:trPr>
        <w:tc>
          <w:tcPr>
            <w:tcW w:w="12343" w:type="dxa"/>
            <w:tcBorders>
              <w:top w:val="single" w:sz="3" w:space="0" w:color="000000"/>
              <w:left w:val="single" w:sz="3" w:space="0" w:color="000000"/>
              <w:bottom w:val="single" w:sz="3" w:space="0" w:color="000000"/>
              <w:right w:val="single" w:sz="3" w:space="0" w:color="000000"/>
            </w:tcBorders>
            <w:shd w:val="clear" w:color="auto" w:fill="D9D9D9"/>
          </w:tcPr>
          <w:p w:rsidR="00506D96" w:rsidRPr="001C1652" w:rsidRDefault="00506D96" w:rsidP="00B97E43">
            <w:pPr>
              <w:spacing w:line="100" w:lineRule="atLeast"/>
              <w:jc w:val="center"/>
              <w:rPr>
                <w:rFonts w:ascii="Arial" w:hAnsi="Arial" w:cs="Arial"/>
                <w:sz w:val="20"/>
                <w:szCs w:val="20"/>
                <w:lang w:val="ru-RU"/>
              </w:rPr>
            </w:pPr>
            <w:r w:rsidRPr="001C1652">
              <w:rPr>
                <w:rFonts w:ascii="Arial" w:hAnsi="Arial" w:cs="Arial"/>
                <w:color w:val="000000"/>
                <w:sz w:val="20"/>
                <w:szCs w:val="20"/>
                <w:lang w:val="ru-RU"/>
              </w:rPr>
              <w:lastRenderedPageBreak/>
              <w:t xml:space="preserve">Приоритет 2 </w:t>
            </w:r>
            <w:r w:rsidRPr="001C1652">
              <w:rPr>
                <w:rFonts w:ascii="Arial" w:hAnsi="Arial" w:cs="Arial"/>
                <w:color w:val="000000"/>
                <w:sz w:val="20"/>
                <w:szCs w:val="20"/>
              </w:rPr>
              <w:t>:</w:t>
            </w:r>
            <w:r w:rsidRPr="001C1652">
              <w:rPr>
                <w:rFonts w:ascii="Arial" w:hAnsi="Arial" w:cs="Arial"/>
                <w:b/>
                <w:color w:val="000000"/>
                <w:sz w:val="20"/>
                <w:szCs w:val="20"/>
                <w:lang w:val="ru-RU"/>
              </w:rPr>
              <w:t xml:space="preserve"> Управљање и одржавање стамбеног фонда</w:t>
            </w:r>
          </w:p>
        </w:tc>
      </w:tr>
      <w:tr w:rsidR="00506D96" w:rsidRPr="001C1652" w:rsidTr="00510EBD">
        <w:trPr>
          <w:trHeight w:val="430"/>
        </w:trPr>
        <w:tc>
          <w:tcPr>
            <w:tcW w:w="12343" w:type="dxa"/>
            <w:tcBorders>
              <w:top w:val="single" w:sz="3" w:space="0" w:color="000000"/>
              <w:left w:val="single" w:sz="3" w:space="0" w:color="000000"/>
              <w:bottom w:val="single" w:sz="3" w:space="0" w:color="000000"/>
              <w:right w:val="single" w:sz="3" w:space="0" w:color="000000"/>
            </w:tcBorders>
            <w:shd w:val="clear" w:color="auto" w:fill="D9D9D9"/>
          </w:tcPr>
          <w:tbl>
            <w:tblPr>
              <w:tblW w:w="0" w:type="auto"/>
              <w:tblLayout w:type="fixed"/>
              <w:tblCellMar>
                <w:left w:w="0" w:type="dxa"/>
                <w:right w:w="0" w:type="dxa"/>
              </w:tblCellMar>
              <w:tblLook w:val="0000"/>
            </w:tblPr>
            <w:tblGrid>
              <w:gridCol w:w="10642"/>
            </w:tblGrid>
            <w:tr w:rsidR="00506D96" w:rsidRPr="001C1652" w:rsidTr="004F341A">
              <w:trPr>
                <w:trHeight w:val="271"/>
              </w:trPr>
              <w:tc>
                <w:tcPr>
                  <w:tcW w:w="10642" w:type="dxa"/>
                  <w:tcBorders>
                    <w:top w:val="single" w:sz="3" w:space="0" w:color="000000"/>
                    <w:left w:val="single" w:sz="3" w:space="0" w:color="000000"/>
                    <w:bottom w:val="single" w:sz="3" w:space="0" w:color="000000"/>
                  </w:tcBorders>
                  <w:shd w:val="clear" w:color="auto" w:fill="D9D9D9"/>
                </w:tcPr>
                <w:p w:rsidR="00506D96" w:rsidRPr="001C1652" w:rsidRDefault="00506D96" w:rsidP="00B97E43">
                  <w:pPr>
                    <w:spacing w:line="100" w:lineRule="atLeast"/>
                    <w:rPr>
                      <w:rFonts w:ascii="Arial" w:hAnsi="Arial" w:cs="Arial"/>
                      <w:b/>
                      <w:color w:val="000000"/>
                      <w:sz w:val="20"/>
                      <w:szCs w:val="20"/>
                      <w:lang w:val="ru-RU"/>
                    </w:rPr>
                  </w:pPr>
                  <w:r w:rsidRPr="001C1652">
                    <w:rPr>
                      <w:rFonts w:ascii="Arial" w:hAnsi="Arial" w:cs="Arial"/>
                      <w:b/>
                      <w:color w:val="000000"/>
                      <w:sz w:val="20"/>
                      <w:szCs w:val="20"/>
                      <w:lang w:val="ru-RU"/>
                    </w:rPr>
                    <w:t>Општи циљ: Остварити предпоставке за ефикасно управљање и одржавање станова и</w:t>
                  </w:r>
                </w:p>
                <w:p w:rsidR="00506D96" w:rsidRPr="001C1652" w:rsidRDefault="00506D96" w:rsidP="00B97E43">
                  <w:pPr>
                    <w:spacing w:line="100" w:lineRule="atLeast"/>
                    <w:rPr>
                      <w:rFonts w:ascii="Arial" w:hAnsi="Arial" w:cs="Arial"/>
                      <w:b/>
                      <w:color w:val="000000"/>
                      <w:sz w:val="20"/>
                      <w:szCs w:val="20"/>
                      <w:lang w:val="ru-RU"/>
                    </w:rPr>
                  </w:pPr>
                  <w:r w:rsidRPr="001C1652">
                    <w:rPr>
                      <w:rFonts w:ascii="Arial" w:hAnsi="Arial" w:cs="Arial"/>
                      <w:b/>
                      <w:color w:val="000000"/>
                      <w:sz w:val="20"/>
                      <w:szCs w:val="20"/>
                      <w:lang w:val="ru-RU"/>
                    </w:rPr>
                    <w:t>унапреддити стање стамбеног фонда у приватној и јавној својини</w:t>
                  </w:r>
                </w:p>
              </w:tc>
            </w:tr>
          </w:tbl>
          <w:p w:rsidR="00506D96" w:rsidRPr="001C1652" w:rsidRDefault="00506D96" w:rsidP="00B97E43">
            <w:pPr>
              <w:spacing w:after="200" w:line="276" w:lineRule="auto"/>
              <w:rPr>
                <w:rFonts w:ascii="Arial" w:hAnsi="Arial" w:cs="Arial"/>
                <w:color w:val="000000"/>
                <w:sz w:val="20"/>
                <w:szCs w:val="20"/>
                <w:lang w:val="ru-RU"/>
              </w:rPr>
            </w:pPr>
          </w:p>
        </w:tc>
      </w:tr>
    </w:tbl>
    <w:p w:rsidR="00506D96" w:rsidRPr="001C1652" w:rsidRDefault="00506D96" w:rsidP="00506D96">
      <w:pPr>
        <w:spacing w:after="200" w:line="276" w:lineRule="auto"/>
        <w:rPr>
          <w:rFonts w:ascii="Arial" w:hAnsi="Arial" w:cs="Arial"/>
          <w:color w:val="000000"/>
          <w:sz w:val="20"/>
          <w:szCs w:val="20"/>
          <w:lang w:val="ru-RU"/>
        </w:rPr>
      </w:pPr>
    </w:p>
    <w:tbl>
      <w:tblPr>
        <w:tblW w:w="12343" w:type="dxa"/>
        <w:tblInd w:w="-6" w:type="dxa"/>
        <w:tblLayout w:type="fixed"/>
        <w:tblCellMar>
          <w:left w:w="0" w:type="dxa"/>
          <w:right w:w="0" w:type="dxa"/>
        </w:tblCellMar>
        <w:tblLook w:val="0000"/>
      </w:tblPr>
      <w:tblGrid>
        <w:gridCol w:w="1826"/>
        <w:gridCol w:w="2091"/>
        <w:gridCol w:w="1376"/>
        <w:gridCol w:w="1250"/>
        <w:gridCol w:w="1680"/>
        <w:gridCol w:w="15"/>
        <w:gridCol w:w="30"/>
        <w:gridCol w:w="1807"/>
        <w:gridCol w:w="2268"/>
      </w:tblGrid>
      <w:tr w:rsidR="004F341A" w:rsidRPr="001C1652" w:rsidTr="004F341A">
        <w:trPr>
          <w:trHeight w:val="748"/>
        </w:trPr>
        <w:tc>
          <w:tcPr>
            <w:tcW w:w="1826" w:type="dxa"/>
            <w:tcBorders>
              <w:top w:val="single" w:sz="3" w:space="0" w:color="000000"/>
              <w:left w:val="single" w:sz="3" w:space="0" w:color="000000"/>
              <w:bottom w:val="single" w:sz="3" w:space="0" w:color="000000"/>
            </w:tcBorders>
            <w:shd w:val="clear" w:color="auto" w:fill="A6A6A6"/>
          </w:tcPr>
          <w:p w:rsidR="004F341A" w:rsidRPr="001C1652" w:rsidRDefault="004F341A" w:rsidP="00B97E43">
            <w:pPr>
              <w:spacing w:after="200" w:line="276" w:lineRule="auto"/>
              <w:rPr>
                <w:rFonts w:ascii="Arial" w:hAnsi="Arial" w:cs="Arial"/>
                <w:color w:val="000000"/>
                <w:sz w:val="20"/>
                <w:szCs w:val="20"/>
              </w:rPr>
            </w:pPr>
            <w:r w:rsidRPr="001C1652">
              <w:rPr>
                <w:rFonts w:ascii="Arial" w:hAnsi="Arial" w:cs="Arial"/>
                <w:color w:val="000000"/>
                <w:sz w:val="20"/>
                <w:szCs w:val="20"/>
              </w:rPr>
              <w:t xml:space="preserve">Специфични циљеви </w:t>
            </w:r>
          </w:p>
        </w:tc>
        <w:tc>
          <w:tcPr>
            <w:tcW w:w="2091" w:type="dxa"/>
            <w:tcBorders>
              <w:top w:val="single" w:sz="3" w:space="0" w:color="000000"/>
              <w:left w:val="single" w:sz="3" w:space="0" w:color="000000"/>
              <w:bottom w:val="single" w:sz="3" w:space="0" w:color="000000"/>
            </w:tcBorders>
            <w:shd w:val="clear" w:color="auto" w:fill="A6A6A6"/>
          </w:tcPr>
          <w:p w:rsidR="004F341A" w:rsidRPr="001C1652" w:rsidRDefault="004F341A" w:rsidP="00B97E43">
            <w:pPr>
              <w:spacing w:after="200" w:line="276" w:lineRule="auto"/>
              <w:rPr>
                <w:rFonts w:ascii="Arial" w:hAnsi="Arial" w:cs="Arial"/>
                <w:color w:val="000000"/>
                <w:sz w:val="20"/>
                <w:szCs w:val="20"/>
              </w:rPr>
            </w:pPr>
            <w:r w:rsidRPr="001C1652">
              <w:rPr>
                <w:rFonts w:ascii="Arial" w:hAnsi="Arial" w:cs="Arial"/>
                <w:color w:val="000000"/>
                <w:sz w:val="20"/>
                <w:szCs w:val="20"/>
              </w:rPr>
              <w:t xml:space="preserve">Активности </w:t>
            </w:r>
          </w:p>
        </w:tc>
        <w:tc>
          <w:tcPr>
            <w:tcW w:w="1376" w:type="dxa"/>
            <w:tcBorders>
              <w:top w:val="single" w:sz="3" w:space="0" w:color="000000"/>
              <w:left w:val="single" w:sz="3" w:space="0" w:color="000000"/>
              <w:bottom w:val="single" w:sz="3" w:space="0" w:color="000000"/>
            </w:tcBorders>
            <w:shd w:val="clear" w:color="auto" w:fill="A6A6A6"/>
          </w:tcPr>
          <w:p w:rsidR="004F341A" w:rsidRPr="001C1652" w:rsidRDefault="004F341A" w:rsidP="00B97E43">
            <w:pPr>
              <w:spacing w:after="200" w:line="276" w:lineRule="auto"/>
              <w:rPr>
                <w:rFonts w:ascii="Arial" w:hAnsi="Arial" w:cs="Arial"/>
                <w:color w:val="000000"/>
                <w:sz w:val="20"/>
                <w:szCs w:val="20"/>
              </w:rPr>
            </w:pPr>
            <w:r w:rsidRPr="001C1652">
              <w:rPr>
                <w:rFonts w:ascii="Arial" w:hAnsi="Arial" w:cs="Arial"/>
                <w:color w:val="000000"/>
                <w:sz w:val="20"/>
                <w:szCs w:val="20"/>
              </w:rPr>
              <w:t xml:space="preserve">Носиоци реализације </w:t>
            </w:r>
          </w:p>
        </w:tc>
        <w:tc>
          <w:tcPr>
            <w:tcW w:w="1250" w:type="dxa"/>
            <w:tcBorders>
              <w:top w:val="single" w:sz="3" w:space="0" w:color="000000"/>
              <w:left w:val="single" w:sz="3" w:space="0" w:color="000000"/>
              <w:bottom w:val="single" w:sz="3" w:space="0" w:color="000000"/>
            </w:tcBorders>
            <w:shd w:val="clear" w:color="auto" w:fill="A6A6A6"/>
          </w:tcPr>
          <w:p w:rsidR="004F341A" w:rsidRPr="001C1652" w:rsidRDefault="004F341A" w:rsidP="00B97E43">
            <w:pPr>
              <w:spacing w:after="200" w:line="276" w:lineRule="auto"/>
              <w:rPr>
                <w:rFonts w:ascii="Arial" w:hAnsi="Arial" w:cs="Arial"/>
                <w:color w:val="000000"/>
                <w:sz w:val="20"/>
                <w:szCs w:val="20"/>
              </w:rPr>
            </w:pPr>
            <w:r w:rsidRPr="001C1652">
              <w:rPr>
                <w:rFonts w:ascii="Arial" w:hAnsi="Arial" w:cs="Arial"/>
                <w:color w:val="000000"/>
                <w:sz w:val="20"/>
                <w:szCs w:val="20"/>
              </w:rPr>
              <w:t xml:space="preserve">Временски оквир </w:t>
            </w:r>
          </w:p>
        </w:tc>
        <w:tc>
          <w:tcPr>
            <w:tcW w:w="1695" w:type="dxa"/>
            <w:gridSpan w:val="2"/>
            <w:tcBorders>
              <w:top w:val="single" w:sz="3" w:space="0" w:color="000000"/>
              <w:left w:val="single" w:sz="3" w:space="0" w:color="000000"/>
              <w:bottom w:val="single" w:sz="3" w:space="0" w:color="000000"/>
              <w:right w:val="single" w:sz="4" w:space="0" w:color="000000"/>
            </w:tcBorders>
            <w:shd w:val="clear" w:color="auto" w:fill="A6A6A6"/>
          </w:tcPr>
          <w:p w:rsidR="004F341A" w:rsidRPr="001C1652" w:rsidRDefault="004F341A" w:rsidP="00B97E43">
            <w:pPr>
              <w:spacing w:after="200" w:line="276" w:lineRule="auto"/>
              <w:rPr>
                <w:rFonts w:ascii="Arial" w:hAnsi="Arial" w:cs="Arial"/>
                <w:color w:val="000000"/>
                <w:sz w:val="20"/>
                <w:szCs w:val="20"/>
              </w:rPr>
            </w:pPr>
            <w:r w:rsidRPr="001C1652">
              <w:rPr>
                <w:rFonts w:ascii="Arial" w:hAnsi="Arial" w:cs="Arial"/>
                <w:color w:val="000000"/>
                <w:sz w:val="20"/>
                <w:szCs w:val="20"/>
                <w:lang w:val="ru-RU"/>
              </w:rPr>
              <w:t>И</w:t>
            </w:r>
            <w:r w:rsidRPr="001C1652">
              <w:rPr>
                <w:rFonts w:ascii="Arial" w:hAnsi="Arial" w:cs="Arial"/>
                <w:color w:val="000000"/>
                <w:sz w:val="20"/>
                <w:szCs w:val="20"/>
              </w:rPr>
              <w:t xml:space="preserve">звори финансирања </w:t>
            </w:r>
          </w:p>
        </w:tc>
        <w:tc>
          <w:tcPr>
            <w:tcW w:w="1837" w:type="dxa"/>
            <w:gridSpan w:val="2"/>
            <w:tcBorders>
              <w:top w:val="single" w:sz="3" w:space="0" w:color="000000"/>
              <w:left w:val="single" w:sz="4" w:space="0" w:color="000000"/>
              <w:bottom w:val="single" w:sz="3" w:space="0" w:color="000000"/>
            </w:tcBorders>
            <w:shd w:val="clear" w:color="auto" w:fill="A6A6A6"/>
          </w:tcPr>
          <w:p w:rsidR="004F341A" w:rsidRPr="001C1652" w:rsidRDefault="004F341A" w:rsidP="00B97E43">
            <w:pPr>
              <w:spacing w:after="200" w:line="276" w:lineRule="auto"/>
              <w:rPr>
                <w:rFonts w:ascii="Arial" w:hAnsi="Arial" w:cs="Arial"/>
                <w:color w:val="000000"/>
                <w:sz w:val="20"/>
                <w:szCs w:val="20"/>
              </w:rPr>
            </w:pPr>
            <w:r>
              <w:rPr>
                <w:rFonts w:ascii="Arial" w:hAnsi="Arial" w:cs="Arial"/>
                <w:color w:val="000000"/>
                <w:sz w:val="20"/>
                <w:szCs w:val="20"/>
                <w:lang w:val="ru-RU"/>
              </w:rPr>
              <w:t>Укупан износ РСД</w:t>
            </w:r>
          </w:p>
        </w:tc>
        <w:tc>
          <w:tcPr>
            <w:tcW w:w="2268" w:type="dxa"/>
            <w:tcBorders>
              <w:top w:val="single" w:sz="3" w:space="0" w:color="000000"/>
              <w:left w:val="single" w:sz="3" w:space="0" w:color="000000"/>
              <w:bottom w:val="single" w:sz="3" w:space="0" w:color="000000"/>
              <w:right w:val="single" w:sz="3" w:space="0" w:color="000000"/>
            </w:tcBorders>
            <w:shd w:val="clear" w:color="auto" w:fill="A6A6A6"/>
          </w:tcPr>
          <w:p w:rsidR="004F341A" w:rsidRPr="001C1652" w:rsidRDefault="004F341A" w:rsidP="00B97E43">
            <w:pPr>
              <w:spacing w:after="200" w:line="276" w:lineRule="auto"/>
              <w:rPr>
                <w:rFonts w:ascii="Arial" w:hAnsi="Arial" w:cs="Arial"/>
                <w:sz w:val="20"/>
                <w:szCs w:val="20"/>
              </w:rPr>
            </w:pPr>
            <w:r w:rsidRPr="001C1652">
              <w:rPr>
                <w:rFonts w:ascii="Arial" w:hAnsi="Arial" w:cs="Arial"/>
                <w:color w:val="000000"/>
                <w:sz w:val="20"/>
                <w:szCs w:val="20"/>
              </w:rPr>
              <w:t xml:space="preserve">Индикатори </w:t>
            </w:r>
          </w:p>
        </w:tc>
      </w:tr>
      <w:tr w:rsidR="004F341A" w:rsidRPr="001C1652" w:rsidTr="004F341A">
        <w:trPr>
          <w:trHeight w:val="517"/>
        </w:trPr>
        <w:tc>
          <w:tcPr>
            <w:tcW w:w="1826" w:type="dxa"/>
            <w:vMerge w:val="restart"/>
            <w:tcBorders>
              <w:top w:val="single" w:sz="3" w:space="0" w:color="000000"/>
              <w:left w:val="single" w:sz="3" w:space="0" w:color="000000"/>
              <w:bottom w:val="single" w:sz="3" w:space="0" w:color="000000"/>
            </w:tcBorders>
            <w:shd w:val="clear" w:color="auto" w:fill="FFFFFF"/>
          </w:tcPr>
          <w:p w:rsidR="004F341A" w:rsidRPr="001C1652" w:rsidRDefault="004F341A" w:rsidP="00B97E43">
            <w:pPr>
              <w:spacing w:after="200" w:line="100" w:lineRule="atLeast"/>
              <w:rPr>
                <w:rFonts w:ascii="Arial" w:hAnsi="Arial" w:cs="Arial"/>
                <w:color w:val="000000"/>
                <w:sz w:val="20"/>
                <w:szCs w:val="20"/>
                <w:lang w:val="ru-RU"/>
              </w:rPr>
            </w:pPr>
            <w:r w:rsidRPr="001C1652">
              <w:rPr>
                <w:rFonts w:ascii="Arial" w:hAnsi="Arial" w:cs="Arial"/>
                <w:b/>
                <w:color w:val="000000"/>
                <w:sz w:val="20"/>
                <w:szCs w:val="20"/>
                <w:lang w:val="ru-RU"/>
              </w:rPr>
              <w:t>2.1. Унапређење система управљања и одржавања стамбеног фонда етажних власника</w:t>
            </w:r>
          </w:p>
        </w:tc>
        <w:tc>
          <w:tcPr>
            <w:tcW w:w="2091" w:type="dxa"/>
            <w:tcBorders>
              <w:top w:val="single" w:sz="3" w:space="0" w:color="000000"/>
              <w:left w:val="single" w:sz="3" w:space="0" w:color="000000"/>
              <w:bottom w:val="single" w:sz="3" w:space="0" w:color="000000"/>
            </w:tcBorders>
            <w:shd w:val="clear" w:color="auto" w:fill="FFFFFF"/>
          </w:tcPr>
          <w:p w:rsidR="004F341A" w:rsidRPr="001C1652" w:rsidRDefault="004F341A" w:rsidP="00B97E43">
            <w:pPr>
              <w:spacing w:line="100" w:lineRule="atLeast"/>
              <w:rPr>
                <w:rFonts w:ascii="Arial" w:hAnsi="Arial" w:cs="Arial"/>
                <w:color w:val="000000"/>
                <w:sz w:val="20"/>
                <w:szCs w:val="20"/>
                <w:lang w:val="ru-RU"/>
              </w:rPr>
            </w:pPr>
            <w:r w:rsidRPr="001C1652">
              <w:rPr>
                <w:rFonts w:ascii="Arial" w:hAnsi="Arial" w:cs="Arial"/>
                <w:color w:val="000000"/>
                <w:sz w:val="20"/>
                <w:szCs w:val="20"/>
                <w:lang w:val="ru-RU"/>
              </w:rPr>
              <w:t xml:space="preserve">2.1.1. Унапређење </w:t>
            </w:r>
            <w:r w:rsidRPr="001C1652">
              <w:rPr>
                <w:rFonts w:ascii="Arial" w:hAnsi="Arial" w:cs="Arial"/>
                <w:color w:val="000000"/>
                <w:sz w:val="20"/>
                <w:szCs w:val="20"/>
                <w:lang w:val="sr-Cyrl-CS"/>
              </w:rPr>
              <w:t>општинских</w:t>
            </w:r>
            <w:r w:rsidRPr="001C1652">
              <w:rPr>
                <w:rFonts w:ascii="Arial" w:hAnsi="Arial" w:cs="Arial"/>
                <w:color w:val="000000"/>
                <w:sz w:val="20"/>
                <w:szCs w:val="20"/>
                <w:lang w:val="ru-RU"/>
              </w:rPr>
              <w:t xml:space="preserve"> прописа ( правила и процедура) од значаја за управљање стамбеним фондом у етажној својини </w:t>
            </w:r>
          </w:p>
        </w:tc>
        <w:tc>
          <w:tcPr>
            <w:tcW w:w="1376" w:type="dxa"/>
            <w:tcBorders>
              <w:top w:val="single" w:sz="3" w:space="0" w:color="000000"/>
              <w:left w:val="single" w:sz="3" w:space="0" w:color="000000"/>
              <w:bottom w:val="single" w:sz="3" w:space="0" w:color="000000"/>
            </w:tcBorders>
            <w:shd w:val="clear" w:color="auto" w:fill="FFFFFF"/>
          </w:tcPr>
          <w:p w:rsidR="004F341A" w:rsidRPr="001C1652" w:rsidRDefault="004F341A" w:rsidP="00C75652">
            <w:pPr>
              <w:snapToGrid w:val="0"/>
              <w:spacing w:line="100" w:lineRule="atLeast"/>
              <w:rPr>
                <w:rFonts w:ascii="Arial" w:hAnsi="Arial" w:cs="Arial"/>
                <w:color w:val="000000"/>
                <w:sz w:val="20"/>
                <w:szCs w:val="20"/>
                <w:lang w:val="sr-Cyrl-CS"/>
              </w:rPr>
            </w:pPr>
            <w:r w:rsidRPr="001C1652">
              <w:rPr>
                <w:rFonts w:ascii="Arial" w:hAnsi="Arial" w:cs="Arial"/>
                <w:color w:val="000000"/>
                <w:sz w:val="20"/>
                <w:szCs w:val="20"/>
                <w:lang w:val="sr-Cyrl-CS"/>
              </w:rPr>
              <w:t xml:space="preserve">- Општинска упрва </w:t>
            </w:r>
          </w:p>
          <w:p w:rsidR="004F341A" w:rsidRPr="001C1652" w:rsidRDefault="004F341A" w:rsidP="00B97E43">
            <w:pPr>
              <w:snapToGrid w:val="0"/>
              <w:spacing w:line="100" w:lineRule="atLeast"/>
              <w:rPr>
                <w:rFonts w:ascii="Arial" w:hAnsi="Arial" w:cs="Arial"/>
                <w:color w:val="000000"/>
                <w:sz w:val="20"/>
                <w:szCs w:val="20"/>
                <w:lang w:val="sr-Cyrl-CS"/>
              </w:rPr>
            </w:pPr>
          </w:p>
        </w:tc>
        <w:tc>
          <w:tcPr>
            <w:tcW w:w="1250" w:type="dxa"/>
            <w:tcBorders>
              <w:top w:val="single" w:sz="3" w:space="0" w:color="000000"/>
              <w:left w:val="single" w:sz="3" w:space="0" w:color="000000"/>
              <w:bottom w:val="single" w:sz="3" w:space="0" w:color="000000"/>
            </w:tcBorders>
            <w:shd w:val="clear" w:color="auto" w:fill="FFFFFF"/>
          </w:tcPr>
          <w:p w:rsidR="004F341A" w:rsidRPr="001C1652" w:rsidRDefault="004F341A" w:rsidP="00B97E43">
            <w:pPr>
              <w:snapToGrid w:val="0"/>
              <w:spacing w:line="100" w:lineRule="atLeast"/>
              <w:rPr>
                <w:rFonts w:ascii="Arial" w:hAnsi="Arial" w:cs="Arial"/>
                <w:color w:val="000000"/>
                <w:sz w:val="20"/>
                <w:szCs w:val="20"/>
                <w:lang w:val="sr-Cyrl-CS"/>
              </w:rPr>
            </w:pPr>
            <w:r w:rsidRPr="001C1652">
              <w:rPr>
                <w:rFonts w:ascii="Arial" w:hAnsi="Arial" w:cs="Arial"/>
                <w:color w:val="000000"/>
                <w:sz w:val="20"/>
                <w:szCs w:val="20"/>
                <w:lang w:val="sr-Cyrl-CS"/>
              </w:rPr>
              <w:t xml:space="preserve"> 2023-2029</w:t>
            </w:r>
          </w:p>
        </w:tc>
        <w:tc>
          <w:tcPr>
            <w:tcW w:w="1695" w:type="dxa"/>
            <w:gridSpan w:val="2"/>
            <w:tcBorders>
              <w:top w:val="single" w:sz="3" w:space="0" w:color="000000"/>
              <w:left w:val="single" w:sz="3" w:space="0" w:color="000000"/>
              <w:bottom w:val="single" w:sz="3" w:space="0" w:color="000000"/>
              <w:right w:val="single" w:sz="4" w:space="0" w:color="000000"/>
            </w:tcBorders>
            <w:shd w:val="clear" w:color="auto" w:fill="FFFFFF"/>
          </w:tcPr>
          <w:p w:rsidR="004F341A" w:rsidRPr="001C1652" w:rsidRDefault="004F341A" w:rsidP="00B97E43">
            <w:pPr>
              <w:spacing w:line="100" w:lineRule="atLeast"/>
              <w:rPr>
                <w:rFonts w:ascii="Arial" w:hAnsi="Arial" w:cs="Arial"/>
                <w:color w:val="000000"/>
                <w:sz w:val="20"/>
                <w:szCs w:val="20"/>
              </w:rPr>
            </w:pPr>
            <w:r w:rsidRPr="001C1652">
              <w:rPr>
                <w:rFonts w:ascii="Arial" w:hAnsi="Arial" w:cs="Arial"/>
                <w:color w:val="000000"/>
                <w:sz w:val="20"/>
                <w:szCs w:val="20"/>
                <w:lang w:val="sr-Cyrl-CS"/>
              </w:rPr>
              <w:t>-</w:t>
            </w:r>
            <w:r w:rsidRPr="001C1652">
              <w:rPr>
                <w:rFonts w:ascii="Arial" w:hAnsi="Arial" w:cs="Arial"/>
                <w:color w:val="000000"/>
                <w:sz w:val="20"/>
                <w:szCs w:val="20"/>
              </w:rPr>
              <w:t xml:space="preserve">Oпштински буџет </w:t>
            </w:r>
          </w:p>
        </w:tc>
        <w:tc>
          <w:tcPr>
            <w:tcW w:w="1837" w:type="dxa"/>
            <w:gridSpan w:val="2"/>
            <w:tcBorders>
              <w:top w:val="single" w:sz="3" w:space="0" w:color="000000"/>
              <w:left w:val="single" w:sz="4" w:space="0" w:color="000000"/>
              <w:bottom w:val="single" w:sz="3" w:space="0" w:color="000000"/>
            </w:tcBorders>
            <w:shd w:val="clear" w:color="auto" w:fill="FFFFFF"/>
          </w:tcPr>
          <w:p w:rsidR="004F341A" w:rsidRPr="00201D8F" w:rsidRDefault="0081554F" w:rsidP="004F341A">
            <w:pPr>
              <w:spacing w:line="100" w:lineRule="atLeast"/>
              <w:rPr>
                <w:rFonts w:ascii="Arial" w:hAnsi="Arial" w:cs="Arial"/>
                <w:color w:val="000000"/>
                <w:sz w:val="20"/>
                <w:szCs w:val="20"/>
              </w:rPr>
            </w:pPr>
            <w:r>
              <w:rPr>
                <w:rFonts w:ascii="Arial" w:hAnsi="Arial" w:cs="Arial"/>
                <w:color w:val="000000"/>
                <w:sz w:val="20"/>
                <w:szCs w:val="20"/>
              </w:rPr>
              <w:t>1.000</w:t>
            </w:r>
            <w:r w:rsidR="00201D8F">
              <w:rPr>
                <w:rFonts w:ascii="Arial" w:hAnsi="Arial" w:cs="Arial"/>
                <w:color w:val="000000"/>
                <w:sz w:val="20"/>
                <w:szCs w:val="20"/>
              </w:rPr>
              <w:t>.000,00</w:t>
            </w: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4F341A" w:rsidRPr="001C1652" w:rsidRDefault="004F341A" w:rsidP="00B97E43">
            <w:pPr>
              <w:spacing w:line="100" w:lineRule="atLeast"/>
              <w:rPr>
                <w:rFonts w:ascii="Arial" w:hAnsi="Arial" w:cs="Arial"/>
                <w:sz w:val="20"/>
                <w:szCs w:val="20"/>
                <w:lang w:val="ru-RU"/>
              </w:rPr>
            </w:pPr>
            <w:r w:rsidRPr="001C1652">
              <w:rPr>
                <w:rFonts w:ascii="Arial" w:hAnsi="Arial" w:cs="Arial"/>
                <w:color w:val="000000"/>
                <w:sz w:val="20"/>
                <w:szCs w:val="20"/>
                <w:lang w:val="ru-RU"/>
              </w:rPr>
              <w:t xml:space="preserve">Број ,садржина одлука и правилника Повећање прихода града, смањење трошкова </w:t>
            </w:r>
          </w:p>
        </w:tc>
      </w:tr>
      <w:tr w:rsidR="004F341A" w:rsidRPr="001C1652" w:rsidTr="004F341A">
        <w:trPr>
          <w:trHeight w:val="842"/>
        </w:trPr>
        <w:tc>
          <w:tcPr>
            <w:tcW w:w="1826" w:type="dxa"/>
            <w:vMerge/>
            <w:tcBorders>
              <w:top w:val="single" w:sz="3" w:space="0" w:color="000000"/>
              <w:left w:val="single" w:sz="3" w:space="0" w:color="000000"/>
              <w:bottom w:val="single" w:sz="3" w:space="0" w:color="000000"/>
            </w:tcBorders>
            <w:shd w:val="clear" w:color="auto" w:fill="FFFFFF"/>
          </w:tcPr>
          <w:p w:rsidR="004F341A" w:rsidRPr="001C1652" w:rsidRDefault="004F341A" w:rsidP="00B97E43">
            <w:pPr>
              <w:snapToGrid w:val="0"/>
              <w:spacing w:after="200" w:line="276" w:lineRule="auto"/>
              <w:rPr>
                <w:rFonts w:ascii="Arial" w:hAnsi="Arial" w:cs="Arial"/>
                <w:color w:val="000000"/>
                <w:sz w:val="20"/>
                <w:szCs w:val="20"/>
                <w:lang w:val="ru-RU"/>
              </w:rPr>
            </w:pPr>
          </w:p>
        </w:tc>
        <w:tc>
          <w:tcPr>
            <w:tcW w:w="2091" w:type="dxa"/>
            <w:tcBorders>
              <w:top w:val="single" w:sz="3" w:space="0" w:color="000000"/>
              <w:left w:val="single" w:sz="3" w:space="0" w:color="000000"/>
              <w:bottom w:val="single" w:sz="3" w:space="0" w:color="000000"/>
            </w:tcBorders>
            <w:shd w:val="clear" w:color="auto" w:fill="FFFFFF"/>
          </w:tcPr>
          <w:p w:rsidR="004F341A" w:rsidRPr="001C1652" w:rsidRDefault="004F341A" w:rsidP="00B97E43">
            <w:pPr>
              <w:spacing w:line="100" w:lineRule="atLeast"/>
              <w:rPr>
                <w:rFonts w:ascii="Arial" w:hAnsi="Arial" w:cs="Arial"/>
                <w:color w:val="000000"/>
                <w:sz w:val="20"/>
                <w:szCs w:val="20"/>
                <w:lang w:val="ru-RU"/>
              </w:rPr>
            </w:pPr>
            <w:r w:rsidRPr="001C1652">
              <w:rPr>
                <w:rFonts w:ascii="Arial" w:hAnsi="Arial" w:cs="Arial"/>
                <w:color w:val="000000"/>
                <w:sz w:val="20"/>
                <w:szCs w:val="20"/>
                <w:lang w:val="ru-RU"/>
              </w:rPr>
              <w:t xml:space="preserve">2.1.2. Успостављање и континуирано јачање људских ресурса од значаја за унапређење система управљања и одржавања стамбеног фонда у етажном власништву и промоција програма унапређења управљања и одржавања стамбеног фонда </w:t>
            </w:r>
          </w:p>
        </w:tc>
        <w:tc>
          <w:tcPr>
            <w:tcW w:w="1376" w:type="dxa"/>
            <w:tcBorders>
              <w:top w:val="single" w:sz="3" w:space="0" w:color="000000"/>
              <w:left w:val="single" w:sz="3" w:space="0" w:color="000000"/>
              <w:bottom w:val="single" w:sz="3" w:space="0" w:color="000000"/>
            </w:tcBorders>
            <w:shd w:val="clear" w:color="auto" w:fill="FFFFFF"/>
          </w:tcPr>
          <w:p w:rsidR="004F341A" w:rsidRPr="001C1652" w:rsidRDefault="004F341A" w:rsidP="00B97E43">
            <w:pPr>
              <w:snapToGrid w:val="0"/>
              <w:spacing w:line="100" w:lineRule="atLeast"/>
              <w:rPr>
                <w:rFonts w:ascii="Arial" w:hAnsi="Arial" w:cs="Arial"/>
                <w:color w:val="000000"/>
                <w:sz w:val="20"/>
                <w:szCs w:val="20"/>
                <w:lang w:val="sr-Cyrl-CS"/>
              </w:rPr>
            </w:pPr>
            <w:r w:rsidRPr="001C1652">
              <w:rPr>
                <w:rFonts w:ascii="Arial" w:hAnsi="Arial" w:cs="Arial"/>
                <w:color w:val="000000"/>
                <w:sz w:val="20"/>
                <w:szCs w:val="20"/>
                <w:lang w:val="sr-Cyrl-CS"/>
              </w:rPr>
              <w:t xml:space="preserve">- Општинска упрва </w:t>
            </w:r>
          </w:p>
          <w:p w:rsidR="004F341A" w:rsidRPr="001C1652" w:rsidRDefault="004F341A" w:rsidP="00B97E43">
            <w:pPr>
              <w:snapToGrid w:val="0"/>
              <w:spacing w:line="100" w:lineRule="atLeast"/>
              <w:rPr>
                <w:rFonts w:ascii="Arial" w:hAnsi="Arial" w:cs="Arial"/>
                <w:color w:val="000000"/>
                <w:sz w:val="20"/>
                <w:szCs w:val="20"/>
                <w:lang w:val="sr-Cyrl-CS"/>
              </w:rPr>
            </w:pPr>
          </w:p>
          <w:p w:rsidR="004F341A" w:rsidRPr="001C1652" w:rsidRDefault="004F341A" w:rsidP="006E5FF2">
            <w:pPr>
              <w:snapToGrid w:val="0"/>
              <w:spacing w:after="200"/>
              <w:rPr>
                <w:rFonts w:ascii="Arial" w:hAnsi="Arial" w:cs="Arial"/>
                <w:color w:val="000000"/>
                <w:sz w:val="20"/>
                <w:szCs w:val="20"/>
                <w:lang w:val="sr-Cyrl-CS"/>
              </w:rPr>
            </w:pPr>
            <w:r w:rsidRPr="001C1652">
              <w:rPr>
                <w:rFonts w:ascii="Arial" w:hAnsi="Arial" w:cs="Arial"/>
                <w:color w:val="000000"/>
                <w:sz w:val="20"/>
                <w:szCs w:val="20"/>
                <w:lang w:val="sr-Cyrl-CS"/>
              </w:rPr>
              <w:t>-ЈП за комунално уређење општине Владичин Хан</w:t>
            </w:r>
          </w:p>
          <w:p w:rsidR="004F341A" w:rsidRPr="001C1652" w:rsidRDefault="004F341A" w:rsidP="00B97E43">
            <w:pPr>
              <w:snapToGrid w:val="0"/>
              <w:spacing w:after="200" w:line="276" w:lineRule="auto"/>
              <w:rPr>
                <w:rFonts w:ascii="Arial" w:hAnsi="Arial" w:cs="Arial"/>
                <w:color w:val="000000"/>
                <w:sz w:val="20"/>
                <w:szCs w:val="20"/>
                <w:lang w:val="sr-Cyrl-CS"/>
              </w:rPr>
            </w:pPr>
          </w:p>
        </w:tc>
        <w:tc>
          <w:tcPr>
            <w:tcW w:w="1250" w:type="dxa"/>
            <w:tcBorders>
              <w:top w:val="single" w:sz="3" w:space="0" w:color="000000"/>
              <w:left w:val="single" w:sz="3" w:space="0" w:color="000000"/>
              <w:bottom w:val="single" w:sz="3" w:space="0" w:color="000000"/>
            </w:tcBorders>
            <w:shd w:val="clear" w:color="auto" w:fill="FFFFFF"/>
          </w:tcPr>
          <w:p w:rsidR="004F341A" w:rsidRPr="001C1652" w:rsidRDefault="004F341A" w:rsidP="00B97E4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2023-2029</w:t>
            </w:r>
          </w:p>
        </w:tc>
        <w:tc>
          <w:tcPr>
            <w:tcW w:w="1680" w:type="dxa"/>
            <w:tcBorders>
              <w:top w:val="single" w:sz="3" w:space="0" w:color="000000"/>
              <w:left w:val="single" w:sz="3" w:space="0" w:color="000000"/>
              <w:bottom w:val="single" w:sz="3" w:space="0" w:color="000000"/>
              <w:right w:val="single" w:sz="4" w:space="0" w:color="000000"/>
            </w:tcBorders>
            <w:shd w:val="clear" w:color="auto" w:fill="FFFFFF"/>
          </w:tcPr>
          <w:p w:rsidR="004F341A" w:rsidRPr="001C1652" w:rsidRDefault="004F341A" w:rsidP="00B97E43">
            <w:pPr>
              <w:snapToGrid w:val="0"/>
              <w:spacing w:line="100" w:lineRule="atLeast"/>
              <w:rPr>
                <w:rFonts w:ascii="Arial" w:hAnsi="Arial" w:cs="Arial"/>
                <w:color w:val="000000"/>
                <w:sz w:val="20"/>
                <w:szCs w:val="20"/>
              </w:rPr>
            </w:pPr>
            <w:r w:rsidRPr="001C1652">
              <w:rPr>
                <w:rFonts w:ascii="Arial" w:hAnsi="Arial" w:cs="Arial"/>
                <w:color w:val="000000"/>
                <w:sz w:val="20"/>
                <w:szCs w:val="20"/>
                <w:lang w:val="sr-Cyrl-CS"/>
              </w:rPr>
              <w:t>-</w:t>
            </w:r>
            <w:r w:rsidRPr="001C1652">
              <w:rPr>
                <w:rFonts w:ascii="Arial" w:hAnsi="Arial" w:cs="Arial"/>
                <w:color w:val="000000"/>
                <w:sz w:val="20"/>
                <w:szCs w:val="20"/>
              </w:rPr>
              <w:t>Oпштински буџет</w:t>
            </w:r>
          </w:p>
        </w:tc>
        <w:tc>
          <w:tcPr>
            <w:tcW w:w="1852" w:type="dxa"/>
            <w:gridSpan w:val="3"/>
            <w:tcBorders>
              <w:top w:val="single" w:sz="3" w:space="0" w:color="000000"/>
              <w:left w:val="single" w:sz="4" w:space="0" w:color="000000"/>
              <w:bottom w:val="single" w:sz="3" w:space="0" w:color="000000"/>
            </w:tcBorders>
            <w:shd w:val="clear" w:color="auto" w:fill="FFFFFF"/>
          </w:tcPr>
          <w:p w:rsidR="004F341A" w:rsidRPr="00201D8F" w:rsidRDefault="00201D8F" w:rsidP="004F341A">
            <w:pPr>
              <w:snapToGrid w:val="0"/>
              <w:spacing w:line="100" w:lineRule="atLeast"/>
              <w:rPr>
                <w:rFonts w:ascii="Arial" w:hAnsi="Arial" w:cs="Arial"/>
                <w:color w:val="000000"/>
                <w:sz w:val="20"/>
                <w:szCs w:val="20"/>
              </w:rPr>
            </w:pPr>
            <w:r>
              <w:rPr>
                <w:rFonts w:ascii="Arial" w:hAnsi="Arial" w:cs="Arial"/>
                <w:color w:val="000000"/>
                <w:sz w:val="20"/>
                <w:szCs w:val="20"/>
              </w:rPr>
              <w:t>2.000.000,00</w:t>
            </w: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4F341A" w:rsidRPr="001C1652" w:rsidRDefault="004F341A" w:rsidP="006E5FF2">
            <w:pPr>
              <w:spacing w:line="100" w:lineRule="atLeast"/>
              <w:rPr>
                <w:rFonts w:ascii="Arial" w:hAnsi="Arial" w:cs="Arial"/>
                <w:sz w:val="20"/>
                <w:szCs w:val="20"/>
                <w:lang w:val="ru-RU"/>
              </w:rPr>
            </w:pPr>
            <w:r w:rsidRPr="001C1652">
              <w:rPr>
                <w:rFonts w:ascii="Arial" w:hAnsi="Arial" w:cs="Arial"/>
                <w:color w:val="000000"/>
                <w:sz w:val="20"/>
                <w:szCs w:val="20"/>
                <w:lang w:val="ru-RU"/>
              </w:rPr>
              <w:t xml:space="preserve">Број извршилаца, Број програма и промоције Повећан ниво информисаности грађана Унапређена ефикасност управљања и одржавања стамбених зграда за 30% </w:t>
            </w:r>
          </w:p>
        </w:tc>
      </w:tr>
      <w:tr w:rsidR="004F341A" w:rsidRPr="001C1652" w:rsidTr="004F341A">
        <w:trPr>
          <w:trHeight w:val="791"/>
        </w:trPr>
        <w:tc>
          <w:tcPr>
            <w:tcW w:w="1826" w:type="dxa"/>
            <w:vMerge/>
            <w:tcBorders>
              <w:top w:val="single" w:sz="3" w:space="0" w:color="000000"/>
              <w:left w:val="single" w:sz="3" w:space="0" w:color="000000"/>
              <w:bottom w:val="single" w:sz="3" w:space="0" w:color="000000"/>
            </w:tcBorders>
            <w:shd w:val="clear" w:color="auto" w:fill="FFFFFF"/>
          </w:tcPr>
          <w:p w:rsidR="004F341A" w:rsidRPr="001C1652" w:rsidRDefault="004F341A" w:rsidP="00B97E43">
            <w:pPr>
              <w:snapToGrid w:val="0"/>
              <w:spacing w:after="200" w:line="276" w:lineRule="auto"/>
              <w:rPr>
                <w:rFonts w:ascii="Arial" w:hAnsi="Arial" w:cs="Arial"/>
                <w:color w:val="000000"/>
                <w:sz w:val="20"/>
                <w:szCs w:val="20"/>
                <w:lang w:val="ru-RU"/>
              </w:rPr>
            </w:pPr>
          </w:p>
        </w:tc>
        <w:tc>
          <w:tcPr>
            <w:tcW w:w="2091" w:type="dxa"/>
            <w:tcBorders>
              <w:top w:val="single" w:sz="3" w:space="0" w:color="000000"/>
              <w:left w:val="single" w:sz="3" w:space="0" w:color="000000"/>
              <w:bottom w:val="single" w:sz="3" w:space="0" w:color="000000"/>
            </w:tcBorders>
            <w:shd w:val="clear" w:color="auto" w:fill="FFFFFF"/>
          </w:tcPr>
          <w:p w:rsidR="004F341A" w:rsidRPr="001C1652" w:rsidRDefault="004F341A" w:rsidP="00B97E43">
            <w:pPr>
              <w:spacing w:line="100" w:lineRule="atLeast"/>
              <w:rPr>
                <w:rFonts w:ascii="Arial" w:hAnsi="Arial" w:cs="Arial"/>
                <w:color w:val="000000"/>
                <w:sz w:val="20"/>
                <w:szCs w:val="20"/>
                <w:lang w:val="ru-RU"/>
              </w:rPr>
            </w:pPr>
            <w:r w:rsidRPr="001C1652">
              <w:rPr>
                <w:rFonts w:ascii="Arial" w:hAnsi="Arial" w:cs="Arial"/>
                <w:color w:val="000000"/>
                <w:sz w:val="20"/>
                <w:szCs w:val="20"/>
                <w:lang w:val="ru-RU"/>
              </w:rPr>
              <w:t xml:space="preserve">2.1.3 Реализација програма кредитирања за подизање енергетске ефикасности (увођење , </w:t>
            </w:r>
          </w:p>
          <w:p w:rsidR="004F341A" w:rsidRPr="001C1652" w:rsidRDefault="004F341A" w:rsidP="00B97E43">
            <w:pPr>
              <w:spacing w:line="100" w:lineRule="atLeast"/>
              <w:rPr>
                <w:rFonts w:ascii="Arial" w:hAnsi="Arial" w:cs="Arial"/>
                <w:color w:val="000000"/>
                <w:sz w:val="20"/>
                <w:szCs w:val="20"/>
                <w:lang w:val="ru-RU"/>
              </w:rPr>
            </w:pPr>
            <w:r w:rsidRPr="001C1652">
              <w:rPr>
                <w:rFonts w:ascii="Arial" w:hAnsi="Arial" w:cs="Arial"/>
                <w:color w:val="000000"/>
                <w:sz w:val="20"/>
                <w:szCs w:val="20"/>
                <w:lang w:val="ru-RU"/>
              </w:rPr>
              <w:t xml:space="preserve">термоизолација фасада, столарија) као и заштита животне средине </w:t>
            </w:r>
          </w:p>
        </w:tc>
        <w:tc>
          <w:tcPr>
            <w:tcW w:w="1376" w:type="dxa"/>
            <w:tcBorders>
              <w:top w:val="single" w:sz="3" w:space="0" w:color="000000"/>
              <w:left w:val="single" w:sz="3" w:space="0" w:color="000000"/>
              <w:bottom w:val="single" w:sz="3" w:space="0" w:color="000000"/>
            </w:tcBorders>
            <w:shd w:val="clear" w:color="auto" w:fill="FFFFFF"/>
          </w:tcPr>
          <w:p w:rsidR="004F341A" w:rsidRPr="001C1652" w:rsidRDefault="004F341A" w:rsidP="006E5FF2">
            <w:pPr>
              <w:snapToGrid w:val="0"/>
              <w:spacing w:line="100" w:lineRule="atLeast"/>
              <w:rPr>
                <w:rFonts w:ascii="Arial" w:hAnsi="Arial" w:cs="Arial"/>
                <w:color w:val="000000"/>
                <w:sz w:val="20"/>
                <w:szCs w:val="20"/>
                <w:lang w:val="sr-Cyrl-CS"/>
              </w:rPr>
            </w:pPr>
            <w:r w:rsidRPr="001C1652">
              <w:rPr>
                <w:rFonts w:ascii="Arial" w:hAnsi="Arial" w:cs="Arial"/>
                <w:color w:val="000000"/>
                <w:sz w:val="20"/>
                <w:szCs w:val="20"/>
                <w:lang w:val="sr-Cyrl-CS"/>
              </w:rPr>
              <w:t xml:space="preserve">- Општинска упрва </w:t>
            </w:r>
          </w:p>
          <w:p w:rsidR="004F341A" w:rsidRPr="001C1652" w:rsidRDefault="004F341A" w:rsidP="00B97E43">
            <w:pPr>
              <w:snapToGrid w:val="0"/>
              <w:spacing w:after="200" w:line="276" w:lineRule="auto"/>
              <w:rPr>
                <w:rFonts w:ascii="Arial" w:hAnsi="Arial" w:cs="Arial"/>
                <w:color w:val="000000"/>
                <w:sz w:val="20"/>
                <w:szCs w:val="20"/>
                <w:lang w:val="sr-Cyrl-CS"/>
              </w:rPr>
            </w:pPr>
          </w:p>
        </w:tc>
        <w:tc>
          <w:tcPr>
            <w:tcW w:w="1250" w:type="dxa"/>
            <w:tcBorders>
              <w:top w:val="single" w:sz="3" w:space="0" w:color="000000"/>
              <w:left w:val="single" w:sz="3" w:space="0" w:color="000000"/>
              <w:bottom w:val="single" w:sz="3" w:space="0" w:color="000000"/>
            </w:tcBorders>
            <w:shd w:val="clear" w:color="auto" w:fill="FFFFFF"/>
          </w:tcPr>
          <w:p w:rsidR="004F341A" w:rsidRPr="001C1652" w:rsidRDefault="004F341A" w:rsidP="00B97E4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2023-2029</w:t>
            </w:r>
          </w:p>
        </w:tc>
        <w:tc>
          <w:tcPr>
            <w:tcW w:w="1680" w:type="dxa"/>
            <w:tcBorders>
              <w:top w:val="single" w:sz="3" w:space="0" w:color="000000"/>
              <w:left w:val="single" w:sz="3" w:space="0" w:color="000000"/>
              <w:bottom w:val="single" w:sz="3" w:space="0" w:color="000000"/>
              <w:right w:val="single" w:sz="4" w:space="0" w:color="000000"/>
            </w:tcBorders>
            <w:shd w:val="clear" w:color="auto" w:fill="FFFFFF"/>
          </w:tcPr>
          <w:p w:rsidR="004F341A" w:rsidRPr="001C1652" w:rsidRDefault="004F341A" w:rsidP="00B97E4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w:t>
            </w:r>
            <w:r w:rsidRPr="001C1652">
              <w:rPr>
                <w:rFonts w:ascii="Arial" w:hAnsi="Arial" w:cs="Arial"/>
                <w:color w:val="000000"/>
                <w:sz w:val="20"/>
                <w:szCs w:val="20"/>
              </w:rPr>
              <w:t>O</w:t>
            </w:r>
            <w:r w:rsidRPr="001C1652">
              <w:rPr>
                <w:rFonts w:ascii="Arial" w:hAnsi="Arial" w:cs="Arial"/>
                <w:color w:val="000000"/>
                <w:sz w:val="20"/>
                <w:szCs w:val="20"/>
                <w:lang w:val="ru-RU"/>
              </w:rPr>
              <w:t>пштински буџет</w:t>
            </w:r>
          </w:p>
          <w:p w:rsidR="004F341A" w:rsidRPr="001C1652" w:rsidRDefault="004F341A" w:rsidP="00B97E43">
            <w:pPr>
              <w:snapToGrid w:val="0"/>
              <w:spacing w:after="200" w:line="276" w:lineRule="auto"/>
              <w:rPr>
                <w:rFonts w:ascii="Arial" w:hAnsi="Arial" w:cs="Arial"/>
                <w:color w:val="000000"/>
                <w:sz w:val="20"/>
                <w:szCs w:val="20"/>
                <w:lang w:val="ru-RU"/>
              </w:rPr>
            </w:pPr>
            <w:r w:rsidRPr="001C1652">
              <w:rPr>
                <w:rFonts w:ascii="Arial" w:hAnsi="Arial" w:cs="Arial"/>
                <w:color w:val="000000"/>
                <w:sz w:val="20"/>
                <w:szCs w:val="20"/>
                <w:lang w:val="sr-Cyrl-CS"/>
              </w:rPr>
              <w:t>- Републички Фонд за ЕЕ</w:t>
            </w:r>
          </w:p>
        </w:tc>
        <w:tc>
          <w:tcPr>
            <w:tcW w:w="1852" w:type="dxa"/>
            <w:gridSpan w:val="3"/>
            <w:tcBorders>
              <w:top w:val="single" w:sz="3" w:space="0" w:color="000000"/>
              <w:left w:val="single" w:sz="4" w:space="0" w:color="000000"/>
              <w:bottom w:val="single" w:sz="3" w:space="0" w:color="000000"/>
            </w:tcBorders>
            <w:shd w:val="clear" w:color="auto" w:fill="FFFFFF"/>
          </w:tcPr>
          <w:p w:rsidR="004F341A" w:rsidRPr="001C1652" w:rsidRDefault="00201D8F" w:rsidP="00B97E43">
            <w:pPr>
              <w:snapToGrid w:val="0"/>
              <w:spacing w:after="200" w:line="276" w:lineRule="auto"/>
              <w:rPr>
                <w:rFonts w:ascii="Arial" w:hAnsi="Arial" w:cs="Arial"/>
                <w:color w:val="000000"/>
                <w:sz w:val="20"/>
                <w:szCs w:val="20"/>
                <w:lang w:val="ru-RU"/>
              </w:rPr>
            </w:pPr>
            <w:r>
              <w:rPr>
                <w:rFonts w:ascii="Arial" w:hAnsi="Arial" w:cs="Arial"/>
                <w:color w:val="000000"/>
                <w:sz w:val="20"/>
                <w:szCs w:val="20"/>
                <w:lang w:val="ru-RU"/>
              </w:rPr>
              <w:t>100.000.000,00</w:t>
            </w: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4F341A" w:rsidRPr="001C1652" w:rsidRDefault="004F341A" w:rsidP="00B97E43">
            <w:pPr>
              <w:spacing w:line="100" w:lineRule="atLeast"/>
              <w:rPr>
                <w:rFonts w:ascii="Arial" w:hAnsi="Arial" w:cs="Arial"/>
                <w:color w:val="000000"/>
                <w:sz w:val="20"/>
                <w:szCs w:val="20"/>
                <w:lang w:val="ru-RU"/>
              </w:rPr>
            </w:pPr>
            <w:r w:rsidRPr="001C1652">
              <w:rPr>
                <w:rFonts w:ascii="Arial" w:hAnsi="Arial" w:cs="Arial"/>
                <w:color w:val="000000"/>
                <w:sz w:val="20"/>
                <w:szCs w:val="20"/>
                <w:lang w:val="sr-Cyrl-CS"/>
              </w:rPr>
              <w:t>-</w:t>
            </w:r>
            <w:r w:rsidRPr="001C1652">
              <w:rPr>
                <w:rFonts w:ascii="Arial" w:hAnsi="Arial" w:cs="Arial"/>
                <w:color w:val="000000"/>
                <w:sz w:val="20"/>
                <w:szCs w:val="20"/>
                <w:lang w:val="ru-RU"/>
              </w:rPr>
              <w:t xml:space="preserve">Општинске одлуке, </w:t>
            </w:r>
          </w:p>
          <w:p w:rsidR="004F341A" w:rsidRPr="001C1652" w:rsidRDefault="004F341A" w:rsidP="00B97E43">
            <w:pPr>
              <w:spacing w:line="100" w:lineRule="atLeast"/>
              <w:rPr>
                <w:rFonts w:ascii="Arial" w:hAnsi="Arial" w:cs="Arial"/>
                <w:color w:val="000000"/>
                <w:sz w:val="20"/>
                <w:szCs w:val="20"/>
                <w:lang w:val="sr-Cyrl-CS"/>
              </w:rPr>
            </w:pPr>
            <w:r w:rsidRPr="001C1652">
              <w:rPr>
                <w:rFonts w:ascii="Arial" w:hAnsi="Arial" w:cs="Arial"/>
                <w:color w:val="000000"/>
                <w:sz w:val="20"/>
                <w:szCs w:val="20"/>
                <w:lang w:val="ru-RU"/>
              </w:rPr>
              <w:t xml:space="preserve">Правилници </w:t>
            </w:r>
          </w:p>
          <w:p w:rsidR="004F341A" w:rsidRPr="001C1652" w:rsidRDefault="004F341A" w:rsidP="00B97E43">
            <w:pPr>
              <w:spacing w:line="100" w:lineRule="atLeast"/>
              <w:rPr>
                <w:rFonts w:ascii="Arial" w:hAnsi="Arial" w:cs="Arial"/>
                <w:sz w:val="20"/>
                <w:szCs w:val="20"/>
                <w:lang w:val="sr-Cyrl-CS"/>
              </w:rPr>
            </w:pPr>
            <w:r w:rsidRPr="001C1652">
              <w:rPr>
                <w:rFonts w:ascii="Arial" w:hAnsi="Arial" w:cs="Arial"/>
                <w:color w:val="000000"/>
                <w:sz w:val="20"/>
                <w:szCs w:val="20"/>
                <w:lang w:val="sr-Cyrl-CS"/>
              </w:rPr>
              <w:t>-Број уговора са Скупштинама станара</w:t>
            </w:r>
          </w:p>
        </w:tc>
      </w:tr>
      <w:tr w:rsidR="004F341A" w:rsidRPr="001C1652" w:rsidTr="004F341A">
        <w:trPr>
          <w:trHeight w:val="1029"/>
        </w:trPr>
        <w:tc>
          <w:tcPr>
            <w:tcW w:w="1826" w:type="dxa"/>
            <w:vMerge w:val="restart"/>
            <w:tcBorders>
              <w:top w:val="single" w:sz="3" w:space="0" w:color="000000"/>
              <w:left w:val="single" w:sz="3" w:space="0" w:color="000000"/>
              <w:bottom w:val="single" w:sz="3" w:space="0" w:color="000000"/>
            </w:tcBorders>
            <w:shd w:val="clear" w:color="auto" w:fill="FFFFFF"/>
          </w:tcPr>
          <w:p w:rsidR="004F341A" w:rsidRPr="001C1652" w:rsidRDefault="004F341A" w:rsidP="00B97E43">
            <w:pPr>
              <w:spacing w:after="200" w:line="100" w:lineRule="atLeast"/>
              <w:rPr>
                <w:rFonts w:ascii="Arial" w:hAnsi="Arial" w:cs="Arial"/>
                <w:color w:val="000000"/>
                <w:sz w:val="20"/>
                <w:szCs w:val="20"/>
                <w:lang w:val="ru-RU"/>
              </w:rPr>
            </w:pPr>
            <w:r w:rsidRPr="001C1652">
              <w:rPr>
                <w:rFonts w:ascii="Arial" w:hAnsi="Arial" w:cs="Arial"/>
                <w:b/>
                <w:color w:val="000000"/>
                <w:sz w:val="20"/>
                <w:szCs w:val="20"/>
                <w:lang w:val="ru-RU"/>
              </w:rPr>
              <w:lastRenderedPageBreak/>
              <w:t>2.2.Подизање квалитета становања стамбеног фонда идивидуалних власника</w:t>
            </w:r>
          </w:p>
        </w:tc>
        <w:tc>
          <w:tcPr>
            <w:tcW w:w="2091" w:type="dxa"/>
            <w:tcBorders>
              <w:top w:val="single" w:sz="3" w:space="0" w:color="000000"/>
              <w:left w:val="single" w:sz="3" w:space="0" w:color="000000"/>
              <w:bottom w:val="single" w:sz="3" w:space="0" w:color="000000"/>
            </w:tcBorders>
            <w:shd w:val="clear" w:color="auto" w:fill="FFFFFF"/>
          </w:tcPr>
          <w:p w:rsidR="004F341A" w:rsidRPr="001C1652" w:rsidRDefault="004F341A" w:rsidP="00B97E43">
            <w:pPr>
              <w:spacing w:line="100" w:lineRule="atLeast"/>
              <w:rPr>
                <w:rFonts w:ascii="Arial" w:hAnsi="Arial" w:cs="Arial"/>
                <w:color w:val="000000"/>
                <w:sz w:val="20"/>
                <w:szCs w:val="20"/>
                <w:lang w:val="ru-RU"/>
              </w:rPr>
            </w:pPr>
            <w:r w:rsidRPr="001C1652">
              <w:rPr>
                <w:rFonts w:ascii="Arial" w:hAnsi="Arial" w:cs="Arial"/>
                <w:color w:val="000000"/>
                <w:sz w:val="20"/>
                <w:szCs w:val="20"/>
                <w:lang w:val="ru-RU"/>
              </w:rPr>
              <w:t xml:space="preserve">2.2.1. Евидентирање постојећег стамбеног фонда који је девастиран због утицаја спољних фактора </w:t>
            </w:r>
          </w:p>
        </w:tc>
        <w:tc>
          <w:tcPr>
            <w:tcW w:w="1376" w:type="dxa"/>
            <w:tcBorders>
              <w:top w:val="single" w:sz="3" w:space="0" w:color="000000"/>
              <w:left w:val="single" w:sz="3" w:space="0" w:color="000000"/>
              <w:bottom w:val="single" w:sz="3" w:space="0" w:color="000000"/>
            </w:tcBorders>
            <w:shd w:val="clear" w:color="auto" w:fill="FFFFFF"/>
          </w:tcPr>
          <w:p w:rsidR="004F341A" w:rsidRPr="001C1652" w:rsidRDefault="004F341A" w:rsidP="001C1652">
            <w:pPr>
              <w:snapToGrid w:val="0"/>
              <w:spacing w:line="100" w:lineRule="atLeast"/>
              <w:rPr>
                <w:rFonts w:ascii="Arial" w:hAnsi="Arial" w:cs="Arial"/>
                <w:color w:val="000000"/>
                <w:sz w:val="20"/>
                <w:szCs w:val="20"/>
                <w:lang w:val="sr-Cyrl-CS"/>
              </w:rPr>
            </w:pPr>
            <w:r w:rsidRPr="001C1652">
              <w:rPr>
                <w:rFonts w:ascii="Arial" w:hAnsi="Arial" w:cs="Arial"/>
                <w:color w:val="000000"/>
                <w:sz w:val="20"/>
                <w:szCs w:val="20"/>
                <w:lang w:val="sr-Cyrl-CS"/>
              </w:rPr>
              <w:t xml:space="preserve">- Општинска упрва </w:t>
            </w:r>
          </w:p>
          <w:p w:rsidR="004F341A" w:rsidRPr="001C1652" w:rsidRDefault="004F341A" w:rsidP="001C1652">
            <w:pPr>
              <w:snapToGrid w:val="0"/>
              <w:spacing w:line="100" w:lineRule="atLeast"/>
              <w:rPr>
                <w:rFonts w:ascii="Arial" w:hAnsi="Arial" w:cs="Arial"/>
                <w:color w:val="000000"/>
                <w:sz w:val="20"/>
                <w:szCs w:val="20"/>
                <w:lang w:val="sr-Cyrl-CS"/>
              </w:rPr>
            </w:pPr>
          </w:p>
          <w:p w:rsidR="004F341A" w:rsidRPr="001C1652" w:rsidRDefault="004F341A" w:rsidP="001C1652">
            <w:pPr>
              <w:snapToGrid w:val="0"/>
              <w:spacing w:after="200"/>
              <w:rPr>
                <w:rFonts w:ascii="Arial" w:hAnsi="Arial" w:cs="Arial"/>
                <w:color w:val="000000"/>
                <w:sz w:val="20"/>
                <w:szCs w:val="20"/>
                <w:lang w:val="sr-Cyrl-CS"/>
              </w:rPr>
            </w:pPr>
            <w:r w:rsidRPr="001C1652">
              <w:rPr>
                <w:rFonts w:ascii="Arial" w:hAnsi="Arial" w:cs="Arial"/>
                <w:color w:val="000000"/>
                <w:sz w:val="20"/>
                <w:szCs w:val="20"/>
                <w:lang w:val="sr-Cyrl-CS"/>
              </w:rPr>
              <w:t>-ЈП за комунално уређење општине Владичин Хан</w:t>
            </w:r>
          </w:p>
          <w:p w:rsidR="004F341A" w:rsidRPr="001C1652" w:rsidRDefault="004F341A" w:rsidP="00B97E43">
            <w:pPr>
              <w:snapToGrid w:val="0"/>
              <w:spacing w:after="200" w:line="276" w:lineRule="auto"/>
              <w:rPr>
                <w:rFonts w:ascii="Arial" w:hAnsi="Arial" w:cs="Arial"/>
                <w:color w:val="000000"/>
                <w:sz w:val="20"/>
                <w:szCs w:val="20"/>
                <w:lang w:val="sr-Cyrl-CS"/>
              </w:rPr>
            </w:pPr>
          </w:p>
        </w:tc>
        <w:tc>
          <w:tcPr>
            <w:tcW w:w="1250" w:type="dxa"/>
            <w:tcBorders>
              <w:top w:val="single" w:sz="3" w:space="0" w:color="000000"/>
              <w:left w:val="single" w:sz="3" w:space="0" w:color="000000"/>
              <w:bottom w:val="single" w:sz="3" w:space="0" w:color="000000"/>
            </w:tcBorders>
            <w:shd w:val="clear" w:color="auto" w:fill="FFFFFF"/>
          </w:tcPr>
          <w:p w:rsidR="004F341A" w:rsidRPr="001C1652" w:rsidRDefault="004F341A" w:rsidP="00B97E4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 xml:space="preserve"> 2023-2029</w:t>
            </w:r>
          </w:p>
        </w:tc>
        <w:tc>
          <w:tcPr>
            <w:tcW w:w="1680" w:type="dxa"/>
            <w:tcBorders>
              <w:top w:val="single" w:sz="3" w:space="0" w:color="000000"/>
              <w:left w:val="single" w:sz="3" w:space="0" w:color="000000"/>
              <w:bottom w:val="single" w:sz="3" w:space="0" w:color="000000"/>
              <w:right w:val="single" w:sz="4" w:space="0" w:color="000000"/>
            </w:tcBorders>
            <w:shd w:val="clear" w:color="auto" w:fill="FFFFFF"/>
          </w:tcPr>
          <w:p w:rsidR="004F341A" w:rsidRPr="001C1652" w:rsidRDefault="004F341A" w:rsidP="001C1652">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w:t>
            </w:r>
            <w:r w:rsidRPr="001C1652">
              <w:rPr>
                <w:rFonts w:ascii="Arial" w:hAnsi="Arial" w:cs="Arial"/>
                <w:color w:val="000000"/>
                <w:sz w:val="20"/>
                <w:szCs w:val="20"/>
              </w:rPr>
              <w:t>O</w:t>
            </w:r>
            <w:r w:rsidRPr="001C1652">
              <w:rPr>
                <w:rFonts w:ascii="Arial" w:hAnsi="Arial" w:cs="Arial"/>
                <w:color w:val="000000"/>
                <w:sz w:val="20"/>
                <w:szCs w:val="20"/>
                <w:lang w:val="ru-RU"/>
              </w:rPr>
              <w:t>пштински буџет</w:t>
            </w:r>
          </w:p>
          <w:p w:rsidR="004F341A" w:rsidRPr="001C1652" w:rsidRDefault="004F341A" w:rsidP="001C1652">
            <w:pPr>
              <w:snapToGrid w:val="0"/>
              <w:spacing w:after="200" w:line="276" w:lineRule="auto"/>
              <w:rPr>
                <w:rFonts w:ascii="Arial" w:hAnsi="Arial" w:cs="Arial"/>
                <w:color w:val="000000"/>
                <w:sz w:val="20"/>
                <w:szCs w:val="20"/>
              </w:rPr>
            </w:pPr>
            <w:r w:rsidRPr="001C1652">
              <w:rPr>
                <w:rFonts w:ascii="Arial" w:hAnsi="Arial" w:cs="Arial"/>
                <w:color w:val="000000"/>
                <w:sz w:val="20"/>
                <w:szCs w:val="20"/>
                <w:lang w:val="sr-Cyrl-CS"/>
              </w:rPr>
              <w:t>- Републички Фонд за ЕЕ</w:t>
            </w:r>
          </w:p>
        </w:tc>
        <w:tc>
          <w:tcPr>
            <w:tcW w:w="1852" w:type="dxa"/>
            <w:gridSpan w:val="3"/>
            <w:tcBorders>
              <w:top w:val="single" w:sz="3" w:space="0" w:color="000000"/>
              <w:left w:val="single" w:sz="4" w:space="0" w:color="000000"/>
              <w:bottom w:val="single" w:sz="3" w:space="0" w:color="000000"/>
            </w:tcBorders>
            <w:shd w:val="clear" w:color="auto" w:fill="FFFFFF"/>
          </w:tcPr>
          <w:p w:rsidR="004F341A" w:rsidRPr="00201D8F" w:rsidRDefault="00201D8F" w:rsidP="001C1652">
            <w:pPr>
              <w:snapToGrid w:val="0"/>
              <w:spacing w:after="200" w:line="276" w:lineRule="auto"/>
              <w:rPr>
                <w:rFonts w:ascii="Arial" w:hAnsi="Arial" w:cs="Arial"/>
                <w:color w:val="000000"/>
                <w:sz w:val="20"/>
                <w:szCs w:val="20"/>
              </w:rPr>
            </w:pPr>
            <w:r>
              <w:rPr>
                <w:rFonts w:ascii="Arial" w:hAnsi="Arial" w:cs="Arial"/>
                <w:color w:val="000000"/>
                <w:sz w:val="20"/>
                <w:szCs w:val="20"/>
              </w:rPr>
              <w:t>1.000.000,00</w:t>
            </w: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4F341A" w:rsidRPr="001C1652" w:rsidRDefault="004F341A" w:rsidP="00B97E4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 Број стамбених јединица у бази података</w:t>
            </w:r>
          </w:p>
        </w:tc>
      </w:tr>
      <w:tr w:rsidR="00925453" w:rsidRPr="001C1652" w:rsidTr="00925453">
        <w:trPr>
          <w:trHeight w:val="1126"/>
        </w:trPr>
        <w:tc>
          <w:tcPr>
            <w:tcW w:w="1826" w:type="dxa"/>
            <w:vMerge/>
            <w:tcBorders>
              <w:top w:val="single" w:sz="3" w:space="0" w:color="000000"/>
              <w:left w:val="single" w:sz="3" w:space="0" w:color="000000"/>
              <w:bottom w:val="single" w:sz="3" w:space="0" w:color="000000"/>
            </w:tcBorders>
            <w:shd w:val="clear" w:color="auto" w:fill="FFFFFF"/>
          </w:tcPr>
          <w:p w:rsidR="00925453" w:rsidRPr="001C1652" w:rsidRDefault="00925453" w:rsidP="00B97E43">
            <w:pPr>
              <w:snapToGrid w:val="0"/>
              <w:spacing w:after="200" w:line="276" w:lineRule="auto"/>
              <w:rPr>
                <w:rFonts w:ascii="Arial" w:hAnsi="Arial" w:cs="Arial"/>
                <w:color w:val="000000"/>
                <w:sz w:val="20"/>
                <w:szCs w:val="20"/>
                <w:lang w:val="ru-RU"/>
              </w:rPr>
            </w:pPr>
          </w:p>
        </w:tc>
        <w:tc>
          <w:tcPr>
            <w:tcW w:w="2091" w:type="dxa"/>
            <w:tcBorders>
              <w:top w:val="single" w:sz="3" w:space="0" w:color="000000"/>
              <w:left w:val="single" w:sz="3" w:space="0" w:color="000000"/>
              <w:bottom w:val="single" w:sz="3" w:space="0" w:color="000000"/>
            </w:tcBorders>
            <w:shd w:val="clear" w:color="auto" w:fill="FFFFFF"/>
          </w:tcPr>
          <w:p w:rsidR="00925453" w:rsidRPr="001C1652" w:rsidRDefault="00925453" w:rsidP="00B97E43">
            <w:pPr>
              <w:spacing w:line="100" w:lineRule="atLeast"/>
              <w:rPr>
                <w:rFonts w:ascii="Arial" w:hAnsi="Arial" w:cs="Arial"/>
                <w:color w:val="000000"/>
                <w:sz w:val="20"/>
                <w:szCs w:val="20"/>
                <w:lang w:val="sr-Cyrl-CS"/>
              </w:rPr>
            </w:pPr>
            <w:r w:rsidRPr="001C1652">
              <w:rPr>
                <w:rFonts w:ascii="Arial" w:hAnsi="Arial" w:cs="Arial"/>
                <w:color w:val="000000"/>
                <w:sz w:val="20"/>
                <w:szCs w:val="20"/>
                <w:lang w:val="ru-RU"/>
              </w:rPr>
              <w:t xml:space="preserve">2.2.2. Подстицајни модели кредитирања за подизање енергетске ефикасности (столарија, фасада,...) као и заштита животне средине,квалитетније ефикасније модели грејања </w:t>
            </w:r>
          </w:p>
          <w:p w:rsidR="00925453" w:rsidRPr="001C1652" w:rsidRDefault="00925453" w:rsidP="00B97E43">
            <w:pPr>
              <w:spacing w:line="100" w:lineRule="atLeast"/>
              <w:rPr>
                <w:rFonts w:ascii="Arial" w:hAnsi="Arial" w:cs="Arial"/>
                <w:color w:val="000000"/>
                <w:sz w:val="20"/>
                <w:szCs w:val="20"/>
                <w:lang w:val="sr-Cyrl-CS"/>
              </w:rPr>
            </w:pPr>
          </w:p>
        </w:tc>
        <w:tc>
          <w:tcPr>
            <w:tcW w:w="1376" w:type="dxa"/>
            <w:tcBorders>
              <w:top w:val="single" w:sz="3" w:space="0" w:color="000000"/>
              <w:left w:val="single" w:sz="3" w:space="0" w:color="000000"/>
              <w:bottom w:val="single" w:sz="3" w:space="0" w:color="000000"/>
            </w:tcBorders>
            <w:shd w:val="clear" w:color="auto" w:fill="FFFFFF"/>
          </w:tcPr>
          <w:p w:rsidR="00925453" w:rsidRPr="001C1652" w:rsidRDefault="00925453" w:rsidP="001C1652">
            <w:pPr>
              <w:snapToGrid w:val="0"/>
              <w:spacing w:line="100" w:lineRule="atLeast"/>
              <w:rPr>
                <w:rFonts w:ascii="Arial" w:hAnsi="Arial" w:cs="Arial"/>
                <w:color w:val="000000"/>
                <w:sz w:val="20"/>
                <w:szCs w:val="20"/>
                <w:lang w:val="sr-Cyrl-CS"/>
              </w:rPr>
            </w:pPr>
            <w:r w:rsidRPr="001C1652">
              <w:rPr>
                <w:rFonts w:ascii="Arial" w:hAnsi="Arial" w:cs="Arial"/>
                <w:color w:val="000000"/>
                <w:sz w:val="20"/>
                <w:szCs w:val="20"/>
                <w:lang w:val="sr-Cyrl-CS"/>
              </w:rPr>
              <w:t xml:space="preserve">- Општинска упрва </w:t>
            </w:r>
          </w:p>
          <w:p w:rsidR="00925453" w:rsidRPr="001C1652" w:rsidRDefault="00925453" w:rsidP="00B97E43">
            <w:pPr>
              <w:snapToGrid w:val="0"/>
              <w:spacing w:after="200" w:line="276" w:lineRule="auto"/>
              <w:rPr>
                <w:rFonts w:ascii="Arial" w:hAnsi="Arial" w:cs="Arial"/>
                <w:color w:val="000000"/>
                <w:sz w:val="20"/>
                <w:szCs w:val="20"/>
                <w:lang w:val="sr-Cyrl-CS"/>
              </w:rPr>
            </w:pPr>
          </w:p>
        </w:tc>
        <w:tc>
          <w:tcPr>
            <w:tcW w:w="1250" w:type="dxa"/>
            <w:tcBorders>
              <w:top w:val="single" w:sz="3" w:space="0" w:color="000000"/>
              <w:left w:val="single" w:sz="3" w:space="0" w:color="000000"/>
              <w:bottom w:val="single" w:sz="3" w:space="0" w:color="000000"/>
            </w:tcBorders>
            <w:shd w:val="clear" w:color="auto" w:fill="FFFFFF"/>
          </w:tcPr>
          <w:p w:rsidR="00925453" w:rsidRPr="001C1652" w:rsidRDefault="00925453" w:rsidP="00B97E4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2023-2029</w:t>
            </w:r>
          </w:p>
        </w:tc>
        <w:tc>
          <w:tcPr>
            <w:tcW w:w="1680" w:type="dxa"/>
            <w:tcBorders>
              <w:top w:val="single" w:sz="3" w:space="0" w:color="000000"/>
              <w:left w:val="single" w:sz="3" w:space="0" w:color="000000"/>
              <w:bottom w:val="single" w:sz="3" w:space="0" w:color="000000"/>
              <w:right w:val="single" w:sz="4" w:space="0" w:color="000000"/>
            </w:tcBorders>
            <w:shd w:val="clear" w:color="auto" w:fill="FFFFFF"/>
          </w:tcPr>
          <w:p w:rsidR="00925453" w:rsidRPr="001C1652" w:rsidRDefault="00925453" w:rsidP="00B97E4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w:t>
            </w:r>
            <w:r w:rsidRPr="001C1652">
              <w:rPr>
                <w:rFonts w:ascii="Arial" w:hAnsi="Arial" w:cs="Arial"/>
                <w:color w:val="000000"/>
                <w:sz w:val="20"/>
                <w:szCs w:val="20"/>
              </w:rPr>
              <w:t>O</w:t>
            </w:r>
            <w:r w:rsidRPr="001C1652">
              <w:rPr>
                <w:rFonts w:ascii="Arial" w:hAnsi="Arial" w:cs="Arial"/>
                <w:color w:val="000000"/>
                <w:sz w:val="20"/>
                <w:szCs w:val="20"/>
                <w:lang w:val="ru-RU"/>
              </w:rPr>
              <w:t>пштински буџет</w:t>
            </w:r>
          </w:p>
          <w:p w:rsidR="00925453" w:rsidRPr="001C1652" w:rsidRDefault="00925453" w:rsidP="00B97E4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 Фонд за ЕЕ</w:t>
            </w:r>
          </w:p>
        </w:tc>
        <w:tc>
          <w:tcPr>
            <w:tcW w:w="1852" w:type="dxa"/>
            <w:gridSpan w:val="3"/>
            <w:tcBorders>
              <w:top w:val="single" w:sz="3" w:space="0" w:color="000000"/>
              <w:left w:val="single" w:sz="4" w:space="0" w:color="000000"/>
              <w:bottom w:val="single" w:sz="3" w:space="0" w:color="000000"/>
            </w:tcBorders>
            <w:shd w:val="clear" w:color="auto" w:fill="FFFFFF"/>
          </w:tcPr>
          <w:p w:rsidR="00925453" w:rsidRDefault="00201D8F">
            <w:pPr>
              <w:spacing w:after="200" w:line="276" w:lineRule="auto"/>
              <w:rPr>
                <w:rFonts w:ascii="Arial" w:hAnsi="Arial" w:cs="Arial"/>
                <w:color w:val="000000"/>
                <w:sz w:val="20"/>
                <w:szCs w:val="20"/>
                <w:lang w:val="sr-Cyrl-CS"/>
              </w:rPr>
            </w:pPr>
            <w:r>
              <w:rPr>
                <w:rFonts w:ascii="Arial" w:hAnsi="Arial" w:cs="Arial"/>
                <w:color w:val="000000"/>
                <w:sz w:val="20"/>
                <w:szCs w:val="20"/>
                <w:lang w:val="sr-Cyrl-CS"/>
              </w:rPr>
              <w:t>100.000.000,00</w:t>
            </w:r>
          </w:p>
          <w:p w:rsidR="00925453" w:rsidRPr="001C1652" w:rsidRDefault="00925453" w:rsidP="00925453">
            <w:pPr>
              <w:snapToGrid w:val="0"/>
              <w:spacing w:after="200" w:line="276" w:lineRule="auto"/>
              <w:rPr>
                <w:rFonts w:ascii="Arial" w:hAnsi="Arial" w:cs="Arial"/>
                <w:color w:val="000000"/>
                <w:sz w:val="20"/>
                <w:szCs w:val="20"/>
                <w:lang w:val="sr-Cyrl-CS"/>
              </w:rPr>
            </w:pP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925453" w:rsidRPr="001C1652" w:rsidRDefault="00925453" w:rsidP="00B97E4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 Број уговора</w:t>
            </w:r>
          </w:p>
        </w:tc>
      </w:tr>
      <w:tr w:rsidR="00925453" w:rsidRPr="001C1652" w:rsidTr="00925453">
        <w:trPr>
          <w:trHeight w:val="1694"/>
        </w:trPr>
        <w:tc>
          <w:tcPr>
            <w:tcW w:w="1826" w:type="dxa"/>
            <w:tcBorders>
              <w:top w:val="single" w:sz="3" w:space="0" w:color="000000"/>
              <w:left w:val="single" w:sz="3" w:space="0" w:color="000000"/>
              <w:bottom w:val="single" w:sz="3" w:space="0" w:color="000000"/>
            </w:tcBorders>
            <w:shd w:val="clear" w:color="auto" w:fill="FFFFFF"/>
          </w:tcPr>
          <w:p w:rsidR="00925453" w:rsidRPr="001C1652" w:rsidRDefault="00925453" w:rsidP="00B97E43">
            <w:pPr>
              <w:spacing w:line="100" w:lineRule="atLeast"/>
              <w:rPr>
                <w:rFonts w:ascii="Arial" w:hAnsi="Arial" w:cs="Arial"/>
                <w:color w:val="000000"/>
                <w:sz w:val="20"/>
                <w:szCs w:val="20"/>
                <w:lang w:val="ru-RU"/>
              </w:rPr>
            </w:pPr>
            <w:r w:rsidRPr="001C1652">
              <w:rPr>
                <w:rFonts w:ascii="Arial" w:hAnsi="Arial" w:cs="Arial"/>
                <w:b/>
                <w:color w:val="000000"/>
                <w:sz w:val="20"/>
                <w:szCs w:val="20"/>
                <w:lang w:val="ru-RU"/>
              </w:rPr>
              <w:t>2.3. Унапређивање система планирања стамбеног фонда у  општинском власништву</w:t>
            </w:r>
          </w:p>
        </w:tc>
        <w:tc>
          <w:tcPr>
            <w:tcW w:w="2091" w:type="dxa"/>
            <w:tcBorders>
              <w:top w:val="single" w:sz="3" w:space="0" w:color="000000"/>
              <w:left w:val="single" w:sz="3" w:space="0" w:color="000000"/>
              <w:bottom w:val="single" w:sz="3" w:space="0" w:color="000000"/>
            </w:tcBorders>
            <w:shd w:val="clear" w:color="auto" w:fill="FFFFFF"/>
          </w:tcPr>
          <w:p w:rsidR="00925453" w:rsidRPr="001C1652" w:rsidRDefault="00925453" w:rsidP="001C1652">
            <w:pPr>
              <w:spacing w:after="200" w:line="100" w:lineRule="atLeast"/>
              <w:rPr>
                <w:rFonts w:ascii="Arial" w:hAnsi="Arial" w:cs="Arial"/>
                <w:color w:val="000000"/>
                <w:sz w:val="20"/>
                <w:szCs w:val="20"/>
                <w:lang w:val="ru-RU"/>
              </w:rPr>
            </w:pPr>
            <w:r w:rsidRPr="001C1652">
              <w:rPr>
                <w:rFonts w:ascii="Arial" w:hAnsi="Arial" w:cs="Arial"/>
                <w:color w:val="000000"/>
                <w:sz w:val="20"/>
                <w:szCs w:val="20"/>
                <w:lang w:val="ru-RU"/>
              </w:rPr>
              <w:t xml:space="preserve">2.4.1.Успостављање капацитета за управљање стамбеним фондом у општинској својини </w:t>
            </w:r>
          </w:p>
        </w:tc>
        <w:tc>
          <w:tcPr>
            <w:tcW w:w="1376" w:type="dxa"/>
            <w:tcBorders>
              <w:top w:val="single" w:sz="3" w:space="0" w:color="000000"/>
              <w:left w:val="single" w:sz="3" w:space="0" w:color="000000"/>
              <w:bottom w:val="single" w:sz="3" w:space="0" w:color="000000"/>
            </w:tcBorders>
            <w:shd w:val="clear" w:color="auto" w:fill="FFFFFF"/>
          </w:tcPr>
          <w:p w:rsidR="00925453" w:rsidRPr="001C1652" w:rsidRDefault="00925453" w:rsidP="00B97E4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-Општинска упрва</w:t>
            </w:r>
          </w:p>
        </w:tc>
        <w:tc>
          <w:tcPr>
            <w:tcW w:w="1250" w:type="dxa"/>
            <w:tcBorders>
              <w:top w:val="single" w:sz="3" w:space="0" w:color="000000"/>
              <w:left w:val="single" w:sz="3" w:space="0" w:color="000000"/>
              <w:bottom w:val="single" w:sz="3" w:space="0" w:color="000000"/>
            </w:tcBorders>
            <w:shd w:val="clear" w:color="auto" w:fill="FFFFFF"/>
          </w:tcPr>
          <w:p w:rsidR="00925453" w:rsidRPr="001C1652" w:rsidRDefault="00925453" w:rsidP="00B97E4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2023-2024</w:t>
            </w:r>
          </w:p>
        </w:tc>
        <w:tc>
          <w:tcPr>
            <w:tcW w:w="1680" w:type="dxa"/>
            <w:tcBorders>
              <w:top w:val="single" w:sz="3" w:space="0" w:color="000000"/>
              <w:left w:val="single" w:sz="3" w:space="0" w:color="000000"/>
              <w:bottom w:val="single" w:sz="3" w:space="0" w:color="000000"/>
              <w:right w:val="single" w:sz="4" w:space="0" w:color="000000"/>
            </w:tcBorders>
            <w:shd w:val="clear" w:color="auto" w:fill="FFFFFF"/>
          </w:tcPr>
          <w:p w:rsidR="00925453" w:rsidRPr="001C1652" w:rsidRDefault="00925453" w:rsidP="00B97E43">
            <w:pPr>
              <w:snapToGrid w:val="0"/>
              <w:spacing w:after="200" w:line="100" w:lineRule="atLeast"/>
              <w:rPr>
                <w:rFonts w:ascii="Arial" w:hAnsi="Arial" w:cs="Arial"/>
                <w:color w:val="000000"/>
                <w:sz w:val="20"/>
                <w:szCs w:val="20"/>
                <w:lang w:val="sr-Cyrl-CS"/>
              </w:rPr>
            </w:pPr>
            <w:r w:rsidRPr="001C1652">
              <w:rPr>
                <w:rFonts w:ascii="Arial" w:hAnsi="Arial" w:cs="Arial"/>
                <w:color w:val="000000"/>
                <w:sz w:val="20"/>
                <w:szCs w:val="20"/>
                <w:lang w:val="sr-Cyrl-CS"/>
              </w:rPr>
              <w:t>-</w:t>
            </w:r>
            <w:r w:rsidRPr="001C1652">
              <w:rPr>
                <w:rFonts w:ascii="Arial" w:hAnsi="Arial" w:cs="Arial"/>
                <w:color w:val="000000"/>
                <w:sz w:val="20"/>
                <w:szCs w:val="20"/>
              </w:rPr>
              <w:t xml:space="preserve"> Oпштински буџет</w:t>
            </w:r>
          </w:p>
          <w:p w:rsidR="00925453" w:rsidRPr="001C1652" w:rsidRDefault="00925453" w:rsidP="00B97E43">
            <w:pPr>
              <w:snapToGrid w:val="0"/>
              <w:spacing w:after="200" w:line="276" w:lineRule="auto"/>
              <w:rPr>
                <w:rFonts w:ascii="Arial" w:hAnsi="Arial" w:cs="Arial"/>
                <w:color w:val="000000"/>
                <w:sz w:val="20"/>
                <w:szCs w:val="20"/>
                <w:lang w:val="sr-Cyrl-CS"/>
              </w:rPr>
            </w:pPr>
          </w:p>
        </w:tc>
        <w:tc>
          <w:tcPr>
            <w:tcW w:w="1852" w:type="dxa"/>
            <w:gridSpan w:val="3"/>
            <w:tcBorders>
              <w:top w:val="single" w:sz="3" w:space="0" w:color="000000"/>
              <w:left w:val="single" w:sz="4" w:space="0" w:color="000000"/>
              <w:bottom w:val="single" w:sz="3" w:space="0" w:color="000000"/>
            </w:tcBorders>
            <w:shd w:val="clear" w:color="auto" w:fill="FFFFFF"/>
          </w:tcPr>
          <w:p w:rsidR="00925453" w:rsidRPr="001C1652" w:rsidRDefault="0081554F" w:rsidP="00B97E43">
            <w:pPr>
              <w:snapToGrid w:val="0"/>
              <w:spacing w:after="200" w:line="276" w:lineRule="auto"/>
              <w:rPr>
                <w:rFonts w:ascii="Arial" w:hAnsi="Arial" w:cs="Arial"/>
                <w:color w:val="000000"/>
                <w:sz w:val="20"/>
                <w:szCs w:val="20"/>
                <w:lang w:val="sr-Cyrl-CS"/>
              </w:rPr>
            </w:pPr>
            <w:r>
              <w:rPr>
                <w:rFonts w:ascii="Arial" w:hAnsi="Arial" w:cs="Arial"/>
                <w:color w:val="000000"/>
                <w:sz w:val="20"/>
                <w:szCs w:val="20"/>
                <w:lang w:val="sr-Cyrl-CS"/>
              </w:rPr>
              <w:t>1.000</w:t>
            </w:r>
            <w:r w:rsidR="00201D8F">
              <w:rPr>
                <w:rFonts w:ascii="Arial" w:hAnsi="Arial" w:cs="Arial"/>
                <w:color w:val="000000"/>
                <w:sz w:val="20"/>
                <w:szCs w:val="20"/>
                <w:lang w:val="sr-Cyrl-CS"/>
              </w:rPr>
              <w:t>.000,00</w:t>
            </w: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925453" w:rsidRPr="001C1652" w:rsidRDefault="00925453" w:rsidP="00B97E4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Општинска одлука о делегирању послова управљања</w:t>
            </w:r>
          </w:p>
        </w:tc>
      </w:tr>
      <w:tr w:rsidR="00925453" w:rsidRPr="001C1652" w:rsidTr="00925453">
        <w:trPr>
          <w:trHeight w:val="1481"/>
        </w:trPr>
        <w:tc>
          <w:tcPr>
            <w:tcW w:w="1826" w:type="dxa"/>
            <w:vMerge w:val="restart"/>
            <w:tcBorders>
              <w:top w:val="single" w:sz="3" w:space="0" w:color="000000"/>
              <w:left w:val="single" w:sz="3" w:space="0" w:color="000000"/>
              <w:bottom w:val="single" w:sz="3" w:space="0" w:color="000000"/>
            </w:tcBorders>
            <w:shd w:val="clear" w:color="auto" w:fill="FFFFFF"/>
          </w:tcPr>
          <w:p w:rsidR="00925453" w:rsidRPr="001C1652" w:rsidRDefault="00925453" w:rsidP="00B97E43">
            <w:pPr>
              <w:snapToGrid w:val="0"/>
              <w:spacing w:line="100" w:lineRule="atLeast"/>
              <w:rPr>
                <w:rFonts w:ascii="Arial" w:hAnsi="Arial" w:cs="Arial"/>
                <w:color w:val="000000"/>
                <w:sz w:val="20"/>
                <w:szCs w:val="20"/>
                <w:lang w:val="ru-RU"/>
              </w:rPr>
            </w:pPr>
          </w:p>
        </w:tc>
        <w:tc>
          <w:tcPr>
            <w:tcW w:w="2091" w:type="dxa"/>
            <w:tcBorders>
              <w:top w:val="single" w:sz="3" w:space="0" w:color="000000"/>
              <w:left w:val="single" w:sz="3" w:space="0" w:color="000000"/>
              <w:bottom w:val="single" w:sz="3" w:space="0" w:color="000000"/>
            </w:tcBorders>
            <w:shd w:val="clear" w:color="auto" w:fill="FFFFFF"/>
          </w:tcPr>
          <w:p w:rsidR="00925453" w:rsidRPr="001C1652" w:rsidRDefault="00925453" w:rsidP="00B97E43">
            <w:pPr>
              <w:spacing w:after="200" w:line="100" w:lineRule="atLeast"/>
              <w:rPr>
                <w:rFonts w:ascii="Arial" w:hAnsi="Arial" w:cs="Arial"/>
                <w:color w:val="000000"/>
                <w:sz w:val="20"/>
                <w:szCs w:val="20"/>
                <w:lang w:val="ru-RU"/>
              </w:rPr>
            </w:pPr>
            <w:r w:rsidRPr="001C1652">
              <w:rPr>
                <w:rFonts w:ascii="Arial" w:hAnsi="Arial" w:cs="Arial"/>
                <w:color w:val="000000"/>
                <w:sz w:val="20"/>
                <w:szCs w:val="20"/>
                <w:lang w:val="ru-RU"/>
              </w:rPr>
              <w:t>2.4.2. Евидентирање и управљање и одржавање постојећим стамбеним фондом у општинском власништву</w:t>
            </w:r>
          </w:p>
        </w:tc>
        <w:tc>
          <w:tcPr>
            <w:tcW w:w="1376" w:type="dxa"/>
            <w:tcBorders>
              <w:top w:val="single" w:sz="3" w:space="0" w:color="000000"/>
              <w:left w:val="single" w:sz="3" w:space="0" w:color="000000"/>
              <w:bottom w:val="single" w:sz="3" w:space="0" w:color="000000"/>
            </w:tcBorders>
            <w:shd w:val="clear" w:color="auto" w:fill="FFFFFF"/>
          </w:tcPr>
          <w:p w:rsidR="00925453" w:rsidRPr="001C1652" w:rsidRDefault="00925453" w:rsidP="001C1652">
            <w:pPr>
              <w:snapToGrid w:val="0"/>
              <w:spacing w:line="100" w:lineRule="atLeast"/>
              <w:rPr>
                <w:rFonts w:ascii="Arial" w:hAnsi="Arial" w:cs="Arial"/>
                <w:color w:val="000000"/>
                <w:sz w:val="20"/>
                <w:szCs w:val="20"/>
                <w:lang w:val="sr-Cyrl-CS"/>
              </w:rPr>
            </w:pPr>
            <w:r w:rsidRPr="001C1652">
              <w:rPr>
                <w:rFonts w:ascii="Arial" w:hAnsi="Arial" w:cs="Arial"/>
                <w:color w:val="000000"/>
                <w:sz w:val="20"/>
                <w:szCs w:val="20"/>
                <w:lang w:val="sr-Cyrl-CS"/>
              </w:rPr>
              <w:t xml:space="preserve">- Општинска упрва </w:t>
            </w:r>
          </w:p>
          <w:p w:rsidR="00925453" w:rsidRPr="001C1652" w:rsidRDefault="00925453" w:rsidP="001C1652">
            <w:pPr>
              <w:snapToGrid w:val="0"/>
              <w:spacing w:line="100" w:lineRule="atLeast"/>
              <w:rPr>
                <w:rFonts w:ascii="Arial" w:hAnsi="Arial" w:cs="Arial"/>
                <w:color w:val="000000"/>
                <w:sz w:val="20"/>
                <w:szCs w:val="20"/>
                <w:lang w:val="sr-Cyrl-CS"/>
              </w:rPr>
            </w:pPr>
          </w:p>
          <w:p w:rsidR="00925453" w:rsidRPr="001C1652" w:rsidRDefault="00925453" w:rsidP="004F341A">
            <w:pPr>
              <w:snapToGrid w:val="0"/>
              <w:spacing w:after="200"/>
              <w:rPr>
                <w:rFonts w:ascii="Arial" w:hAnsi="Arial" w:cs="Arial"/>
                <w:color w:val="000000"/>
                <w:sz w:val="20"/>
                <w:szCs w:val="20"/>
                <w:lang w:val="sr-Cyrl-CS"/>
              </w:rPr>
            </w:pPr>
            <w:r w:rsidRPr="001C1652">
              <w:rPr>
                <w:rFonts w:ascii="Arial" w:hAnsi="Arial" w:cs="Arial"/>
                <w:color w:val="000000"/>
                <w:sz w:val="20"/>
                <w:szCs w:val="20"/>
                <w:lang w:val="sr-Cyrl-CS"/>
              </w:rPr>
              <w:t>-ЈП за комунално уређење општине Владичин Хан</w:t>
            </w:r>
          </w:p>
        </w:tc>
        <w:tc>
          <w:tcPr>
            <w:tcW w:w="1250" w:type="dxa"/>
            <w:tcBorders>
              <w:top w:val="single" w:sz="3" w:space="0" w:color="000000"/>
              <w:left w:val="single" w:sz="3" w:space="0" w:color="000000"/>
              <w:bottom w:val="single" w:sz="3" w:space="0" w:color="000000"/>
            </w:tcBorders>
            <w:shd w:val="clear" w:color="auto" w:fill="FFFFFF"/>
          </w:tcPr>
          <w:p w:rsidR="00925453" w:rsidRPr="001C1652" w:rsidRDefault="00925453" w:rsidP="00B97E4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2023-2029</w:t>
            </w:r>
          </w:p>
        </w:tc>
        <w:tc>
          <w:tcPr>
            <w:tcW w:w="1680" w:type="dxa"/>
            <w:tcBorders>
              <w:top w:val="single" w:sz="3" w:space="0" w:color="000000"/>
              <w:left w:val="single" w:sz="3" w:space="0" w:color="000000"/>
              <w:bottom w:val="single" w:sz="3" w:space="0" w:color="000000"/>
              <w:right w:val="single" w:sz="4" w:space="0" w:color="000000"/>
            </w:tcBorders>
            <w:shd w:val="clear" w:color="auto" w:fill="FFFFFF"/>
          </w:tcPr>
          <w:p w:rsidR="00925453" w:rsidRPr="001C1652" w:rsidRDefault="00925453" w:rsidP="00B97E43">
            <w:pPr>
              <w:snapToGrid w:val="0"/>
              <w:spacing w:after="200" w:line="100" w:lineRule="atLeast"/>
              <w:rPr>
                <w:rFonts w:ascii="Arial" w:hAnsi="Arial" w:cs="Arial"/>
                <w:color w:val="000000"/>
                <w:sz w:val="20"/>
                <w:szCs w:val="20"/>
                <w:lang w:val="sr-Cyrl-CS"/>
              </w:rPr>
            </w:pPr>
            <w:r w:rsidRPr="001C1652">
              <w:rPr>
                <w:rFonts w:ascii="Arial" w:hAnsi="Arial" w:cs="Arial"/>
                <w:color w:val="000000"/>
                <w:sz w:val="20"/>
                <w:szCs w:val="20"/>
                <w:lang w:val="sr-Cyrl-CS"/>
              </w:rPr>
              <w:t>-</w:t>
            </w:r>
            <w:r w:rsidRPr="001C1652">
              <w:rPr>
                <w:rFonts w:ascii="Arial" w:hAnsi="Arial" w:cs="Arial"/>
                <w:color w:val="000000"/>
                <w:sz w:val="20"/>
                <w:szCs w:val="20"/>
              </w:rPr>
              <w:t xml:space="preserve"> Oпштински буџет</w:t>
            </w:r>
          </w:p>
          <w:p w:rsidR="00925453" w:rsidRPr="001C1652" w:rsidRDefault="00925453" w:rsidP="00B97E43">
            <w:pPr>
              <w:snapToGrid w:val="0"/>
              <w:spacing w:after="200" w:line="276" w:lineRule="auto"/>
              <w:rPr>
                <w:rFonts w:ascii="Arial" w:hAnsi="Arial" w:cs="Arial"/>
                <w:color w:val="000000"/>
                <w:sz w:val="20"/>
                <w:szCs w:val="20"/>
                <w:lang w:val="sr-Cyrl-CS"/>
              </w:rPr>
            </w:pPr>
          </w:p>
        </w:tc>
        <w:tc>
          <w:tcPr>
            <w:tcW w:w="1852" w:type="dxa"/>
            <w:gridSpan w:val="3"/>
            <w:tcBorders>
              <w:top w:val="single" w:sz="3" w:space="0" w:color="000000"/>
              <w:left w:val="single" w:sz="4" w:space="0" w:color="000000"/>
              <w:bottom w:val="single" w:sz="3" w:space="0" w:color="000000"/>
            </w:tcBorders>
            <w:shd w:val="clear" w:color="auto" w:fill="FFFFFF"/>
          </w:tcPr>
          <w:p w:rsidR="00925453" w:rsidRPr="001C1652" w:rsidRDefault="0081554F" w:rsidP="00B97E43">
            <w:pPr>
              <w:snapToGrid w:val="0"/>
              <w:spacing w:after="200" w:line="276" w:lineRule="auto"/>
              <w:rPr>
                <w:rFonts w:ascii="Arial" w:hAnsi="Arial" w:cs="Arial"/>
                <w:color w:val="000000"/>
                <w:sz w:val="20"/>
                <w:szCs w:val="20"/>
                <w:lang w:val="sr-Cyrl-CS"/>
              </w:rPr>
            </w:pPr>
            <w:r>
              <w:rPr>
                <w:rFonts w:ascii="Arial" w:hAnsi="Arial" w:cs="Arial"/>
                <w:color w:val="000000"/>
                <w:sz w:val="20"/>
                <w:szCs w:val="20"/>
                <w:lang w:val="sr-Cyrl-CS"/>
              </w:rPr>
              <w:t>1.000</w:t>
            </w:r>
            <w:r w:rsidR="00201D8F">
              <w:rPr>
                <w:rFonts w:ascii="Arial" w:hAnsi="Arial" w:cs="Arial"/>
                <w:color w:val="000000"/>
                <w:sz w:val="20"/>
                <w:szCs w:val="20"/>
                <w:lang w:val="sr-Cyrl-CS"/>
              </w:rPr>
              <w:t>.000,00</w:t>
            </w: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925453" w:rsidRPr="001C1652" w:rsidRDefault="00925453" w:rsidP="00B97E4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 Број евидентираних објеката                     -Број интервенција</w:t>
            </w:r>
          </w:p>
          <w:p w:rsidR="00925453" w:rsidRPr="001C1652" w:rsidRDefault="00925453" w:rsidP="00B97E43">
            <w:pPr>
              <w:snapToGrid w:val="0"/>
              <w:spacing w:after="200" w:line="276" w:lineRule="auto"/>
              <w:rPr>
                <w:rFonts w:ascii="Arial" w:hAnsi="Arial" w:cs="Arial"/>
                <w:color w:val="000000"/>
                <w:sz w:val="20"/>
                <w:szCs w:val="20"/>
                <w:lang w:val="sr-Cyrl-CS"/>
              </w:rPr>
            </w:pPr>
          </w:p>
          <w:p w:rsidR="00925453" w:rsidRPr="001C1652" w:rsidRDefault="00925453" w:rsidP="00B97E43">
            <w:pPr>
              <w:snapToGrid w:val="0"/>
              <w:spacing w:after="200" w:line="276" w:lineRule="auto"/>
              <w:rPr>
                <w:rFonts w:ascii="Arial" w:hAnsi="Arial" w:cs="Arial"/>
                <w:color w:val="000000"/>
                <w:sz w:val="20"/>
                <w:szCs w:val="20"/>
                <w:lang w:val="sr-Cyrl-CS"/>
              </w:rPr>
            </w:pPr>
          </w:p>
        </w:tc>
      </w:tr>
      <w:tr w:rsidR="00925453" w:rsidRPr="001C1652" w:rsidTr="00925453">
        <w:trPr>
          <w:trHeight w:val="1592"/>
        </w:trPr>
        <w:tc>
          <w:tcPr>
            <w:tcW w:w="1826" w:type="dxa"/>
            <w:vMerge/>
            <w:tcBorders>
              <w:top w:val="single" w:sz="3" w:space="0" w:color="000000"/>
              <w:left w:val="single" w:sz="3" w:space="0" w:color="000000"/>
              <w:bottom w:val="single" w:sz="3" w:space="0" w:color="000000"/>
            </w:tcBorders>
            <w:shd w:val="clear" w:color="auto" w:fill="FFFFFF"/>
          </w:tcPr>
          <w:p w:rsidR="00925453" w:rsidRPr="001C1652" w:rsidRDefault="00925453" w:rsidP="00B97E43">
            <w:pPr>
              <w:snapToGrid w:val="0"/>
              <w:spacing w:after="200" w:line="276" w:lineRule="auto"/>
              <w:rPr>
                <w:rFonts w:ascii="Arial" w:hAnsi="Arial" w:cs="Arial"/>
                <w:color w:val="000000"/>
                <w:sz w:val="20"/>
                <w:szCs w:val="20"/>
              </w:rPr>
            </w:pPr>
          </w:p>
        </w:tc>
        <w:tc>
          <w:tcPr>
            <w:tcW w:w="2091" w:type="dxa"/>
            <w:tcBorders>
              <w:top w:val="single" w:sz="3" w:space="0" w:color="000000"/>
              <w:left w:val="single" w:sz="3" w:space="0" w:color="000000"/>
              <w:bottom w:val="single" w:sz="3" w:space="0" w:color="000000"/>
            </w:tcBorders>
            <w:shd w:val="clear" w:color="auto" w:fill="FFFFFF"/>
          </w:tcPr>
          <w:p w:rsidR="00925453" w:rsidRPr="001C1652" w:rsidRDefault="00925453" w:rsidP="00B97E43">
            <w:pPr>
              <w:spacing w:line="100" w:lineRule="atLeast"/>
              <w:rPr>
                <w:rFonts w:ascii="Arial" w:hAnsi="Arial" w:cs="Arial"/>
                <w:color w:val="000000"/>
                <w:sz w:val="20"/>
                <w:szCs w:val="20"/>
                <w:lang w:val="ru-RU"/>
              </w:rPr>
            </w:pPr>
            <w:r w:rsidRPr="001C1652">
              <w:rPr>
                <w:rFonts w:ascii="Arial" w:hAnsi="Arial" w:cs="Arial"/>
                <w:color w:val="000000"/>
                <w:sz w:val="20"/>
                <w:szCs w:val="20"/>
                <w:lang w:val="ru-RU"/>
              </w:rPr>
              <w:t xml:space="preserve">2.4.3. Програм подизања квалитета становања у складу са стандардима и подстицајни моделима кредитирања за подизање енергетске ефикасности (столарија, фасада,...) као и заштита животне средине </w:t>
            </w:r>
          </w:p>
        </w:tc>
        <w:tc>
          <w:tcPr>
            <w:tcW w:w="1376" w:type="dxa"/>
            <w:tcBorders>
              <w:top w:val="single" w:sz="3" w:space="0" w:color="000000"/>
              <w:left w:val="single" w:sz="3" w:space="0" w:color="000000"/>
              <w:bottom w:val="single" w:sz="3" w:space="0" w:color="000000"/>
            </w:tcBorders>
            <w:shd w:val="clear" w:color="auto" w:fill="FFFFFF"/>
          </w:tcPr>
          <w:p w:rsidR="00925453" w:rsidRPr="001C1652" w:rsidRDefault="00925453" w:rsidP="001C1652">
            <w:pPr>
              <w:snapToGrid w:val="0"/>
              <w:spacing w:line="100" w:lineRule="atLeast"/>
              <w:rPr>
                <w:rFonts w:ascii="Arial" w:hAnsi="Arial" w:cs="Arial"/>
                <w:color w:val="000000"/>
                <w:sz w:val="20"/>
                <w:szCs w:val="20"/>
                <w:lang w:val="sr-Cyrl-CS"/>
              </w:rPr>
            </w:pPr>
            <w:r w:rsidRPr="001C1652">
              <w:rPr>
                <w:rFonts w:ascii="Arial" w:hAnsi="Arial" w:cs="Arial"/>
                <w:color w:val="000000"/>
                <w:sz w:val="20"/>
                <w:szCs w:val="20"/>
                <w:lang w:val="sr-Cyrl-CS"/>
              </w:rPr>
              <w:t xml:space="preserve">- Општинска упрва </w:t>
            </w:r>
          </w:p>
          <w:p w:rsidR="00925453" w:rsidRPr="001C1652" w:rsidRDefault="00925453" w:rsidP="001C1652">
            <w:pPr>
              <w:snapToGrid w:val="0"/>
              <w:spacing w:line="100" w:lineRule="atLeast"/>
              <w:rPr>
                <w:rFonts w:ascii="Arial" w:hAnsi="Arial" w:cs="Arial"/>
                <w:color w:val="000000"/>
                <w:sz w:val="20"/>
                <w:szCs w:val="20"/>
                <w:lang w:val="sr-Cyrl-CS"/>
              </w:rPr>
            </w:pPr>
          </w:p>
          <w:p w:rsidR="00925453" w:rsidRPr="001C1652" w:rsidRDefault="00925453" w:rsidP="001C1652">
            <w:pPr>
              <w:snapToGrid w:val="0"/>
              <w:spacing w:after="200"/>
              <w:rPr>
                <w:rFonts w:ascii="Arial" w:hAnsi="Arial" w:cs="Arial"/>
                <w:color w:val="000000"/>
                <w:sz w:val="20"/>
                <w:szCs w:val="20"/>
                <w:lang w:val="sr-Cyrl-CS"/>
              </w:rPr>
            </w:pPr>
            <w:r w:rsidRPr="001C1652">
              <w:rPr>
                <w:rFonts w:ascii="Arial" w:hAnsi="Arial" w:cs="Arial"/>
                <w:color w:val="000000"/>
                <w:sz w:val="20"/>
                <w:szCs w:val="20"/>
                <w:lang w:val="sr-Cyrl-CS"/>
              </w:rPr>
              <w:t>-ЈП за комунално уређење општине Владичин Хан</w:t>
            </w:r>
          </w:p>
          <w:p w:rsidR="00925453" w:rsidRPr="001C1652" w:rsidRDefault="00925453" w:rsidP="00B97E43">
            <w:pPr>
              <w:snapToGrid w:val="0"/>
              <w:spacing w:after="200" w:line="276" w:lineRule="auto"/>
              <w:rPr>
                <w:rFonts w:ascii="Arial" w:hAnsi="Arial" w:cs="Arial"/>
                <w:color w:val="000000"/>
                <w:sz w:val="20"/>
                <w:szCs w:val="20"/>
              </w:rPr>
            </w:pPr>
          </w:p>
        </w:tc>
        <w:tc>
          <w:tcPr>
            <w:tcW w:w="1250" w:type="dxa"/>
            <w:tcBorders>
              <w:top w:val="single" w:sz="3" w:space="0" w:color="000000"/>
              <w:left w:val="single" w:sz="3" w:space="0" w:color="000000"/>
              <w:bottom w:val="single" w:sz="3" w:space="0" w:color="000000"/>
            </w:tcBorders>
            <w:shd w:val="clear" w:color="auto" w:fill="FFFFFF"/>
          </w:tcPr>
          <w:p w:rsidR="00925453" w:rsidRPr="001C1652" w:rsidRDefault="00925453" w:rsidP="00B97E4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2023-2029</w:t>
            </w:r>
          </w:p>
        </w:tc>
        <w:tc>
          <w:tcPr>
            <w:tcW w:w="1725" w:type="dxa"/>
            <w:gridSpan w:val="3"/>
            <w:tcBorders>
              <w:top w:val="single" w:sz="3" w:space="0" w:color="000000"/>
              <w:left w:val="single" w:sz="3" w:space="0" w:color="000000"/>
              <w:bottom w:val="single" w:sz="3" w:space="0" w:color="000000"/>
              <w:right w:val="single" w:sz="4" w:space="0" w:color="000000"/>
            </w:tcBorders>
            <w:shd w:val="clear" w:color="auto" w:fill="FFFFFF"/>
          </w:tcPr>
          <w:p w:rsidR="00925453" w:rsidRPr="001C1652" w:rsidRDefault="00925453" w:rsidP="00B97E43">
            <w:pPr>
              <w:snapToGrid w:val="0"/>
              <w:spacing w:after="200" w:line="100" w:lineRule="atLeast"/>
              <w:rPr>
                <w:rFonts w:ascii="Arial" w:hAnsi="Arial" w:cs="Arial"/>
                <w:color w:val="000000"/>
                <w:sz w:val="20"/>
                <w:szCs w:val="20"/>
                <w:lang w:val="sr-Cyrl-CS"/>
              </w:rPr>
            </w:pPr>
            <w:r w:rsidRPr="001C1652">
              <w:rPr>
                <w:rFonts w:ascii="Arial" w:hAnsi="Arial" w:cs="Arial"/>
                <w:color w:val="000000"/>
                <w:sz w:val="20"/>
                <w:szCs w:val="20"/>
                <w:lang w:val="sr-Cyrl-CS"/>
              </w:rPr>
              <w:t>-</w:t>
            </w:r>
            <w:r w:rsidRPr="001C1652">
              <w:rPr>
                <w:rFonts w:ascii="Arial" w:hAnsi="Arial" w:cs="Arial"/>
                <w:color w:val="000000"/>
                <w:sz w:val="20"/>
                <w:szCs w:val="20"/>
                <w:lang w:val="ru-RU"/>
              </w:rPr>
              <w:t xml:space="preserve"> </w:t>
            </w:r>
            <w:r w:rsidRPr="001C1652">
              <w:rPr>
                <w:rFonts w:ascii="Arial" w:hAnsi="Arial" w:cs="Arial"/>
                <w:color w:val="000000"/>
                <w:sz w:val="20"/>
                <w:szCs w:val="20"/>
              </w:rPr>
              <w:t>O</w:t>
            </w:r>
            <w:r w:rsidRPr="001C1652">
              <w:rPr>
                <w:rFonts w:ascii="Arial" w:hAnsi="Arial" w:cs="Arial"/>
                <w:color w:val="000000"/>
                <w:sz w:val="20"/>
                <w:szCs w:val="20"/>
                <w:lang w:val="ru-RU"/>
              </w:rPr>
              <w:t>пштински буџет</w:t>
            </w:r>
          </w:p>
          <w:p w:rsidR="00925453" w:rsidRPr="001C1652" w:rsidRDefault="00925453" w:rsidP="00B97E4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-Републички фонд за ЕЕ</w:t>
            </w:r>
          </w:p>
        </w:tc>
        <w:tc>
          <w:tcPr>
            <w:tcW w:w="1807" w:type="dxa"/>
            <w:tcBorders>
              <w:top w:val="single" w:sz="3" w:space="0" w:color="000000"/>
              <w:left w:val="single" w:sz="4" w:space="0" w:color="000000"/>
              <w:bottom w:val="single" w:sz="3" w:space="0" w:color="000000"/>
            </w:tcBorders>
            <w:shd w:val="clear" w:color="auto" w:fill="FFFFFF"/>
          </w:tcPr>
          <w:p w:rsidR="00925453" w:rsidRPr="001C1652" w:rsidRDefault="00201D8F" w:rsidP="00B97E43">
            <w:pPr>
              <w:snapToGrid w:val="0"/>
              <w:spacing w:after="200" w:line="276" w:lineRule="auto"/>
              <w:rPr>
                <w:rFonts w:ascii="Arial" w:hAnsi="Arial" w:cs="Arial"/>
                <w:color w:val="000000"/>
                <w:sz w:val="20"/>
                <w:szCs w:val="20"/>
                <w:lang w:val="sr-Cyrl-CS"/>
              </w:rPr>
            </w:pPr>
            <w:r>
              <w:rPr>
                <w:rFonts w:ascii="Arial" w:hAnsi="Arial" w:cs="Arial"/>
                <w:color w:val="000000"/>
                <w:sz w:val="20"/>
                <w:szCs w:val="20"/>
                <w:lang w:val="sr-Cyrl-CS"/>
              </w:rPr>
              <w:t>50.000.000,00</w:t>
            </w:r>
          </w:p>
        </w:tc>
        <w:tc>
          <w:tcPr>
            <w:tcW w:w="2268" w:type="dxa"/>
            <w:tcBorders>
              <w:top w:val="single" w:sz="3" w:space="0" w:color="000000"/>
              <w:left w:val="single" w:sz="3" w:space="0" w:color="000000"/>
              <w:bottom w:val="single" w:sz="3" w:space="0" w:color="000000"/>
              <w:right w:val="single" w:sz="3" w:space="0" w:color="000000"/>
            </w:tcBorders>
            <w:shd w:val="clear" w:color="auto" w:fill="FFFFFF"/>
          </w:tcPr>
          <w:p w:rsidR="00925453" w:rsidRPr="001C1652" w:rsidRDefault="00925453" w:rsidP="00B97E43">
            <w:pPr>
              <w:snapToGrid w:val="0"/>
              <w:spacing w:after="200" w:line="276" w:lineRule="auto"/>
              <w:rPr>
                <w:rFonts w:ascii="Arial" w:hAnsi="Arial" w:cs="Arial"/>
                <w:color w:val="000000"/>
                <w:sz w:val="20"/>
                <w:szCs w:val="20"/>
                <w:lang w:val="sr-Cyrl-CS"/>
              </w:rPr>
            </w:pPr>
            <w:r w:rsidRPr="001C1652">
              <w:rPr>
                <w:rFonts w:ascii="Arial" w:hAnsi="Arial" w:cs="Arial"/>
                <w:color w:val="000000"/>
                <w:sz w:val="20"/>
                <w:szCs w:val="20"/>
                <w:lang w:val="sr-Cyrl-CS"/>
              </w:rPr>
              <w:t xml:space="preserve"> -Број уговора</w:t>
            </w:r>
          </w:p>
        </w:tc>
      </w:tr>
    </w:tbl>
    <w:p w:rsidR="00506D96" w:rsidRPr="0081554F" w:rsidRDefault="00506D96" w:rsidP="00506D96">
      <w:pPr>
        <w:spacing w:after="200" w:line="276" w:lineRule="auto"/>
        <w:rPr>
          <w:color w:val="000000"/>
          <w:sz w:val="22"/>
        </w:rPr>
      </w:pPr>
    </w:p>
    <w:tbl>
      <w:tblPr>
        <w:tblW w:w="12343" w:type="dxa"/>
        <w:tblInd w:w="-6" w:type="dxa"/>
        <w:tblLayout w:type="fixed"/>
        <w:tblCellMar>
          <w:left w:w="0" w:type="dxa"/>
          <w:right w:w="0" w:type="dxa"/>
        </w:tblCellMar>
        <w:tblLook w:val="0000"/>
      </w:tblPr>
      <w:tblGrid>
        <w:gridCol w:w="12343"/>
      </w:tblGrid>
      <w:tr w:rsidR="00506D96" w:rsidRPr="00E74757" w:rsidTr="00510EBD">
        <w:trPr>
          <w:trHeight w:val="598"/>
        </w:trPr>
        <w:tc>
          <w:tcPr>
            <w:tcW w:w="12343" w:type="dxa"/>
            <w:tcBorders>
              <w:top w:val="single" w:sz="3" w:space="0" w:color="000000"/>
              <w:left w:val="single" w:sz="3" w:space="0" w:color="000000"/>
              <w:bottom w:val="single" w:sz="3" w:space="0" w:color="000000"/>
              <w:right w:val="single" w:sz="3" w:space="0" w:color="000000"/>
            </w:tcBorders>
            <w:shd w:val="clear" w:color="auto" w:fill="D9D9D9"/>
          </w:tcPr>
          <w:p w:rsidR="00506D96" w:rsidRPr="00E74757" w:rsidRDefault="00506D96" w:rsidP="00B97E43">
            <w:pPr>
              <w:spacing w:after="200" w:line="276" w:lineRule="auto"/>
              <w:jc w:val="center"/>
              <w:rPr>
                <w:rFonts w:ascii="Arial" w:hAnsi="Arial" w:cs="Arial"/>
                <w:color w:val="000000"/>
                <w:sz w:val="20"/>
                <w:szCs w:val="20"/>
              </w:rPr>
            </w:pPr>
            <w:r w:rsidRPr="00E74757">
              <w:rPr>
                <w:rFonts w:ascii="Arial" w:hAnsi="Arial" w:cs="Arial"/>
                <w:color w:val="000000"/>
                <w:sz w:val="20"/>
                <w:szCs w:val="20"/>
              </w:rPr>
              <w:t>Приоритет 3 :</w:t>
            </w:r>
            <w:r w:rsidRPr="00E74757">
              <w:rPr>
                <w:rFonts w:ascii="Arial" w:hAnsi="Arial" w:cs="Arial"/>
                <w:b/>
                <w:color w:val="000000"/>
                <w:sz w:val="20"/>
                <w:szCs w:val="20"/>
              </w:rPr>
              <w:t xml:space="preserve"> Социјално становање</w:t>
            </w:r>
          </w:p>
        </w:tc>
      </w:tr>
      <w:tr w:rsidR="00506D96" w:rsidRPr="00E74757" w:rsidTr="00510EBD">
        <w:trPr>
          <w:trHeight w:val="430"/>
        </w:trPr>
        <w:tc>
          <w:tcPr>
            <w:tcW w:w="12343" w:type="dxa"/>
            <w:tcBorders>
              <w:top w:val="single" w:sz="3" w:space="0" w:color="000000"/>
              <w:left w:val="single" w:sz="3" w:space="0" w:color="000000"/>
              <w:bottom w:val="single" w:sz="3" w:space="0" w:color="000000"/>
              <w:right w:val="single" w:sz="3" w:space="0" w:color="000000"/>
            </w:tcBorders>
            <w:shd w:val="clear" w:color="auto" w:fill="D9D9D9"/>
          </w:tcPr>
          <w:p w:rsidR="00506D96" w:rsidRPr="00E74757" w:rsidRDefault="00506D96" w:rsidP="00B97E43">
            <w:pPr>
              <w:spacing w:after="200" w:line="276" w:lineRule="auto"/>
              <w:rPr>
                <w:rFonts w:ascii="Arial" w:hAnsi="Arial" w:cs="Arial"/>
                <w:b/>
                <w:sz w:val="20"/>
                <w:szCs w:val="20"/>
                <w:lang w:val="ru-RU"/>
              </w:rPr>
            </w:pPr>
            <w:r w:rsidRPr="00E74757">
              <w:rPr>
                <w:rFonts w:ascii="Arial" w:hAnsi="Arial" w:cs="Arial"/>
                <w:b/>
                <w:color w:val="000000"/>
                <w:sz w:val="20"/>
                <w:szCs w:val="20"/>
                <w:lang w:val="ru-RU"/>
              </w:rPr>
              <w:t>Општи циљ - Повећати доступност становања кроз развој основних инструмената јавне интервенције у локалној стамбеној политици</w:t>
            </w:r>
          </w:p>
        </w:tc>
      </w:tr>
    </w:tbl>
    <w:p w:rsidR="00506D96" w:rsidRPr="00E74757" w:rsidRDefault="00506D96" w:rsidP="00506D96">
      <w:pPr>
        <w:spacing w:after="200" w:line="276" w:lineRule="auto"/>
        <w:rPr>
          <w:rFonts w:ascii="Arial" w:hAnsi="Arial" w:cs="Arial"/>
          <w:color w:val="000000"/>
          <w:sz w:val="20"/>
          <w:szCs w:val="20"/>
          <w:lang w:val="ru-RU"/>
        </w:rPr>
      </w:pPr>
    </w:p>
    <w:tbl>
      <w:tblPr>
        <w:tblW w:w="12343" w:type="dxa"/>
        <w:tblInd w:w="-6" w:type="dxa"/>
        <w:shd w:val="clear" w:color="auto" w:fill="FFFFFF"/>
        <w:tblLayout w:type="fixed"/>
        <w:tblCellMar>
          <w:left w:w="0" w:type="dxa"/>
          <w:right w:w="0" w:type="dxa"/>
        </w:tblCellMar>
        <w:tblLook w:val="0000"/>
      </w:tblPr>
      <w:tblGrid>
        <w:gridCol w:w="1788"/>
        <w:gridCol w:w="2095"/>
        <w:gridCol w:w="1376"/>
        <w:gridCol w:w="1250"/>
        <w:gridCol w:w="1665"/>
        <w:gridCol w:w="45"/>
        <w:gridCol w:w="105"/>
        <w:gridCol w:w="2034"/>
        <w:gridCol w:w="1985"/>
      </w:tblGrid>
      <w:tr w:rsidR="0081554F" w:rsidRPr="00E74757" w:rsidTr="00395CF2">
        <w:trPr>
          <w:trHeight w:val="748"/>
        </w:trPr>
        <w:tc>
          <w:tcPr>
            <w:tcW w:w="1788" w:type="dxa"/>
            <w:tcBorders>
              <w:top w:val="single" w:sz="4" w:space="0" w:color="000000"/>
              <w:left w:val="single" w:sz="4" w:space="0" w:color="000000"/>
              <w:bottom w:val="single" w:sz="4" w:space="0" w:color="000000"/>
            </w:tcBorders>
            <w:shd w:val="clear" w:color="auto" w:fill="A6A6A6" w:themeFill="background1" w:themeFillShade="A6"/>
          </w:tcPr>
          <w:p w:rsidR="0081554F" w:rsidRPr="00E74757" w:rsidRDefault="0081554F" w:rsidP="00B97E43">
            <w:pPr>
              <w:spacing w:after="200" w:line="276" w:lineRule="auto"/>
              <w:rPr>
                <w:rFonts w:ascii="Arial" w:hAnsi="Arial" w:cs="Arial"/>
                <w:color w:val="000000"/>
                <w:sz w:val="20"/>
                <w:szCs w:val="20"/>
              </w:rPr>
            </w:pPr>
            <w:r w:rsidRPr="00E74757">
              <w:rPr>
                <w:rFonts w:ascii="Arial" w:hAnsi="Arial" w:cs="Arial"/>
                <w:color w:val="000000"/>
                <w:sz w:val="20"/>
                <w:szCs w:val="20"/>
              </w:rPr>
              <w:t xml:space="preserve">Специфични циљеви </w:t>
            </w:r>
          </w:p>
        </w:tc>
        <w:tc>
          <w:tcPr>
            <w:tcW w:w="2095" w:type="dxa"/>
            <w:tcBorders>
              <w:top w:val="single" w:sz="4" w:space="0" w:color="000000"/>
              <w:left w:val="single" w:sz="3" w:space="0" w:color="000000"/>
              <w:bottom w:val="single" w:sz="4" w:space="0" w:color="000000"/>
            </w:tcBorders>
            <w:shd w:val="clear" w:color="auto" w:fill="A6A6A6" w:themeFill="background1" w:themeFillShade="A6"/>
          </w:tcPr>
          <w:p w:rsidR="0081554F" w:rsidRPr="00E74757" w:rsidRDefault="0081554F" w:rsidP="00B97E43">
            <w:pPr>
              <w:spacing w:after="200" w:line="276" w:lineRule="auto"/>
              <w:rPr>
                <w:rFonts w:ascii="Arial" w:hAnsi="Arial" w:cs="Arial"/>
                <w:color w:val="000000"/>
                <w:sz w:val="20"/>
                <w:szCs w:val="20"/>
              </w:rPr>
            </w:pPr>
            <w:r w:rsidRPr="00E74757">
              <w:rPr>
                <w:rFonts w:ascii="Arial" w:hAnsi="Arial" w:cs="Arial"/>
                <w:color w:val="000000"/>
                <w:sz w:val="20"/>
                <w:szCs w:val="20"/>
              </w:rPr>
              <w:t xml:space="preserve">Активности </w:t>
            </w:r>
          </w:p>
        </w:tc>
        <w:tc>
          <w:tcPr>
            <w:tcW w:w="1376" w:type="dxa"/>
            <w:tcBorders>
              <w:top w:val="single" w:sz="4" w:space="0" w:color="000000"/>
              <w:left w:val="single" w:sz="3" w:space="0" w:color="000000"/>
              <w:bottom w:val="single" w:sz="4" w:space="0" w:color="000000"/>
            </w:tcBorders>
            <w:shd w:val="clear" w:color="auto" w:fill="A6A6A6" w:themeFill="background1" w:themeFillShade="A6"/>
          </w:tcPr>
          <w:p w:rsidR="0081554F" w:rsidRPr="00E74757" w:rsidRDefault="0081554F" w:rsidP="00B97E43">
            <w:pPr>
              <w:spacing w:after="200" w:line="276" w:lineRule="auto"/>
              <w:rPr>
                <w:rFonts w:ascii="Arial" w:hAnsi="Arial" w:cs="Arial"/>
                <w:color w:val="000000"/>
                <w:sz w:val="20"/>
                <w:szCs w:val="20"/>
              </w:rPr>
            </w:pPr>
            <w:r w:rsidRPr="00E74757">
              <w:rPr>
                <w:rFonts w:ascii="Arial" w:hAnsi="Arial" w:cs="Arial"/>
                <w:color w:val="000000"/>
                <w:sz w:val="20"/>
                <w:szCs w:val="20"/>
              </w:rPr>
              <w:t xml:space="preserve">Носиоци реализације </w:t>
            </w:r>
          </w:p>
        </w:tc>
        <w:tc>
          <w:tcPr>
            <w:tcW w:w="1250" w:type="dxa"/>
            <w:tcBorders>
              <w:top w:val="single" w:sz="4" w:space="0" w:color="000000"/>
              <w:left w:val="single" w:sz="3" w:space="0" w:color="000000"/>
              <w:bottom w:val="single" w:sz="4" w:space="0" w:color="000000"/>
            </w:tcBorders>
            <w:shd w:val="clear" w:color="auto" w:fill="A6A6A6" w:themeFill="background1" w:themeFillShade="A6"/>
          </w:tcPr>
          <w:p w:rsidR="0081554F" w:rsidRPr="00E74757" w:rsidRDefault="0081554F" w:rsidP="00B97E43">
            <w:pPr>
              <w:spacing w:after="200" w:line="276" w:lineRule="auto"/>
              <w:rPr>
                <w:rFonts w:ascii="Arial" w:hAnsi="Arial" w:cs="Arial"/>
                <w:color w:val="000000"/>
                <w:sz w:val="20"/>
                <w:szCs w:val="20"/>
              </w:rPr>
            </w:pPr>
            <w:r w:rsidRPr="00E74757">
              <w:rPr>
                <w:rFonts w:ascii="Arial" w:hAnsi="Arial" w:cs="Arial"/>
                <w:color w:val="000000"/>
                <w:sz w:val="20"/>
                <w:szCs w:val="20"/>
              </w:rPr>
              <w:t xml:space="preserve">Временски оквир </w:t>
            </w:r>
          </w:p>
        </w:tc>
        <w:tc>
          <w:tcPr>
            <w:tcW w:w="1665" w:type="dxa"/>
            <w:tcBorders>
              <w:top w:val="single" w:sz="4" w:space="0" w:color="000000"/>
              <w:left w:val="single" w:sz="3" w:space="0" w:color="000000"/>
              <w:bottom w:val="single" w:sz="4" w:space="0" w:color="000000"/>
              <w:right w:val="single" w:sz="4" w:space="0" w:color="000000"/>
            </w:tcBorders>
            <w:shd w:val="clear" w:color="auto" w:fill="A6A6A6" w:themeFill="background1" w:themeFillShade="A6"/>
          </w:tcPr>
          <w:p w:rsidR="0081554F" w:rsidRPr="00E74757" w:rsidRDefault="0081554F" w:rsidP="00B97E43">
            <w:pPr>
              <w:spacing w:after="200" w:line="276" w:lineRule="auto"/>
              <w:rPr>
                <w:rFonts w:ascii="Arial" w:hAnsi="Arial" w:cs="Arial"/>
                <w:color w:val="000000"/>
                <w:sz w:val="20"/>
                <w:szCs w:val="20"/>
              </w:rPr>
            </w:pPr>
            <w:r w:rsidRPr="00E74757">
              <w:rPr>
                <w:rFonts w:ascii="Arial" w:hAnsi="Arial" w:cs="Arial"/>
                <w:color w:val="000000"/>
                <w:sz w:val="20"/>
                <w:szCs w:val="20"/>
                <w:lang w:val="ru-RU"/>
              </w:rPr>
              <w:t>И</w:t>
            </w:r>
            <w:r w:rsidRPr="00E74757">
              <w:rPr>
                <w:rFonts w:ascii="Arial" w:hAnsi="Arial" w:cs="Arial"/>
                <w:color w:val="000000"/>
                <w:sz w:val="20"/>
                <w:szCs w:val="20"/>
              </w:rPr>
              <w:t xml:space="preserve">звори финансирања </w:t>
            </w:r>
          </w:p>
        </w:tc>
        <w:tc>
          <w:tcPr>
            <w:tcW w:w="2184" w:type="dxa"/>
            <w:gridSpan w:val="3"/>
            <w:tcBorders>
              <w:top w:val="single" w:sz="4" w:space="0" w:color="000000"/>
              <w:left w:val="single" w:sz="4" w:space="0" w:color="000000"/>
              <w:bottom w:val="single" w:sz="4" w:space="0" w:color="000000"/>
            </w:tcBorders>
            <w:shd w:val="clear" w:color="auto" w:fill="A6A6A6" w:themeFill="background1" w:themeFillShade="A6"/>
          </w:tcPr>
          <w:p w:rsidR="0081554F" w:rsidRPr="00E74757" w:rsidRDefault="00395CF2" w:rsidP="00B97E43">
            <w:pPr>
              <w:spacing w:after="200" w:line="276" w:lineRule="auto"/>
              <w:rPr>
                <w:rFonts w:ascii="Arial" w:hAnsi="Arial" w:cs="Arial"/>
                <w:color w:val="000000"/>
                <w:sz w:val="20"/>
                <w:szCs w:val="20"/>
              </w:rPr>
            </w:pPr>
            <w:r>
              <w:rPr>
                <w:rFonts w:ascii="Arial" w:hAnsi="Arial" w:cs="Arial"/>
                <w:color w:val="000000"/>
                <w:sz w:val="20"/>
                <w:szCs w:val="20"/>
                <w:lang w:val="ru-RU"/>
              </w:rPr>
              <w:t>Укупан износ РСД</w:t>
            </w:r>
          </w:p>
        </w:tc>
        <w:tc>
          <w:tcPr>
            <w:tcW w:w="1985" w:type="dxa"/>
            <w:tcBorders>
              <w:top w:val="single" w:sz="4" w:space="0" w:color="000000"/>
              <w:left w:val="single" w:sz="3" w:space="0" w:color="000000"/>
              <w:bottom w:val="single" w:sz="4" w:space="0" w:color="000000"/>
              <w:right w:val="single" w:sz="4" w:space="0" w:color="000000"/>
            </w:tcBorders>
            <w:shd w:val="clear" w:color="auto" w:fill="A6A6A6" w:themeFill="background1" w:themeFillShade="A6"/>
          </w:tcPr>
          <w:p w:rsidR="0081554F" w:rsidRPr="00E74757" w:rsidRDefault="0081554F" w:rsidP="00B97E43">
            <w:pPr>
              <w:spacing w:after="200" w:line="276" w:lineRule="auto"/>
              <w:rPr>
                <w:rFonts w:ascii="Arial" w:hAnsi="Arial" w:cs="Arial"/>
                <w:sz w:val="20"/>
                <w:szCs w:val="20"/>
              </w:rPr>
            </w:pPr>
            <w:r w:rsidRPr="00E74757">
              <w:rPr>
                <w:rFonts w:ascii="Arial" w:hAnsi="Arial" w:cs="Arial"/>
                <w:color w:val="000000"/>
                <w:sz w:val="20"/>
                <w:szCs w:val="20"/>
              </w:rPr>
              <w:t xml:space="preserve">Индикатори </w:t>
            </w:r>
          </w:p>
        </w:tc>
      </w:tr>
      <w:tr w:rsidR="0081554F" w:rsidRPr="00E74757" w:rsidTr="00395CF2">
        <w:trPr>
          <w:trHeight w:val="1782"/>
        </w:trPr>
        <w:tc>
          <w:tcPr>
            <w:tcW w:w="1788" w:type="dxa"/>
            <w:vMerge w:val="restart"/>
            <w:tcBorders>
              <w:top w:val="single" w:sz="4" w:space="0" w:color="000000"/>
              <w:left w:val="single" w:sz="3" w:space="0" w:color="000000"/>
              <w:bottom w:val="single" w:sz="3" w:space="0" w:color="000000"/>
            </w:tcBorders>
            <w:shd w:val="clear" w:color="auto" w:fill="FFFFFF"/>
          </w:tcPr>
          <w:p w:rsidR="0081554F" w:rsidRPr="00E74757" w:rsidRDefault="0081554F" w:rsidP="00B97E43">
            <w:pPr>
              <w:snapToGrid w:val="0"/>
              <w:spacing w:after="200" w:line="276" w:lineRule="auto"/>
              <w:rPr>
                <w:rFonts w:ascii="Arial" w:hAnsi="Arial" w:cs="Arial"/>
                <w:color w:val="000000"/>
                <w:sz w:val="20"/>
                <w:szCs w:val="20"/>
                <w:lang w:val="ru-RU"/>
              </w:rPr>
            </w:pPr>
            <w:r w:rsidRPr="00E74757">
              <w:rPr>
                <w:rFonts w:ascii="Arial" w:hAnsi="Arial" w:cs="Arial"/>
                <w:b/>
                <w:color w:val="000000"/>
                <w:sz w:val="20"/>
                <w:szCs w:val="20"/>
                <w:lang w:val="ru-RU"/>
              </w:rPr>
              <w:t>3.1. Успостављање капацитета за реализацију социјалне стамбене политике</w:t>
            </w:r>
          </w:p>
        </w:tc>
        <w:tc>
          <w:tcPr>
            <w:tcW w:w="2095" w:type="dxa"/>
            <w:tcBorders>
              <w:top w:val="single" w:sz="4" w:space="0" w:color="000000"/>
              <w:left w:val="single" w:sz="3" w:space="0" w:color="000000"/>
              <w:bottom w:val="single" w:sz="3" w:space="0" w:color="000000"/>
            </w:tcBorders>
            <w:shd w:val="clear" w:color="auto" w:fill="FFFFFF"/>
          </w:tcPr>
          <w:p w:rsidR="0081554F" w:rsidRPr="00E74757" w:rsidRDefault="0081554F" w:rsidP="00B97E43">
            <w:pPr>
              <w:spacing w:line="100" w:lineRule="atLeast"/>
              <w:rPr>
                <w:rFonts w:ascii="Arial" w:hAnsi="Arial" w:cs="Arial"/>
                <w:color w:val="000000"/>
                <w:sz w:val="20"/>
                <w:szCs w:val="20"/>
                <w:lang w:val="ru-RU"/>
              </w:rPr>
            </w:pPr>
            <w:r w:rsidRPr="00E74757">
              <w:rPr>
                <w:rFonts w:ascii="Arial" w:hAnsi="Arial" w:cs="Arial"/>
                <w:color w:val="000000"/>
                <w:sz w:val="20"/>
                <w:szCs w:val="20"/>
                <w:lang w:val="ru-RU"/>
              </w:rPr>
              <w:t>3.1.1 Доношење локалних прописа и правилника везаних за реализације пројеката социјалног становања</w:t>
            </w:r>
          </w:p>
        </w:tc>
        <w:tc>
          <w:tcPr>
            <w:tcW w:w="1376" w:type="dxa"/>
            <w:tcBorders>
              <w:top w:val="single" w:sz="4" w:space="0" w:color="000000"/>
              <w:left w:val="single" w:sz="3" w:space="0" w:color="000000"/>
              <w:bottom w:val="single" w:sz="3" w:space="0" w:color="000000"/>
            </w:tcBorders>
            <w:shd w:val="clear" w:color="auto" w:fill="FFFFFF"/>
          </w:tcPr>
          <w:p w:rsidR="0081554F" w:rsidRPr="00E74757" w:rsidRDefault="0081554F" w:rsidP="00B97E43">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-Општинска управа</w:t>
            </w:r>
          </w:p>
          <w:p w:rsidR="0081554F" w:rsidRPr="00E74757" w:rsidRDefault="0081554F" w:rsidP="00B97E43">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-Центар за социјални  рад</w:t>
            </w:r>
          </w:p>
          <w:p w:rsidR="0081554F" w:rsidRPr="00E74757" w:rsidRDefault="0081554F" w:rsidP="00B97E43">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-Црвени крст</w:t>
            </w:r>
          </w:p>
        </w:tc>
        <w:tc>
          <w:tcPr>
            <w:tcW w:w="1250" w:type="dxa"/>
            <w:tcBorders>
              <w:top w:val="single" w:sz="4" w:space="0" w:color="000000"/>
              <w:left w:val="single" w:sz="3" w:space="0" w:color="000000"/>
              <w:bottom w:val="single" w:sz="3" w:space="0" w:color="000000"/>
            </w:tcBorders>
            <w:shd w:val="clear" w:color="auto" w:fill="FFFFFF"/>
          </w:tcPr>
          <w:p w:rsidR="0081554F" w:rsidRPr="00E74757" w:rsidRDefault="0081554F" w:rsidP="00B97E43">
            <w:pPr>
              <w:snapToGrid w:val="0"/>
              <w:spacing w:after="200" w:line="276" w:lineRule="auto"/>
              <w:rPr>
                <w:rFonts w:ascii="Arial" w:hAnsi="Arial" w:cs="Arial"/>
                <w:color w:val="000000"/>
                <w:sz w:val="20"/>
                <w:szCs w:val="20"/>
              </w:rPr>
            </w:pPr>
            <w:r w:rsidRPr="00E74757">
              <w:rPr>
                <w:rFonts w:ascii="Arial" w:hAnsi="Arial" w:cs="Arial"/>
                <w:color w:val="000000"/>
                <w:sz w:val="20"/>
                <w:szCs w:val="20"/>
                <w:lang w:val="sr-Cyrl-CS"/>
              </w:rPr>
              <w:t>2023-2024</w:t>
            </w:r>
          </w:p>
        </w:tc>
        <w:tc>
          <w:tcPr>
            <w:tcW w:w="1665" w:type="dxa"/>
            <w:tcBorders>
              <w:top w:val="single" w:sz="4" w:space="0" w:color="000000"/>
              <w:left w:val="single" w:sz="3" w:space="0" w:color="000000"/>
              <w:bottom w:val="single" w:sz="3" w:space="0" w:color="000000"/>
              <w:right w:val="single" w:sz="4" w:space="0" w:color="000000"/>
            </w:tcBorders>
            <w:shd w:val="clear" w:color="auto" w:fill="FFFFFF"/>
          </w:tcPr>
          <w:p w:rsidR="0081554F" w:rsidRPr="00E74757" w:rsidRDefault="0081554F" w:rsidP="00B97E43">
            <w:pPr>
              <w:snapToGrid w:val="0"/>
              <w:spacing w:after="200" w:line="100" w:lineRule="atLeast"/>
              <w:rPr>
                <w:rFonts w:ascii="Arial" w:hAnsi="Arial" w:cs="Arial"/>
                <w:color w:val="000000"/>
                <w:sz w:val="20"/>
                <w:szCs w:val="20"/>
                <w:lang w:val="sr-Cyrl-CS"/>
              </w:rPr>
            </w:pPr>
            <w:r w:rsidRPr="00E74757">
              <w:rPr>
                <w:rFonts w:ascii="Arial" w:hAnsi="Arial" w:cs="Arial"/>
                <w:color w:val="000000"/>
                <w:sz w:val="20"/>
                <w:szCs w:val="20"/>
                <w:lang w:val="sr-Cyrl-CS"/>
              </w:rPr>
              <w:t>-</w:t>
            </w:r>
            <w:r w:rsidRPr="00E74757">
              <w:rPr>
                <w:rFonts w:ascii="Arial" w:hAnsi="Arial" w:cs="Arial"/>
                <w:color w:val="000000"/>
                <w:sz w:val="20"/>
                <w:szCs w:val="20"/>
              </w:rPr>
              <w:t xml:space="preserve"> Oпштински буџет</w:t>
            </w:r>
          </w:p>
          <w:p w:rsidR="0081554F" w:rsidRPr="00E74757" w:rsidRDefault="0081554F" w:rsidP="00B97E43">
            <w:pPr>
              <w:snapToGrid w:val="0"/>
              <w:spacing w:line="100" w:lineRule="atLeast"/>
              <w:rPr>
                <w:rFonts w:ascii="Arial" w:hAnsi="Arial" w:cs="Arial"/>
                <w:color w:val="000000"/>
                <w:sz w:val="20"/>
                <w:szCs w:val="20"/>
              </w:rPr>
            </w:pPr>
          </w:p>
        </w:tc>
        <w:tc>
          <w:tcPr>
            <w:tcW w:w="2184" w:type="dxa"/>
            <w:gridSpan w:val="3"/>
            <w:tcBorders>
              <w:top w:val="single" w:sz="4" w:space="0" w:color="000000"/>
              <w:left w:val="single" w:sz="4" w:space="0" w:color="000000"/>
              <w:bottom w:val="single" w:sz="3" w:space="0" w:color="000000"/>
            </w:tcBorders>
            <w:shd w:val="clear" w:color="auto" w:fill="FFFFFF"/>
          </w:tcPr>
          <w:p w:rsidR="0081554F" w:rsidRPr="00A010A1" w:rsidRDefault="00A010A1" w:rsidP="00B97E43">
            <w:pPr>
              <w:snapToGrid w:val="0"/>
              <w:spacing w:line="100" w:lineRule="atLeast"/>
              <w:rPr>
                <w:rFonts w:ascii="Arial" w:hAnsi="Arial" w:cs="Arial"/>
                <w:color w:val="000000"/>
                <w:sz w:val="20"/>
                <w:szCs w:val="20"/>
              </w:rPr>
            </w:pPr>
            <w:r>
              <w:rPr>
                <w:rFonts w:ascii="Arial" w:hAnsi="Arial" w:cs="Arial"/>
                <w:color w:val="000000"/>
                <w:sz w:val="20"/>
                <w:szCs w:val="20"/>
              </w:rPr>
              <w:t>1.000.000,00</w:t>
            </w:r>
          </w:p>
        </w:tc>
        <w:tc>
          <w:tcPr>
            <w:tcW w:w="1985" w:type="dxa"/>
            <w:tcBorders>
              <w:top w:val="single" w:sz="4" w:space="0" w:color="000000"/>
              <w:left w:val="single" w:sz="3" w:space="0" w:color="000000"/>
              <w:bottom w:val="single" w:sz="3" w:space="0" w:color="000000"/>
              <w:right w:val="single" w:sz="3" w:space="0" w:color="000000"/>
            </w:tcBorders>
            <w:shd w:val="clear" w:color="auto" w:fill="FFFFFF"/>
          </w:tcPr>
          <w:p w:rsidR="0081554F" w:rsidRPr="00E74757" w:rsidRDefault="0081554F" w:rsidP="00B97E43">
            <w:pPr>
              <w:spacing w:line="100" w:lineRule="atLeast"/>
              <w:rPr>
                <w:rFonts w:ascii="Arial" w:hAnsi="Arial" w:cs="Arial"/>
                <w:sz w:val="20"/>
                <w:szCs w:val="20"/>
                <w:lang w:val="sr-Cyrl-CS"/>
              </w:rPr>
            </w:pPr>
            <w:r w:rsidRPr="00E74757">
              <w:rPr>
                <w:rFonts w:ascii="Arial" w:hAnsi="Arial" w:cs="Arial"/>
                <w:sz w:val="20"/>
                <w:szCs w:val="20"/>
                <w:lang w:val="sr-Cyrl-CS"/>
              </w:rPr>
              <w:t>Одлуке, правилници</w:t>
            </w:r>
          </w:p>
        </w:tc>
      </w:tr>
      <w:tr w:rsidR="0081554F" w:rsidRPr="00E74757" w:rsidTr="0081554F">
        <w:trPr>
          <w:trHeight w:val="2554"/>
        </w:trPr>
        <w:tc>
          <w:tcPr>
            <w:tcW w:w="1788" w:type="dxa"/>
            <w:vMerge/>
            <w:tcBorders>
              <w:top w:val="single" w:sz="3" w:space="0" w:color="000000"/>
              <w:left w:val="single" w:sz="3" w:space="0" w:color="000000"/>
              <w:bottom w:val="single" w:sz="3" w:space="0" w:color="000000"/>
            </w:tcBorders>
            <w:shd w:val="clear" w:color="auto" w:fill="FFFFFF"/>
          </w:tcPr>
          <w:p w:rsidR="0081554F" w:rsidRPr="00E74757" w:rsidRDefault="0081554F" w:rsidP="00B97E43">
            <w:pPr>
              <w:snapToGrid w:val="0"/>
              <w:spacing w:after="200" w:line="276" w:lineRule="auto"/>
              <w:rPr>
                <w:rFonts w:ascii="Arial" w:hAnsi="Arial" w:cs="Arial"/>
                <w:color w:val="000000"/>
                <w:sz w:val="20"/>
                <w:szCs w:val="20"/>
              </w:rPr>
            </w:pPr>
          </w:p>
        </w:tc>
        <w:tc>
          <w:tcPr>
            <w:tcW w:w="2095" w:type="dxa"/>
            <w:tcBorders>
              <w:top w:val="single" w:sz="3" w:space="0" w:color="000000"/>
              <w:left w:val="single" w:sz="3" w:space="0" w:color="000000"/>
              <w:bottom w:val="single" w:sz="3" w:space="0" w:color="000000"/>
            </w:tcBorders>
            <w:shd w:val="clear" w:color="auto" w:fill="FFFFFF"/>
          </w:tcPr>
          <w:p w:rsidR="0081554F" w:rsidRPr="00E74757" w:rsidRDefault="0081554F" w:rsidP="00B97E43">
            <w:pPr>
              <w:spacing w:line="100" w:lineRule="atLeast"/>
              <w:rPr>
                <w:rFonts w:ascii="Arial" w:hAnsi="Arial" w:cs="Arial"/>
                <w:color w:val="000000"/>
                <w:sz w:val="20"/>
                <w:szCs w:val="20"/>
                <w:lang w:val="ru-RU"/>
              </w:rPr>
            </w:pPr>
            <w:r w:rsidRPr="00E74757">
              <w:rPr>
                <w:rFonts w:ascii="Arial" w:hAnsi="Arial" w:cs="Arial"/>
                <w:color w:val="000000"/>
                <w:sz w:val="20"/>
                <w:szCs w:val="20"/>
                <w:lang w:val="ru-RU"/>
              </w:rPr>
              <w:t>3.1.2 Афирмисање социјалне стамбене политике као изворне надлежности локалне самоуправе и развој капацитета општинске управе и скупштине за вођење локалне стамбене политике</w:t>
            </w:r>
          </w:p>
        </w:tc>
        <w:tc>
          <w:tcPr>
            <w:tcW w:w="1376" w:type="dxa"/>
            <w:tcBorders>
              <w:top w:val="single" w:sz="3" w:space="0" w:color="000000"/>
              <w:left w:val="single" w:sz="3" w:space="0" w:color="000000"/>
              <w:bottom w:val="single" w:sz="3" w:space="0" w:color="000000"/>
            </w:tcBorders>
            <w:shd w:val="clear" w:color="auto" w:fill="FFFFFF"/>
          </w:tcPr>
          <w:p w:rsidR="0081554F" w:rsidRPr="00E74757" w:rsidRDefault="0081554F" w:rsidP="00B97E43">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Општинска управа</w:t>
            </w:r>
          </w:p>
          <w:p w:rsidR="0081554F" w:rsidRPr="00E74757" w:rsidRDefault="0081554F" w:rsidP="00B97E43">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-Центар за социјални  рад</w:t>
            </w:r>
          </w:p>
          <w:p w:rsidR="0081554F" w:rsidRPr="00E74757" w:rsidRDefault="0081554F" w:rsidP="00B97E43">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-Црвени крст</w:t>
            </w:r>
          </w:p>
          <w:p w:rsidR="0081554F" w:rsidRPr="00E74757" w:rsidRDefault="0081554F" w:rsidP="00B97E43">
            <w:pPr>
              <w:snapToGrid w:val="0"/>
              <w:spacing w:after="200" w:line="276" w:lineRule="auto"/>
              <w:rPr>
                <w:rFonts w:ascii="Arial" w:hAnsi="Arial" w:cs="Arial"/>
                <w:color w:val="000000"/>
                <w:sz w:val="20"/>
                <w:szCs w:val="20"/>
              </w:rPr>
            </w:pPr>
            <w:r w:rsidRPr="00E74757">
              <w:rPr>
                <w:rFonts w:ascii="Arial" w:hAnsi="Arial" w:cs="Arial"/>
                <w:color w:val="000000"/>
                <w:sz w:val="20"/>
                <w:szCs w:val="20"/>
                <w:lang w:val="sr-Cyrl-CS"/>
              </w:rPr>
              <w:t>-УГ</w:t>
            </w:r>
          </w:p>
        </w:tc>
        <w:tc>
          <w:tcPr>
            <w:tcW w:w="1250" w:type="dxa"/>
            <w:tcBorders>
              <w:top w:val="single" w:sz="3" w:space="0" w:color="000000"/>
              <w:left w:val="single" w:sz="3" w:space="0" w:color="000000"/>
              <w:bottom w:val="single" w:sz="3" w:space="0" w:color="000000"/>
            </w:tcBorders>
            <w:shd w:val="clear" w:color="auto" w:fill="FFFFFF"/>
          </w:tcPr>
          <w:p w:rsidR="0081554F" w:rsidRPr="00E74757" w:rsidRDefault="0081554F" w:rsidP="00B97E43">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2023-2024</w:t>
            </w:r>
          </w:p>
        </w:tc>
        <w:tc>
          <w:tcPr>
            <w:tcW w:w="1710" w:type="dxa"/>
            <w:gridSpan w:val="2"/>
            <w:tcBorders>
              <w:top w:val="single" w:sz="3" w:space="0" w:color="000000"/>
              <w:left w:val="single" w:sz="3" w:space="0" w:color="000000"/>
              <w:bottom w:val="single" w:sz="3" w:space="0" w:color="000000"/>
              <w:right w:val="single" w:sz="4" w:space="0" w:color="000000"/>
            </w:tcBorders>
            <w:shd w:val="clear" w:color="auto" w:fill="FFFFFF"/>
          </w:tcPr>
          <w:p w:rsidR="0081554F" w:rsidRPr="00E74757" w:rsidRDefault="0081554F" w:rsidP="00B97E43">
            <w:pPr>
              <w:snapToGrid w:val="0"/>
              <w:spacing w:after="200" w:line="100" w:lineRule="atLeast"/>
              <w:rPr>
                <w:rFonts w:ascii="Arial" w:hAnsi="Arial" w:cs="Arial"/>
                <w:color w:val="000000"/>
                <w:sz w:val="20"/>
                <w:szCs w:val="20"/>
                <w:lang w:val="sr-Cyrl-CS"/>
              </w:rPr>
            </w:pPr>
            <w:r w:rsidRPr="00E74757">
              <w:rPr>
                <w:rFonts w:ascii="Arial" w:hAnsi="Arial" w:cs="Arial"/>
                <w:color w:val="000000"/>
                <w:sz w:val="20"/>
                <w:szCs w:val="20"/>
                <w:lang w:val="sr-Cyrl-CS"/>
              </w:rPr>
              <w:t>-</w:t>
            </w:r>
            <w:r w:rsidRPr="00E74757">
              <w:rPr>
                <w:rFonts w:ascii="Arial" w:hAnsi="Arial" w:cs="Arial"/>
                <w:color w:val="000000"/>
                <w:sz w:val="20"/>
                <w:szCs w:val="20"/>
              </w:rPr>
              <w:t xml:space="preserve"> Oпштински буџет</w:t>
            </w:r>
          </w:p>
          <w:p w:rsidR="0081554F" w:rsidRPr="00E74757" w:rsidRDefault="0081554F" w:rsidP="00B97E43">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-Донатори</w:t>
            </w:r>
          </w:p>
        </w:tc>
        <w:tc>
          <w:tcPr>
            <w:tcW w:w="2139" w:type="dxa"/>
            <w:gridSpan w:val="2"/>
            <w:tcBorders>
              <w:top w:val="single" w:sz="3" w:space="0" w:color="000000"/>
              <w:left w:val="single" w:sz="4" w:space="0" w:color="000000"/>
              <w:bottom w:val="single" w:sz="3" w:space="0" w:color="000000"/>
            </w:tcBorders>
            <w:shd w:val="clear" w:color="auto" w:fill="FFFFFF"/>
          </w:tcPr>
          <w:p w:rsidR="0081554F" w:rsidRPr="00E74757" w:rsidRDefault="00A010A1" w:rsidP="00B97E43">
            <w:pPr>
              <w:snapToGrid w:val="0"/>
              <w:spacing w:after="200" w:line="276" w:lineRule="auto"/>
              <w:rPr>
                <w:rFonts w:ascii="Arial" w:hAnsi="Arial" w:cs="Arial"/>
                <w:color w:val="000000"/>
                <w:sz w:val="20"/>
                <w:szCs w:val="20"/>
                <w:lang w:val="sr-Cyrl-CS"/>
              </w:rPr>
            </w:pPr>
            <w:r>
              <w:rPr>
                <w:rFonts w:ascii="Arial" w:hAnsi="Arial" w:cs="Arial"/>
                <w:color w:val="000000"/>
                <w:sz w:val="20"/>
                <w:szCs w:val="20"/>
                <w:lang w:val="sr-Cyrl-CS"/>
              </w:rPr>
              <w:t>1.000.000,00</w:t>
            </w:r>
          </w:p>
        </w:tc>
        <w:tc>
          <w:tcPr>
            <w:tcW w:w="1985" w:type="dxa"/>
            <w:tcBorders>
              <w:top w:val="single" w:sz="3" w:space="0" w:color="000000"/>
              <w:left w:val="single" w:sz="3" w:space="0" w:color="000000"/>
              <w:bottom w:val="single" w:sz="3" w:space="0" w:color="000000"/>
              <w:right w:val="single" w:sz="3" w:space="0" w:color="000000"/>
            </w:tcBorders>
            <w:shd w:val="clear" w:color="auto" w:fill="FFFFFF"/>
          </w:tcPr>
          <w:p w:rsidR="0081554F" w:rsidRPr="00E74757" w:rsidRDefault="0081554F" w:rsidP="00B97E43">
            <w:pPr>
              <w:snapToGrid w:val="0"/>
              <w:spacing w:line="100" w:lineRule="atLeast"/>
              <w:rPr>
                <w:rFonts w:ascii="Arial" w:hAnsi="Arial" w:cs="Arial"/>
                <w:color w:val="000000"/>
                <w:sz w:val="20"/>
                <w:szCs w:val="20"/>
                <w:lang w:val="ru-RU"/>
              </w:rPr>
            </w:pPr>
            <w:r w:rsidRPr="00E74757">
              <w:rPr>
                <w:rFonts w:ascii="Arial" w:hAnsi="Arial" w:cs="Arial"/>
                <w:color w:val="000000"/>
                <w:sz w:val="20"/>
                <w:szCs w:val="20"/>
                <w:lang w:val="ru-RU"/>
              </w:rPr>
              <w:t>Промоција едукација запослених у области соц. становања</w:t>
            </w:r>
          </w:p>
        </w:tc>
      </w:tr>
      <w:tr w:rsidR="0081554F" w:rsidRPr="00E74757" w:rsidTr="0081554F">
        <w:trPr>
          <w:trHeight w:val="1029"/>
        </w:trPr>
        <w:tc>
          <w:tcPr>
            <w:tcW w:w="1788" w:type="dxa"/>
            <w:vMerge w:val="restart"/>
            <w:tcBorders>
              <w:top w:val="single" w:sz="3" w:space="0" w:color="000000"/>
              <w:left w:val="single" w:sz="3" w:space="0" w:color="000000"/>
              <w:bottom w:val="single" w:sz="3" w:space="0" w:color="000000"/>
            </w:tcBorders>
            <w:shd w:val="clear" w:color="auto" w:fill="FFFFFF"/>
          </w:tcPr>
          <w:p w:rsidR="0081554F" w:rsidRPr="00E74757" w:rsidRDefault="0081554F" w:rsidP="00B97E43">
            <w:pPr>
              <w:spacing w:after="200" w:line="100" w:lineRule="atLeast"/>
              <w:rPr>
                <w:rFonts w:ascii="Arial" w:hAnsi="Arial" w:cs="Arial"/>
                <w:color w:val="000000"/>
                <w:sz w:val="20"/>
                <w:szCs w:val="20"/>
              </w:rPr>
            </w:pPr>
            <w:r w:rsidRPr="00E74757">
              <w:rPr>
                <w:rFonts w:ascii="Arial" w:hAnsi="Arial" w:cs="Arial"/>
                <w:b/>
                <w:color w:val="000000"/>
                <w:sz w:val="20"/>
                <w:szCs w:val="20"/>
              </w:rPr>
              <w:t>3.2. Реализација непрофитних стамбених програма</w:t>
            </w:r>
          </w:p>
        </w:tc>
        <w:tc>
          <w:tcPr>
            <w:tcW w:w="2095" w:type="dxa"/>
            <w:tcBorders>
              <w:top w:val="single" w:sz="3" w:space="0" w:color="000000"/>
              <w:left w:val="single" w:sz="3" w:space="0" w:color="000000"/>
              <w:bottom w:val="single" w:sz="3" w:space="0" w:color="000000"/>
            </w:tcBorders>
            <w:shd w:val="clear" w:color="auto" w:fill="FFFFFF"/>
          </w:tcPr>
          <w:p w:rsidR="0081554F" w:rsidRPr="00E74757" w:rsidRDefault="0081554F" w:rsidP="007F75C6">
            <w:pPr>
              <w:spacing w:line="100" w:lineRule="atLeast"/>
              <w:rPr>
                <w:rFonts w:ascii="Arial" w:hAnsi="Arial" w:cs="Arial"/>
                <w:color w:val="000000"/>
                <w:sz w:val="20"/>
                <w:szCs w:val="20"/>
                <w:lang w:val="ru-RU"/>
              </w:rPr>
            </w:pPr>
            <w:r w:rsidRPr="00E74757">
              <w:rPr>
                <w:rFonts w:ascii="Arial" w:hAnsi="Arial" w:cs="Arial"/>
                <w:color w:val="000000"/>
                <w:sz w:val="20"/>
                <w:szCs w:val="20"/>
                <w:lang w:val="ru-RU"/>
              </w:rPr>
              <w:t>3.2.1 Ажурирање постојећих и потенцијалних локација за социјално становање</w:t>
            </w:r>
            <w:r w:rsidRPr="00E74757">
              <w:rPr>
                <w:rFonts w:ascii="Arial" w:hAnsi="Arial" w:cs="Arial"/>
                <w:color w:val="000000"/>
                <w:sz w:val="20"/>
                <w:szCs w:val="20"/>
                <w:lang w:val="sr-Cyrl-CS"/>
              </w:rPr>
              <w:t xml:space="preserve"> </w:t>
            </w:r>
          </w:p>
        </w:tc>
        <w:tc>
          <w:tcPr>
            <w:tcW w:w="1376" w:type="dxa"/>
            <w:tcBorders>
              <w:top w:val="single" w:sz="3" w:space="0" w:color="000000"/>
              <w:left w:val="single" w:sz="3" w:space="0" w:color="000000"/>
              <w:bottom w:val="single" w:sz="3" w:space="0" w:color="000000"/>
            </w:tcBorders>
            <w:shd w:val="clear" w:color="auto" w:fill="FFFFFF"/>
          </w:tcPr>
          <w:p w:rsidR="0081554F" w:rsidRPr="00E74757" w:rsidRDefault="0081554F" w:rsidP="00B97E43">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Одељење за урбанизам</w:t>
            </w:r>
          </w:p>
          <w:p w:rsidR="0081554F" w:rsidRPr="00E74757" w:rsidRDefault="0081554F" w:rsidP="00B97E43">
            <w:pPr>
              <w:snapToGrid w:val="0"/>
              <w:spacing w:after="200" w:line="276" w:lineRule="auto"/>
              <w:rPr>
                <w:rFonts w:ascii="Arial" w:hAnsi="Arial" w:cs="Arial"/>
                <w:color w:val="000000"/>
                <w:sz w:val="20"/>
                <w:szCs w:val="20"/>
              </w:rPr>
            </w:pPr>
          </w:p>
        </w:tc>
        <w:tc>
          <w:tcPr>
            <w:tcW w:w="1250" w:type="dxa"/>
            <w:tcBorders>
              <w:top w:val="single" w:sz="3" w:space="0" w:color="000000"/>
              <w:left w:val="single" w:sz="3" w:space="0" w:color="000000"/>
              <w:bottom w:val="single" w:sz="3" w:space="0" w:color="000000"/>
            </w:tcBorders>
            <w:shd w:val="clear" w:color="auto" w:fill="FFFFFF"/>
          </w:tcPr>
          <w:p w:rsidR="0081554F" w:rsidRPr="00E74757" w:rsidRDefault="0081554F" w:rsidP="00B97E43">
            <w:pPr>
              <w:snapToGrid w:val="0"/>
              <w:spacing w:after="200" w:line="276" w:lineRule="auto"/>
              <w:rPr>
                <w:rFonts w:ascii="Arial" w:hAnsi="Arial" w:cs="Arial"/>
                <w:color w:val="000000"/>
                <w:sz w:val="20"/>
                <w:szCs w:val="20"/>
              </w:rPr>
            </w:pPr>
            <w:r w:rsidRPr="00E74757">
              <w:rPr>
                <w:rFonts w:ascii="Arial" w:hAnsi="Arial" w:cs="Arial"/>
                <w:color w:val="000000"/>
                <w:sz w:val="20"/>
                <w:szCs w:val="20"/>
                <w:lang w:val="sr-Cyrl-CS"/>
              </w:rPr>
              <w:t>2023-2024</w:t>
            </w:r>
          </w:p>
        </w:tc>
        <w:tc>
          <w:tcPr>
            <w:tcW w:w="1710" w:type="dxa"/>
            <w:gridSpan w:val="2"/>
            <w:tcBorders>
              <w:top w:val="single" w:sz="3" w:space="0" w:color="000000"/>
              <w:left w:val="single" w:sz="3" w:space="0" w:color="000000"/>
              <w:bottom w:val="single" w:sz="3" w:space="0" w:color="000000"/>
              <w:right w:val="single" w:sz="4" w:space="0" w:color="000000"/>
            </w:tcBorders>
            <w:shd w:val="clear" w:color="auto" w:fill="FFFFFF"/>
          </w:tcPr>
          <w:p w:rsidR="0081554F" w:rsidRPr="00E74757" w:rsidRDefault="0081554F" w:rsidP="00B97E43">
            <w:pPr>
              <w:snapToGrid w:val="0"/>
              <w:spacing w:after="200" w:line="100" w:lineRule="atLeast"/>
              <w:rPr>
                <w:rFonts w:ascii="Arial" w:hAnsi="Arial" w:cs="Arial"/>
                <w:color w:val="000000"/>
                <w:sz w:val="20"/>
                <w:szCs w:val="20"/>
                <w:lang w:val="sr-Cyrl-CS"/>
              </w:rPr>
            </w:pPr>
            <w:r w:rsidRPr="00E74757">
              <w:rPr>
                <w:rFonts w:ascii="Arial" w:hAnsi="Arial" w:cs="Arial"/>
                <w:color w:val="000000"/>
                <w:sz w:val="20"/>
                <w:szCs w:val="20"/>
                <w:lang w:val="sr-Cyrl-CS"/>
              </w:rPr>
              <w:t>-</w:t>
            </w:r>
            <w:r w:rsidRPr="00E74757">
              <w:rPr>
                <w:rFonts w:ascii="Arial" w:hAnsi="Arial" w:cs="Arial"/>
                <w:color w:val="000000"/>
                <w:sz w:val="20"/>
                <w:szCs w:val="20"/>
              </w:rPr>
              <w:t>Oпштински буџет</w:t>
            </w:r>
          </w:p>
          <w:p w:rsidR="0081554F" w:rsidRPr="00E74757" w:rsidRDefault="0081554F" w:rsidP="00B97E43">
            <w:pPr>
              <w:snapToGrid w:val="0"/>
              <w:spacing w:after="200" w:line="276" w:lineRule="auto"/>
              <w:rPr>
                <w:rFonts w:ascii="Arial" w:hAnsi="Arial" w:cs="Arial"/>
                <w:color w:val="000000"/>
                <w:sz w:val="20"/>
                <w:szCs w:val="20"/>
                <w:lang w:val="sr-Cyrl-CS"/>
              </w:rPr>
            </w:pPr>
          </w:p>
        </w:tc>
        <w:tc>
          <w:tcPr>
            <w:tcW w:w="2139" w:type="dxa"/>
            <w:gridSpan w:val="2"/>
            <w:tcBorders>
              <w:top w:val="single" w:sz="3" w:space="0" w:color="000000"/>
              <w:left w:val="single" w:sz="4" w:space="0" w:color="000000"/>
              <w:bottom w:val="single" w:sz="3" w:space="0" w:color="000000"/>
            </w:tcBorders>
            <w:shd w:val="clear" w:color="auto" w:fill="FFFFFF"/>
          </w:tcPr>
          <w:p w:rsidR="0081554F" w:rsidRDefault="00A010A1">
            <w:pPr>
              <w:spacing w:after="200" w:line="276" w:lineRule="auto"/>
              <w:rPr>
                <w:rFonts w:ascii="Arial" w:hAnsi="Arial" w:cs="Arial"/>
                <w:color w:val="000000"/>
                <w:sz w:val="20"/>
                <w:szCs w:val="20"/>
                <w:lang w:val="sr-Cyrl-CS"/>
              </w:rPr>
            </w:pPr>
            <w:r>
              <w:rPr>
                <w:rFonts w:ascii="Arial" w:hAnsi="Arial" w:cs="Arial"/>
                <w:color w:val="000000"/>
                <w:sz w:val="20"/>
                <w:szCs w:val="20"/>
                <w:lang w:val="sr-Cyrl-CS"/>
              </w:rPr>
              <w:t>5.000.000,00</w:t>
            </w:r>
          </w:p>
          <w:p w:rsidR="0081554F" w:rsidRPr="00E74757" w:rsidRDefault="0081554F" w:rsidP="0081554F">
            <w:pPr>
              <w:snapToGrid w:val="0"/>
              <w:spacing w:after="200" w:line="276" w:lineRule="auto"/>
              <w:rPr>
                <w:rFonts w:ascii="Arial" w:hAnsi="Arial" w:cs="Arial"/>
                <w:color w:val="000000"/>
                <w:sz w:val="20"/>
                <w:szCs w:val="20"/>
                <w:lang w:val="sr-Cyrl-CS"/>
              </w:rPr>
            </w:pPr>
          </w:p>
        </w:tc>
        <w:tc>
          <w:tcPr>
            <w:tcW w:w="1985" w:type="dxa"/>
            <w:tcBorders>
              <w:top w:val="single" w:sz="3" w:space="0" w:color="000000"/>
              <w:left w:val="single" w:sz="3" w:space="0" w:color="000000"/>
              <w:bottom w:val="single" w:sz="3" w:space="0" w:color="000000"/>
              <w:right w:val="single" w:sz="3" w:space="0" w:color="000000"/>
            </w:tcBorders>
            <w:shd w:val="clear" w:color="auto" w:fill="FFFFFF"/>
          </w:tcPr>
          <w:p w:rsidR="0081554F" w:rsidRPr="00E74757" w:rsidRDefault="0081554F" w:rsidP="00B97E43">
            <w:pPr>
              <w:spacing w:after="200" w:line="100" w:lineRule="atLeast"/>
              <w:rPr>
                <w:rFonts w:ascii="Arial" w:hAnsi="Arial" w:cs="Arial"/>
                <w:color w:val="000000"/>
                <w:sz w:val="20"/>
                <w:szCs w:val="20"/>
                <w:lang w:val="sr-Cyrl-CS"/>
              </w:rPr>
            </w:pPr>
            <w:r w:rsidRPr="00E74757">
              <w:rPr>
                <w:rFonts w:ascii="Arial" w:hAnsi="Arial" w:cs="Arial"/>
                <w:color w:val="000000"/>
                <w:sz w:val="20"/>
                <w:szCs w:val="20"/>
                <w:lang w:val="sr-Cyrl-CS"/>
              </w:rPr>
              <w:t>-</w:t>
            </w:r>
            <w:r w:rsidRPr="00E74757">
              <w:rPr>
                <w:rFonts w:ascii="Arial" w:hAnsi="Arial" w:cs="Arial"/>
                <w:color w:val="000000"/>
                <w:sz w:val="20"/>
                <w:szCs w:val="20"/>
                <w:lang w:val="ru-RU"/>
              </w:rPr>
              <w:t xml:space="preserve">Број индикатора развијених у бази </w:t>
            </w:r>
            <w:r w:rsidRPr="00E74757">
              <w:rPr>
                <w:rFonts w:ascii="Arial" w:hAnsi="Arial" w:cs="Arial"/>
                <w:color w:val="000000"/>
                <w:sz w:val="20"/>
                <w:szCs w:val="20"/>
                <w:lang w:val="sr-Cyrl-CS"/>
              </w:rPr>
              <w:t>--</w:t>
            </w:r>
            <w:r w:rsidRPr="00E74757">
              <w:rPr>
                <w:rFonts w:ascii="Arial" w:hAnsi="Arial" w:cs="Arial"/>
                <w:color w:val="000000"/>
                <w:sz w:val="20"/>
                <w:szCs w:val="20"/>
                <w:lang w:val="ru-RU"/>
              </w:rPr>
              <w:t>Број локација у бази</w:t>
            </w:r>
          </w:p>
          <w:p w:rsidR="0081554F" w:rsidRPr="00E74757" w:rsidRDefault="0081554F" w:rsidP="00B97E43">
            <w:pPr>
              <w:spacing w:after="200" w:line="100" w:lineRule="atLeast"/>
              <w:rPr>
                <w:rFonts w:ascii="Arial" w:hAnsi="Arial" w:cs="Arial"/>
                <w:sz w:val="20"/>
                <w:szCs w:val="20"/>
                <w:lang w:val="sr-Cyrl-CS"/>
              </w:rPr>
            </w:pPr>
          </w:p>
        </w:tc>
      </w:tr>
      <w:tr w:rsidR="0081554F" w:rsidRPr="00E74757" w:rsidTr="0081554F">
        <w:trPr>
          <w:trHeight w:val="1379"/>
        </w:trPr>
        <w:tc>
          <w:tcPr>
            <w:tcW w:w="1788" w:type="dxa"/>
            <w:vMerge/>
            <w:tcBorders>
              <w:top w:val="single" w:sz="3" w:space="0" w:color="000000"/>
              <w:left w:val="single" w:sz="3" w:space="0" w:color="000000"/>
              <w:bottom w:val="single" w:sz="3" w:space="0" w:color="000000"/>
            </w:tcBorders>
            <w:shd w:val="clear" w:color="auto" w:fill="FFFFFF"/>
          </w:tcPr>
          <w:p w:rsidR="0081554F" w:rsidRPr="00E74757" w:rsidRDefault="0081554F" w:rsidP="00B97E43">
            <w:pPr>
              <w:snapToGrid w:val="0"/>
              <w:spacing w:after="200" w:line="276" w:lineRule="auto"/>
              <w:rPr>
                <w:rFonts w:ascii="Arial" w:hAnsi="Arial" w:cs="Arial"/>
                <w:color w:val="000000"/>
                <w:sz w:val="20"/>
                <w:szCs w:val="20"/>
                <w:lang w:val="ru-RU"/>
              </w:rPr>
            </w:pPr>
          </w:p>
        </w:tc>
        <w:tc>
          <w:tcPr>
            <w:tcW w:w="2095" w:type="dxa"/>
            <w:tcBorders>
              <w:top w:val="single" w:sz="3" w:space="0" w:color="000000"/>
              <w:left w:val="single" w:sz="3" w:space="0" w:color="000000"/>
              <w:bottom w:val="single" w:sz="4" w:space="0" w:color="auto"/>
            </w:tcBorders>
            <w:shd w:val="clear" w:color="auto" w:fill="FFFFFF"/>
          </w:tcPr>
          <w:p w:rsidR="0081554F" w:rsidRPr="00E74757" w:rsidRDefault="0081554F" w:rsidP="00B97E43">
            <w:pPr>
              <w:spacing w:line="100" w:lineRule="atLeast"/>
              <w:rPr>
                <w:rFonts w:ascii="Arial" w:hAnsi="Arial" w:cs="Arial"/>
                <w:color w:val="000000"/>
                <w:sz w:val="20"/>
                <w:szCs w:val="20"/>
              </w:rPr>
            </w:pPr>
            <w:r w:rsidRPr="00E74757">
              <w:rPr>
                <w:rFonts w:ascii="Arial" w:hAnsi="Arial" w:cs="Arial"/>
                <w:color w:val="000000"/>
                <w:sz w:val="20"/>
                <w:szCs w:val="20"/>
                <w:lang w:val="ru-RU"/>
              </w:rPr>
              <w:t xml:space="preserve">3.2.2 Изградња стамбеног </w:t>
            </w:r>
            <w:r w:rsidRPr="00E74757">
              <w:rPr>
                <w:rFonts w:ascii="Arial" w:hAnsi="Arial" w:cs="Arial"/>
                <w:color w:val="000000"/>
                <w:sz w:val="20"/>
                <w:szCs w:val="20"/>
                <w:lang w:val="sr-Cyrl-CS"/>
              </w:rPr>
              <w:t xml:space="preserve"> објекта  за социјално становање </w:t>
            </w:r>
          </w:p>
          <w:p w:rsidR="0081554F" w:rsidRPr="00E74757" w:rsidRDefault="0081554F" w:rsidP="00B97E43">
            <w:pPr>
              <w:spacing w:line="100" w:lineRule="atLeast"/>
              <w:rPr>
                <w:rFonts w:ascii="Arial" w:hAnsi="Arial" w:cs="Arial"/>
                <w:color w:val="000000"/>
                <w:sz w:val="20"/>
                <w:szCs w:val="20"/>
                <w:lang w:val="ru-RU"/>
              </w:rPr>
            </w:pPr>
          </w:p>
        </w:tc>
        <w:tc>
          <w:tcPr>
            <w:tcW w:w="1376" w:type="dxa"/>
            <w:tcBorders>
              <w:top w:val="single" w:sz="3" w:space="0" w:color="000000"/>
              <w:left w:val="single" w:sz="3" w:space="0" w:color="000000"/>
              <w:bottom w:val="single" w:sz="4" w:space="0" w:color="auto"/>
            </w:tcBorders>
            <w:shd w:val="clear" w:color="auto" w:fill="FFFFFF"/>
          </w:tcPr>
          <w:p w:rsidR="0081554F" w:rsidRPr="00E74757" w:rsidRDefault="0081554F" w:rsidP="00B97E43">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-Центар за социјални рад</w:t>
            </w:r>
          </w:p>
          <w:p w:rsidR="0081554F" w:rsidRPr="00E74757" w:rsidRDefault="0081554F" w:rsidP="00B97E43">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-Општинска управа</w:t>
            </w:r>
          </w:p>
        </w:tc>
        <w:tc>
          <w:tcPr>
            <w:tcW w:w="1250" w:type="dxa"/>
            <w:tcBorders>
              <w:top w:val="single" w:sz="3" w:space="0" w:color="000000"/>
              <w:left w:val="single" w:sz="3" w:space="0" w:color="000000"/>
              <w:bottom w:val="single" w:sz="4" w:space="0" w:color="auto"/>
            </w:tcBorders>
            <w:shd w:val="clear" w:color="auto" w:fill="FFFFFF"/>
          </w:tcPr>
          <w:p w:rsidR="0081554F" w:rsidRPr="00E74757" w:rsidRDefault="0081554F" w:rsidP="007F75C6">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 xml:space="preserve"> 2023-2029</w:t>
            </w:r>
          </w:p>
        </w:tc>
        <w:tc>
          <w:tcPr>
            <w:tcW w:w="1710" w:type="dxa"/>
            <w:gridSpan w:val="2"/>
            <w:tcBorders>
              <w:top w:val="single" w:sz="3" w:space="0" w:color="000000"/>
              <w:left w:val="single" w:sz="3" w:space="0" w:color="000000"/>
              <w:bottom w:val="single" w:sz="4" w:space="0" w:color="auto"/>
              <w:right w:val="single" w:sz="4" w:space="0" w:color="000000"/>
            </w:tcBorders>
            <w:shd w:val="clear" w:color="auto" w:fill="FFFFFF"/>
          </w:tcPr>
          <w:p w:rsidR="0081554F" w:rsidRPr="00E74757" w:rsidRDefault="0081554F" w:rsidP="00B97E43">
            <w:pPr>
              <w:snapToGrid w:val="0"/>
              <w:spacing w:after="200" w:line="100" w:lineRule="atLeast"/>
              <w:rPr>
                <w:rFonts w:ascii="Arial" w:hAnsi="Arial" w:cs="Arial"/>
                <w:color w:val="000000"/>
                <w:sz w:val="20"/>
                <w:szCs w:val="20"/>
                <w:lang w:val="sr-Cyrl-CS"/>
              </w:rPr>
            </w:pPr>
            <w:r w:rsidRPr="00E74757">
              <w:rPr>
                <w:rFonts w:ascii="Arial" w:hAnsi="Arial" w:cs="Arial"/>
                <w:color w:val="000000"/>
                <w:sz w:val="20"/>
                <w:szCs w:val="20"/>
                <w:lang w:val="sr-Cyrl-CS"/>
              </w:rPr>
              <w:t>-</w:t>
            </w:r>
            <w:r w:rsidRPr="00E74757">
              <w:rPr>
                <w:rFonts w:ascii="Arial" w:hAnsi="Arial" w:cs="Arial"/>
                <w:color w:val="000000"/>
                <w:sz w:val="20"/>
                <w:szCs w:val="20"/>
              </w:rPr>
              <w:t xml:space="preserve"> Oпштински буџет</w:t>
            </w:r>
          </w:p>
          <w:p w:rsidR="0081554F" w:rsidRPr="00E74757" w:rsidRDefault="0081554F" w:rsidP="00B97E43">
            <w:pPr>
              <w:snapToGrid w:val="0"/>
              <w:spacing w:after="200" w:line="100" w:lineRule="atLeast"/>
              <w:rPr>
                <w:rFonts w:ascii="Arial" w:hAnsi="Arial" w:cs="Arial"/>
                <w:color w:val="000000"/>
                <w:sz w:val="20"/>
                <w:szCs w:val="20"/>
                <w:lang w:val="sr-Cyrl-CS"/>
              </w:rPr>
            </w:pPr>
            <w:r w:rsidRPr="00E74757">
              <w:rPr>
                <w:rFonts w:ascii="Arial" w:hAnsi="Arial" w:cs="Arial"/>
                <w:color w:val="000000"/>
                <w:sz w:val="20"/>
                <w:szCs w:val="20"/>
                <w:lang w:val="sr-Cyrl-CS"/>
              </w:rPr>
              <w:t>- Донатори</w:t>
            </w:r>
          </w:p>
          <w:p w:rsidR="0081554F" w:rsidRPr="00E74757" w:rsidRDefault="0081554F" w:rsidP="00B97E43">
            <w:pPr>
              <w:snapToGrid w:val="0"/>
              <w:spacing w:after="200" w:line="276" w:lineRule="auto"/>
              <w:rPr>
                <w:rFonts w:ascii="Arial" w:hAnsi="Arial" w:cs="Arial"/>
                <w:color w:val="000000"/>
                <w:sz w:val="20"/>
                <w:szCs w:val="20"/>
                <w:lang w:val="sr-Cyrl-CS"/>
              </w:rPr>
            </w:pPr>
          </w:p>
        </w:tc>
        <w:tc>
          <w:tcPr>
            <w:tcW w:w="2139" w:type="dxa"/>
            <w:gridSpan w:val="2"/>
            <w:tcBorders>
              <w:top w:val="single" w:sz="3" w:space="0" w:color="000000"/>
              <w:left w:val="single" w:sz="4" w:space="0" w:color="000000"/>
              <w:bottom w:val="single" w:sz="4" w:space="0" w:color="auto"/>
            </w:tcBorders>
            <w:shd w:val="clear" w:color="auto" w:fill="FFFFFF"/>
          </w:tcPr>
          <w:p w:rsidR="0081554F" w:rsidRPr="00E74757" w:rsidRDefault="00A010A1" w:rsidP="00B97E43">
            <w:pPr>
              <w:snapToGrid w:val="0"/>
              <w:spacing w:after="200" w:line="276" w:lineRule="auto"/>
              <w:rPr>
                <w:rFonts w:ascii="Arial" w:hAnsi="Arial" w:cs="Arial"/>
                <w:color w:val="000000"/>
                <w:sz w:val="20"/>
                <w:szCs w:val="20"/>
                <w:lang w:val="sr-Cyrl-CS"/>
              </w:rPr>
            </w:pPr>
            <w:r>
              <w:rPr>
                <w:rFonts w:ascii="Arial" w:hAnsi="Arial" w:cs="Arial"/>
                <w:color w:val="000000"/>
                <w:sz w:val="20"/>
                <w:szCs w:val="20"/>
                <w:lang w:val="sr-Cyrl-CS"/>
              </w:rPr>
              <w:t>100.000.000,00</w:t>
            </w:r>
          </w:p>
        </w:tc>
        <w:tc>
          <w:tcPr>
            <w:tcW w:w="1985" w:type="dxa"/>
            <w:tcBorders>
              <w:top w:val="single" w:sz="3" w:space="0" w:color="000000"/>
              <w:left w:val="single" w:sz="3" w:space="0" w:color="000000"/>
              <w:bottom w:val="single" w:sz="4" w:space="0" w:color="auto"/>
              <w:right w:val="single" w:sz="3" w:space="0" w:color="000000"/>
            </w:tcBorders>
            <w:shd w:val="clear" w:color="auto" w:fill="FFFFFF"/>
          </w:tcPr>
          <w:p w:rsidR="0081554F" w:rsidRPr="00E74757" w:rsidRDefault="0081554F" w:rsidP="00B97E43">
            <w:pPr>
              <w:spacing w:after="200" w:line="100" w:lineRule="atLeast"/>
              <w:rPr>
                <w:rFonts w:ascii="Arial" w:hAnsi="Arial" w:cs="Arial"/>
                <w:sz w:val="20"/>
                <w:szCs w:val="20"/>
                <w:lang w:val="sr-Cyrl-CS"/>
              </w:rPr>
            </w:pPr>
            <w:r w:rsidRPr="00E74757">
              <w:rPr>
                <w:rFonts w:ascii="Arial" w:hAnsi="Arial" w:cs="Arial"/>
                <w:sz w:val="20"/>
                <w:szCs w:val="20"/>
                <w:lang w:val="sr-Cyrl-CS"/>
              </w:rPr>
              <w:t>-Број продатих стам јединица</w:t>
            </w:r>
          </w:p>
        </w:tc>
      </w:tr>
      <w:tr w:rsidR="0081554F" w:rsidRPr="00E74757" w:rsidTr="0081554F">
        <w:trPr>
          <w:trHeight w:val="570"/>
        </w:trPr>
        <w:tc>
          <w:tcPr>
            <w:tcW w:w="1788" w:type="dxa"/>
            <w:vMerge/>
            <w:tcBorders>
              <w:top w:val="single" w:sz="3" w:space="0" w:color="000000"/>
              <w:left w:val="single" w:sz="3" w:space="0" w:color="000000"/>
              <w:bottom w:val="single" w:sz="3" w:space="0" w:color="000000"/>
            </w:tcBorders>
            <w:shd w:val="clear" w:color="auto" w:fill="FFFFFF"/>
          </w:tcPr>
          <w:p w:rsidR="0081554F" w:rsidRPr="00E74757" w:rsidRDefault="0081554F" w:rsidP="00B97E43">
            <w:pPr>
              <w:snapToGrid w:val="0"/>
              <w:spacing w:after="200" w:line="276" w:lineRule="auto"/>
              <w:rPr>
                <w:rFonts w:ascii="Arial" w:hAnsi="Arial" w:cs="Arial"/>
                <w:color w:val="000000"/>
                <w:sz w:val="20"/>
                <w:szCs w:val="20"/>
                <w:lang w:val="ru-RU"/>
              </w:rPr>
            </w:pPr>
          </w:p>
        </w:tc>
        <w:tc>
          <w:tcPr>
            <w:tcW w:w="2095" w:type="dxa"/>
            <w:tcBorders>
              <w:top w:val="single" w:sz="4" w:space="0" w:color="auto"/>
              <w:left w:val="single" w:sz="3" w:space="0" w:color="000000"/>
              <w:bottom w:val="single" w:sz="3" w:space="0" w:color="000000"/>
            </w:tcBorders>
            <w:shd w:val="clear" w:color="auto" w:fill="FFFFFF"/>
          </w:tcPr>
          <w:p w:rsidR="0081554F" w:rsidRPr="00E74757" w:rsidRDefault="0081554F" w:rsidP="00B97E43">
            <w:pPr>
              <w:spacing w:line="100" w:lineRule="atLeast"/>
              <w:rPr>
                <w:rFonts w:ascii="Arial" w:hAnsi="Arial" w:cs="Arial"/>
                <w:color w:val="000000"/>
                <w:sz w:val="20"/>
                <w:szCs w:val="20"/>
                <w:lang w:val="sr-Cyrl-CS"/>
              </w:rPr>
            </w:pPr>
            <w:r w:rsidRPr="00E74757">
              <w:rPr>
                <w:rFonts w:ascii="Arial" w:hAnsi="Arial" w:cs="Arial"/>
                <w:color w:val="000000"/>
                <w:sz w:val="20"/>
                <w:szCs w:val="20"/>
                <w:lang w:val="sr-Cyrl-CS"/>
              </w:rPr>
              <w:t>3.2.3. Куповина , опремање парцеле за изградњу стамбеног објекта за социјално становање</w:t>
            </w:r>
          </w:p>
        </w:tc>
        <w:tc>
          <w:tcPr>
            <w:tcW w:w="1376" w:type="dxa"/>
            <w:tcBorders>
              <w:top w:val="single" w:sz="4" w:space="0" w:color="auto"/>
              <w:left w:val="single" w:sz="3" w:space="0" w:color="000000"/>
              <w:bottom w:val="single" w:sz="3" w:space="0" w:color="000000"/>
            </w:tcBorders>
            <w:shd w:val="clear" w:color="auto" w:fill="FFFFFF"/>
          </w:tcPr>
          <w:p w:rsidR="0081554F" w:rsidRPr="00E74757" w:rsidRDefault="0081554F" w:rsidP="007F75C6">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-Центар за социјални рад</w:t>
            </w:r>
          </w:p>
          <w:p w:rsidR="0081554F" w:rsidRPr="00E74757" w:rsidRDefault="0081554F" w:rsidP="00BE299E">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 xml:space="preserve">-Општинска управа </w:t>
            </w:r>
          </w:p>
        </w:tc>
        <w:tc>
          <w:tcPr>
            <w:tcW w:w="1250" w:type="dxa"/>
            <w:tcBorders>
              <w:top w:val="single" w:sz="4" w:space="0" w:color="auto"/>
              <w:left w:val="single" w:sz="3" w:space="0" w:color="000000"/>
              <w:bottom w:val="single" w:sz="3" w:space="0" w:color="000000"/>
            </w:tcBorders>
            <w:shd w:val="clear" w:color="auto" w:fill="FFFFFF"/>
          </w:tcPr>
          <w:p w:rsidR="0081554F" w:rsidRPr="00E74757" w:rsidRDefault="0081554F" w:rsidP="00B97E43">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 xml:space="preserve"> 2023-2029</w:t>
            </w:r>
          </w:p>
        </w:tc>
        <w:tc>
          <w:tcPr>
            <w:tcW w:w="1710" w:type="dxa"/>
            <w:gridSpan w:val="2"/>
            <w:tcBorders>
              <w:top w:val="single" w:sz="4" w:space="0" w:color="auto"/>
              <w:left w:val="single" w:sz="3" w:space="0" w:color="000000"/>
              <w:bottom w:val="single" w:sz="3" w:space="0" w:color="000000"/>
              <w:right w:val="single" w:sz="4" w:space="0" w:color="000000"/>
            </w:tcBorders>
            <w:shd w:val="clear" w:color="auto" w:fill="FFFFFF"/>
          </w:tcPr>
          <w:p w:rsidR="0081554F" w:rsidRPr="00E74757" w:rsidRDefault="0081554F" w:rsidP="00B97E43">
            <w:pPr>
              <w:snapToGrid w:val="0"/>
              <w:spacing w:after="200" w:line="100" w:lineRule="atLeast"/>
              <w:rPr>
                <w:rFonts w:ascii="Arial" w:hAnsi="Arial" w:cs="Arial"/>
                <w:color w:val="000000"/>
                <w:sz w:val="20"/>
                <w:szCs w:val="20"/>
                <w:lang w:val="sr-Cyrl-CS"/>
              </w:rPr>
            </w:pPr>
            <w:r w:rsidRPr="00E74757">
              <w:rPr>
                <w:rFonts w:ascii="Arial" w:hAnsi="Arial" w:cs="Arial"/>
                <w:color w:val="000000"/>
                <w:sz w:val="20"/>
                <w:szCs w:val="20"/>
                <w:lang w:val="sr-Cyrl-CS"/>
              </w:rPr>
              <w:t>-</w:t>
            </w:r>
            <w:r w:rsidRPr="00E74757">
              <w:rPr>
                <w:rFonts w:ascii="Arial" w:hAnsi="Arial" w:cs="Arial"/>
                <w:color w:val="000000"/>
                <w:sz w:val="20"/>
                <w:szCs w:val="20"/>
              </w:rPr>
              <w:t xml:space="preserve"> Oпштински буџет</w:t>
            </w:r>
          </w:p>
          <w:p w:rsidR="0081554F" w:rsidRPr="00E74757" w:rsidRDefault="0081554F" w:rsidP="00B97E43">
            <w:pPr>
              <w:snapToGrid w:val="0"/>
              <w:spacing w:after="200" w:line="100" w:lineRule="atLeast"/>
              <w:rPr>
                <w:rFonts w:ascii="Arial" w:hAnsi="Arial" w:cs="Arial"/>
                <w:color w:val="000000"/>
                <w:sz w:val="20"/>
                <w:szCs w:val="20"/>
                <w:lang w:val="sr-Cyrl-CS"/>
              </w:rPr>
            </w:pPr>
            <w:r w:rsidRPr="00E74757">
              <w:rPr>
                <w:rFonts w:ascii="Arial" w:hAnsi="Arial" w:cs="Arial"/>
                <w:color w:val="000000"/>
                <w:sz w:val="20"/>
                <w:szCs w:val="20"/>
                <w:lang w:val="sr-Cyrl-CS"/>
              </w:rPr>
              <w:t>- Донатори</w:t>
            </w:r>
          </w:p>
          <w:p w:rsidR="0081554F" w:rsidRPr="00E74757" w:rsidRDefault="0081554F" w:rsidP="00BE299E">
            <w:pPr>
              <w:snapToGrid w:val="0"/>
              <w:spacing w:after="200" w:line="100" w:lineRule="atLeast"/>
              <w:rPr>
                <w:rFonts w:ascii="Arial" w:hAnsi="Arial" w:cs="Arial"/>
                <w:color w:val="000000"/>
                <w:sz w:val="20"/>
                <w:szCs w:val="20"/>
                <w:lang w:val="sr-Cyrl-CS"/>
              </w:rPr>
            </w:pPr>
            <w:r w:rsidRPr="00E74757">
              <w:rPr>
                <w:rFonts w:ascii="Arial" w:hAnsi="Arial" w:cs="Arial"/>
                <w:color w:val="000000"/>
                <w:sz w:val="20"/>
                <w:szCs w:val="20"/>
                <w:lang w:val="sr-Cyrl-CS"/>
              </w:rPr>
              <w:t>-Министарство</w:t>
            </w:r>
          </w:p>
        </w:tc>
        <w:tc>
          <w:tcPr>
            <w:tcW w:w="2139" w:type="dxa"/>
            <w:gridSpan w:val="2"/>
            <w:tcBorders>
              <w:top w:val="single" w:sz="4" w:space="0" w:color="auto"/>
              <w:left w:val="single" w:sz="4" w:space="0" w:color="000000"/>
              <w:bottom w:val="single" w:sz="3" w:space="0" w:color="000000"/>
            </w:tcBorders>
            <w:shd w:val="clear" w:color="auto" w:fill="FFFFFF"/>
          </w:tcPr>
          <w:p w:rsidR="0081554F" w:rsidRPr="00E74757" w:rsidRDefault="00A010A1" w:rsidP="00BE299E">
            <w:pPr>
              <w:snapToGrid w:val="0"/>
              <w:spacing w:after="200" w:line="100" w:lineRule="atLeast"/>
              <w:rPr>
                <w:rFonts w:ascii="Arial" w:hAnsi="Arial" w:cs="Arial"/>
                <w:color w:val="000000"/>
                <w:sz w:val="20"/>
                <w:szCs w:val="20"/>
                <w:lang w:val="sr-Cyrl-CS"/>
              </w:rPr>
            </w:pPr>
            <w:r>
              <w:rPr>
                <w:rFonts w:ascii="Arial" w:hAnsi="Arial" w:cs="Arial"/>
                <w:color w:val="000000"/>
                <w:sz w:val="20"/>
                <w:szCs w:val="20"/>
                <w:lang w:val="sr-Cyrl-CS"/>
              </w:rPr>
              <w:t>30.000.000,00</w:t>
            </w:r>
          </w:p>
        </w:tc>
        <w:tc>
          <w:tcPr>
            <w:tcW w:w="1985" w:type="dxa"/>
            <w:tcBorders>
              <w:top w:val="single" w:sz="4" w:space="0" w:color="auto"/>
              <w:left w:val="single" w:sz="3" w:space="0" w:color="000000"/>
              <w:bottom w:val="single" w:sz="3" w:space="0" w:color="000000"/>
              <w:right w:val="single" w:sz="3" w:space="0" w:color="000000"/>
            </w:tcBorders>
            <w:shd w:val="clear" w:color="auto" w:fill="FFFFFF"/>
          </w:tcPr>
          <w:p w:rsidR="0081554F" w:rsidRPr="00E74757" w:rsidRDefault="0081554F" w:rsidP="00B97E43">
            <w:pPr>
              <w:spacing w:after="200" w:line="100" w:lineRule="atLeast"/>
              <w:rPr>
                <w:rFonts w:ascii="Arial" w:hAnsi="Arial" w:cs="Arial"/>
                <w:sz w:val="20"/>
                <w:szCs w:val="20"/>
                <w:lang w:val="sr-Cyrl-CS"/>
              </w:rPr>
            </w:pPr>
            <w:r w:rsidRPr="00E74757">
              <w:rPr>
                <w:rFonts w:ascii="Arial" w:hAnsi="Arial" w:cs="Arial"/>
                <w:sz w:val="20"/>
                <w:szCs w:val="20"/>
                <w:lang w:val="sr-Cyrl-CS"/>
              </w:rPr>
              <w:t>-Број опремљених локација</w:t>
            </w:r>
          </w:p>
          <w:p w:rsidR="0081554F" w:rsidRPr="00E74757" w:rsidRDefault="0081554F" w:rsidP="00B97E43">
            <w:pPr>
              <w:spacing w:after="200" w:line="100" w:lineRule="atLeast"/>
              <w:rPr>
                <w:rFonts w:ascii="Arial" w:hAnsi="Arial" w:cs="Arial"/>
                <w:sz w:val="20"/>
                <w:szCs w:val="20"/>
                <w:lang w:val="sr-Cyrl-CS"/>
              </w:rPr>
            </w:pPr>
          </w:p>
        </w:tc>
      </w:tr>
      <w:tr w:rsidR="0081554F" w:rsidRPr="00E74757" w:rsidTr="0081554F">
        <w:trPr>
          <w:trHeight w:val="283"/>
        </w:trPr>
        <w:tc>
          <w:tcPr>
            <w:tcW w:w="1788" w:type="dxa"/>
            <w:vMerge/>
            <w:tcBorders>
              <w:top w:val="single" w:sz="3" w:space="0" w:color="000000"/>
              <w:left w:val="single" w:sz="3" w:space="0" w:color="000000"/>
              <w:bottom w:val="single" w:sz="3" w:space="0" w:color="000000"/>
            </w:tcBorders>
            <w:shd w:val="clear" w:color="auto" w:fill="FFFFFF"/>
          </w:tcPr>
          <w:p w:rsidR="0081554F" w:rsidRPr="00E74757" w:rsidRDefault="0081554F" w:rsidP="00B97E43">
            <w:pPr>
              <w:snapToGrid w:val="0"/>
              <w:spacing w:after="200" w:line="276" w:lineRule="auto"/>
              <w:rPr>
                <w:rFonts w:ascii="Arial" w:hAnsi="Arial" w:cs="Arial"/>
                <w:color w:val="000000"/>
                <w:sz w:val="20"/>
                <w:szCs w:val="20"/>
                <w:lang w:val="ru-RU"/>
              </w:rPr>
            </w:pPr>
          </w:p>
        </w:tc>
        <w:tc>
          <w:tcPr>
            <w:tcW w:w="2095" w:type="dxa"/>
            <w:tcBorders>
              <w:top w:val="single" w:sz="4" w:space="0" w:color="auto"/>
              <w:left w:val="single" w:sz="3" w:space="0" w:color="000000"/>
              <w:bottom w:val="single" w:sz="3" w:space="0" w:color="000000"/>
            </w:tcBorders>
            <w:shd w:val="clear" w:color="auto" w:fill="FFFFFF"/>
          </w:tcPr>
          <w:p w:rsidR="0081554F" w:rsidRPr="00E74757" w:rsidRDefault="0081554F" w:rsidP="00B97E43">
            <w:pPr>
              <w:spacing w:line="100" w:lineRule="atLeast"/>
              <w:rPr>
                <w:rFonts w:ascii="Arial" w:hAnsi="Arial" w:cs="Arial"/>
                <w:sz w:val="20"/>
                <w:szCs w:val="20"/>
                <w:shd w:val="clear" w:color="auto" w:fill="EEEEEE"/>
                <w:lang w:val="ru-RU"/>
              </w:rPr>
            </w:pPr>
            <w:r w:rsidRPr="00E74757">
              <w:rPr>
                <w:rFonts w:ascii="Arial" w:hAnsi="Arial" w:cs="Arial"/>
                <w:sz w:val="20"/>
                <w:szCs w:val="20"/>
                <w:shd w:val="clear" w:color="auto" w:fill="EEEEEE"/>
                <w:lang w:val="ru-RU"/>
              </w:rPr>
              <w:t>3.2.4.Унапређење услова за становање Ромске популације</w:t>
            </w:r>
          </w:p>
        </w:tc>
        <w:tc>
          <w:tcPr>
            <w:tcW w:w="1376" w:type="dxa"/>
            <w:tcBorders>
              <w:top w:val="single" w:sz="4" w:space="0" w:color="auto"/>
              <w:left w:val="single" w:sz="3" w:space="0" w:color="000000"/>
              <w:bottom w:val="single" w:sz="3" w:space="0" w:color="000000"/>
            </w:tcBorders>
            <w:shd w:val="clear" w:color="auto" w:fill="FFFFFF"/>
          </w:tcPr>
          <w:p w:rsidR="0081554F" w:rsidRPr="0081554F" w:rsidRDefault="0081554F" w:rsidP="0081554F">
            <w:pPr>
              <w:pStyle w:val="NoSpacing"/>
              <w:rPr>
                <w:rFonts w:ascii="Arial" w:hAnsi="Arial" w:cs="Arial"/>
                <w:sz w:val="20"/>
                <w:szCs w:val="20"/>
                <w:lang w:val="sr-Cyrl-CS"/>
              </w:rPr>
            </w:pPr>
            <w:r w:rsidRPr="0081554F">
              <w:rPr>
                <w:rFonts w:ascii="Arial" w:hAnsi="Arial" w:cs="Arial"/>
                <w:sz w:val="20"/>
                <w:szCs w:val="20"/>
                <w:lang w:val="sr-Cyrl-CS"/>
              </w:rPr>
              <w:t>-ЈП за комунално уређење општине Владичин Хан</w:t>
            </w:r>
          </w:p>
          <w:p w:rsidR="0081554F" w:rsidRPr="0081554F" w:rsidRDefault="0081554F" w:rsidP="0081554F">
            <w:pPr>
              <w:pStyle w:val="NoSpacing"/>
              <w:rPr>
                <w:rFonts w:ascii="Arial" w:hAnsi="Arial" w:cs="Arial"/>
                <w:sz w:val="20"/>
                <w:szCs w:val="20"/>
                <w:lang w:val="sr-Cyrl-CS"/>
              </w:rPr>
            </w:pPr>
            <w:r w:rsidRPr="0081554F">
              <w:rPr>
                <w:rFonts w:ascii="Arial" w:hAnsi="Arial" w:cs="Arial"/>
                <w:sz w:val="20"/>
                <w:szCs w:val="20"/>
                <w:lang w:val="sr-Cyrl-CS"/>
              </w:rPr>
              <w:t xml:space="preserve">-УГ </w:t>
            </w:r>
          </w:p>
          <w:p w:rsidR="0081554F" w:rsidRPr="00E74757" w:rsidRDefault="0081554F" w:rsidP="0081554F">
            <w:pPr>
              <w:pStyle w:val="NoSpacing"/>
              <w:rPr>
                <w:lang w:val="sr-Cyrl-CS"/>
              </w:rPr>
            </w:pPr>
            <w:r w:rsidRPr="0081554F">
              <w:rPr>
                <w:rFonts w:ascii="Arial" w:hAnsi="Arial" w:cs="Arial"/>
                <w:sz w:val="20"/>
                <w:szCs w:val="20"/>
                <w:lang w:val="sr-Cyrl-CS"/>
              </w:rPr>
              <w:t>-Центар за соц. рад</w:t>
            </w:r>
          </w:p>
        </w:tc>
        <w:tc>
          <w:tcPr>
            <w:tcW w:w="1250" w:type="dxa"/>
            <w:tcBorders>
              <w:top w:val="single" w:sz="4" w:space="0" w:color="auto"/>
              <w:left w:val="single" w:sz="3" w:space="0" w:color="000000"/>
              <w:bottom w:val="single" w:sz="3" w:space="0" w:color="000000"/>
            </w:tcBorders>
            <w:shd w:val="clear" w:color="auto" w:fill="FFFFFF"/>
          </w:tcPr>
          <w:p w:rsidR="0081554F" w:rsidRPr="00E74757" w:rsidRDefault="0081554F" w:rsidP="00B97E43">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2023-2029</w:t>
            </w:r>
          </w:p>
        </w:tc>
        <w:tc>
          <w:tcPr>
            <w:tcW w:w="1710" w:type="dxa"/>
            <w:gridSpan w:val="2"/>
            <w:tcBorders>
              <w:top w:val="single" w:sz="4" w:space="0" w:color="auto"/>
              <w:left w:val="single" w:sz="3" w:space="0" w:color="000000"/>
              <w:bottom w:val="single" w:sz="3" w:space="0" w:color="000000"/>
              <w:right w:val="single" w:sz="4" w:space="0" w:color="000000"/>
            </w:tcBorders>
            <w:shd w:val="clear" w:color="auto" w:fill="FFFFFF"/>
          </w:tcPr>
          <w:p w:rsidR="0081554F" w:rsidRPr="00E74757" w:rsidRDefault="0081554F" w:rsidP="00B97E43">
            <w:pPr>
              <w:snapToGrid w:val="0"/>
              <w:spacing w:after="200" w:line="100" w:lineRule="atLeast"/>
              <w:rPr>
                <w:rFonts w:ascii="Arial" w:hAnsi="Arial" w:cs="Arial"/>
                <w:color w:val="000000"/>
                <w:sz w:val="20"/>
                <w:szCs w:val="20"/>
                <w:lang w:val="sr-Cyrl-CS"/>
              </w:rPr>
            </w:pPr>
            <w:r w:rsidRPr="00E74757">
              <w:rPr>
                <w:rFonts w:ascii="Arial" w:hAnsi="Arial" w:cs="Arial"/>
                <w:color w:val="000000"/>
                <w:sz w:val="20"/>
                <w:szCs w:val="20"/>
                <w:lang w:val="sr-Cyrl-CS"/>
              </w:rPr>
              <w:t>-</w:t>
            </w:r>
            <w:r w:rsidRPr="00E74757">
              <w:rPr>
                <w:rFonts w:ascii="Arial" w:hAnsi="Arial" w:cs="Arial"/>
                <w:color w:val="000000"/>
                <w:sz w:val="20"/>
                <w:szCs w:val="20"/>
              </w:rPr>
              <w:t>Oпштински буџет</w:t>
            </w:r>
          </w:p>
          <w:p w:rsidR="0081554F" w:rsidRPr="00E74757" w:rsidRDefault="0081554F" w:rsidP="00B97E43">
            <w:pPr>
              <w:snapToGrid w:val="0"/>
              <w:spacing w:after="200" w:line="100" w:lineRule="atLeast"/>
              <w:rPr>
                <w:rFonts w:ascii="Arial" w:hAnsi="Arial" w:cs="Arial"/>
                <w:color w:val="000000"/>
                <w:sz w:val="20"/>
                <w:szCs w:val="20"/>
                <w:lang w:val="sr-Cyrl-CS"/>
              </w:rPr>
            </w:pPr>
            <w:r w:rsidRPr="00E74757">
              <w:rPr>
                <w:rFonts w:ascii="Arial" w:hAnsi="Arial" w:cs="Arial"/>
                <w:color w:val="000000"/>
                <w:sz w:val="20"/>
                <w:szCs w:val="20"/>
                <w:lang w:val="sr-Cyrl-CS"/>
              </w:rPr>
              <w:t>- Донатори</w:t>
            </w:r>
          </w:p>
          <w:p w:rsidR="0081554F" w:rsidRPr="00E74757" w:rsidRDefault="0081554F" w:rsidP="00B97E43">
            <w:pPr>
              <w:snapToGrid w:val="0"/>
              <w:spacing w:after="200" w:line="100" w:lineRule="atLeast"/>
              <w:rPr>
                <w:rFonts w:ascii="Arial" w:hAnsi="Arial" w:cs="Arial"/>
                <w:color w:val="000000"/>
                <w:sz w:val="20"/>
                <w:szCs w:val="20"/>
                <w:lang w:val="sr-Cyrl-CS"/>
              </w:rPr>
            </w:pPr>
            <w:r w:rsidRPr="00E74757">
              <w:rPr>
                <w:rFonts w:ascii="Arial" w:hAnsi="Arial" w:cs="Arial"/>
                <w:color w:val="000000"/>
                <w:sz w:val="20"/>
                <w:szCs w:val="20"/>
                <w:lang w:val="sr-Cyrl-CS"/>
              </w:rPr>
              <w:t>-Министарство</w:t>
            </w:r>
          </w:p>
          <w:p w:rsidR="0081554F" w:rsidRPr="00E74757" w:rsidRDefault="0081554F" w:rsidP="00B97E43">
            <w:pPr>
              <w:snapToGrid w:val="0"/>
              <w:spacing w:after="200" w:line="276" w:lineRule="auto"/>
              <w:rPr>
                <w:rFonts w:ascii="Arial" w:hAnsi="Arial" w:cs="Arial"/>
                <w:color w:val="000000"/>
                <w:sz w:val="20"/>
                <w:szCs w:val="20"/>
                <w:lang w:val="sr-Cyrl-CS"/>
              </w:rPr>
            </w:pPr>
          </w:p>
          <w:p w:rsidR="0081554F" w:rsidRPr="00E74757" w:rsidRDefault="0081554F" w:rsidP="00B97E43">
            <w:pPr>
              <w:snapToGrid w:val="0"/>
              <w:spacing w:after="200" w:line="276" w:lineRule="auto"/>
              <w:rPr>
                <w:rFonts w:ascii="Arial" w:hAnsi="Arial" w:cs="Arial"/>
                <w:color w:val="000000"/>
                <w:sz w:val="20"/>
                <w:szCs w:val="20"/>
                <w:lang w:val="sr-Cyrl-CS"/>
              </w:rPr>
            </w:pPr>
          </w:p>
        </w:tc>
        <w:tc>
          <w:tcPr>
            <w:tcW w:w="2139" w:type="dxa"/>
            <w:gridSpan w:val="2"/>
            <w:tcBorders>
              <w:top w:val="single" w:sz="4" w:space="0" w:color="auto"/>
              <w:left w:val="single" w:sz="4" w:space="0" w:color="000000"/>
              <w:bottom w:val="single" w:sz="3" w:space="0" w:color="000000"/>
              <w:right w:val="single" w:sz="4" w:space="0" w:color="000000"/>
            </w:tcBorders>
            <w:shd w:val="clear" w:color="auto" w:fill="FFFFFF"/>
          </w:tcPr>
          <w:p w:rsidR="0081554F" w:rsidRDefault="00A010A1">
            <w:pPr>
              <w:spacing w:after="200" w:line="276" w:lineRule="auto"/>
              <w:rPr>
                <w:rFonts w:ascii="Arial" w:hAnsi="Arial" w:cs="Arial"/>
                <w:color w:val="000000"/>
                <w:sz w:val="20"/>
                <w:szCs w:val="20"/>
                <w:lang w:val="sr-Cyrl-CS"/>
              </w:rPr>
            </w:pPr>
            <w:r>
              <w:rPr>
                <w:rFonts w:ascii="Arial" w:hAnsi="Arial" w:cs="Arial"/>
                <w:color w:val="000000"/>
                <w:sz w:val="20"/>
                <w:szCs w:val="20"/>
                <w:lang w:val="sr-Cyrl-CS"/>
              </w:rPr>
              <w:t>10.000.000,00</w:t>
            </w:r>
          </w:p>
          <w:p w:rsidR="0081554F" w:rsidRDefault="0081554F">
            <w:pPr>
              <w:spacing w:after="200" w:line="276" w:lineRule="auto"/>
              <w:rPr>
                <w:rFonts w:ascii="Arial" w:hAnsi="Arial" w:cs="Arial"/>
                <w:color w:val="000000"/>
                <w:sz w:val="20"/>
                <w:szCs w:val="20"/>
                <w:lang w:val="sr-Cyrl-CS"/>
              </w:rPr>
            </w:pPr>
          </w:p>
          <w:p w:rsidR="0081554F" w:rsidRDefault="0081554F">
            <w:pPr>
              <w:spacing w:after="200" w:line="276" w:lineRule="auto"/>
              <w:rPr>
                <w:rFonts w:ascii="Arial" w:hAnsi="Arial" w:cs="Arial"/>
                <w:color w:val="000000"/>
                <w:sz w:val="20"/>
                <w:szCs w:val="20"/>
                <w:lang w:val="sr-Cyrl-CS"/>
              </w:rPr>
            </w:pPr>
          </w:p>
          <w:p w:rsidR="0081554F" w:rsidRPr="00E74757" w:rsidRDefault="0081554F" w:rsidP="0081554F">
            <w:pPr>
              <w:snapToGrid w:val="0"/>
              <w:spacing w:after="200" w:line="276" w:lineRule="auto"/>
              <w:rPr>
                <w:rFonts w:ascii="Arial" w:hAnsi="Arial" w:cs="Arial"/>
                <w:color w:val="000000"/>
                <w:sz w:val="20"/>
                <w:szCs w:val="20"/>
                <w:lang w:val="sr-Cyrl-CS"/>
              </w:rPr>
            </w:pPr>
          </w:p>
        </w:tc>
        <w:tc>
          <w:tcPr>
            <w:tcW w:w="1985" w:type="dxa"/>
            <w:tcBorders>
              <w:top w:val="single" w:sz="4" w:space="0" w:color="auto"/>
              <w:left w:val="single" w:sz="4" w:space="0" w:color="000000"/>
              <w:bottom w:val="single" w:sz="3" w:space="0" w:color="000000"/>
              <w:right w:val="single" w:sz="3" w:space="0" w:color="000000"/>
            </w:tcBorders>
            <w:shd w:val="clear" w:color="auto" w:fill="FFFFFF"/>
          </w:tcPr>
          <w:p w:rsidR="0081554F" w:rsidRPr="00E74757" w:rsidRDefault="0081554F" w:rsidP="00BE299E">
            <w:pPr>
              <w:spacing w:after="200" w:line="100" w:lineRule="atLeast"/>
              <w:rPr>
                <w:rFonts w:ascii="Arial" w:hAnsi="Arial" w:cs="Arial"/>
                <w:sz w:val="20"/>
                <w:szCs w:val="20"/>
                <w:lang w:val="sr-Cyrl-CS"/>
              </w:rPr>
            </w:pPr>
            <w:r w:rsidRPr="00E74757">
              <w:rPr>
                <w:rFonts w:ascii="Arial" w:hAnsi="Arial" w:cs="Arial"/>
                <w:sz w:val="20"/>
                <w:szCs w:val="20"/>
                <w:lang w:val="sr-Cyrl-CS"/>
              </w:rPr>
              <w:t>-Број опремљених локација</w:t>
            </w:r>
          </w:p>
          <w:p w:rsidR="0081554F" w:rsidRPr="00E74757" w:rsidRDefault="0081554F" w:rsidP="00B97E43">
            <w:pPr>
              <w:spacing w:after="200" w:line="276" w:lineRule="auto"/>
              <w:rPr>
                <w:rFonts w:ascii="Arial" w:hAnsi="Arial" w:cs="Arial"/>
                <w:color w:val="000000"/>
                <w:sz w:val="20"/>
                <w:szCs w:val="20"/>
                <w:lang w:val="sr-Cyrl-CS"/>
              </w:rPr>
            </w:pPr>
          </w:p>
        </w:tc>
      </w:tr>
      <w:tr w:rsidR="0081554F" w:rsidRPr="00E74757" w:rsidTr="0081554F">
        <w:trPr>
          <w:trHeight w:val="808"/>
        </w:trPr>
        <w:tc>
          <w:tcPr>
            <w:tcW w:w="1788" w:type="dxa"/>
            <w:vMerge/>
            <w:tcBorders>
              <w:top w:val="single" w:sz="3" w:space="0" w:color="000000"/>
              <w:left w:val="single" w:sz="3" w:space="0" w:color="000000"/>
              <w:bottom w:val="single" w:sz="3" w:space="0" w:color="000000"/>
            </w:tcBorders>
            <w:shd w:val="clear" w:color="auto" w:fill="FFFFFF"/>
          </w:tcPr>
          <w:p w:rsidR="0081554F" w:rsidRPr="00E74757" w:rsidRDefault="0081554F" w:rsidP="00B97E43">
            <w:pPr>
              <w:snapToGrid w:val="0"/>
              <w:spacing w:after="200" w:line="276" w:lineRule="auto"/>
              <w:rPr>
                <w:rFonts w:ascii="Arial" w:hAnsi="Arial" w:cs="Arial"/>
                <w:color w:val="000000"/>
                <w:sz w:val="20"/>
                <w:szCs w:val="20"/>
              </w:rPr>
            </w:pPr>
          </w:p>
        </w:tc>
        <w:tc>
          <w:tcPr>
            <w:tcW w:w="2095" w:type="dxa"/>
            <w:tcBorders>
              <w:top w:val="single" w:sz="3" w:space="0" w:color="000000"/>
              <w:left w:val="single" w:sz="3" w:space="0" w:color="000000"/>
              <w:bottom w:val="single" w:sz="3" w:space="0" w:color="000000"/>
            </w:tcBorders>
            <w:shd w:val="clear" w:color="auto" w:fill="FFFFFF"/>
          </w:tcPr>
          <w:p w:rsidR="0081554F" w:rsidRPr="00E74757" w:rsidRDefault="0081554F" w:rsidP="00B97E43">
            <w:pPr>
              <w:spacing w:line="100" w:lineRule="atLeast"/>
              <w:rPr>
                <w:rFonts w:ascii="Arial" w:hAnsi="Arial" w:cs="Arial"/>
                <w:color w:val="000000"/>
                <w:sz w:val="20"/>
                <w:szCs w:val="20"/>
                <w:lang w:val="ru-RU"/>
              </w:rPr>
            </w:pPr>
            <w:r w:rsidRPr="00E74757">
              <w:rPr>
                <w:rFonts w:ascii="Arial" w:hAnsi="Arial" w:cs="Arial"/>
                <w:color w:val="000000"/>
                <w:sz w:val="20"/>
                <w:szCs w:val="20"/>
                <w:lang w:val="ru-RU"/>
              </w:rPr>
              <w:t>3.2.</w:t>
            </w:r>
            <w:r w:rsidRPr="00E74757">
              <w:rPr>
                <w:rFonts w:ascii="Arial" w:hAnsi="Arial" w:cs="Arial"/>
                <w:color w:val="000000"/>
                <w:sz w:val="20"/>
                <w:szCs w:val="20"/>
                <w:lang w:val="sr-Cyrl-CS"/>
              </w:rPr>
              <w:t>6</w:t>
            </w:r>
            <w:r w:rsidRPr="00E74757">
              <w:rPr>
                <w:rFonts w:ascii="Arial" w:hAnsi="Arial" w:cs="Arial"/>
                <w:color w:val="000000"/>
                <w:sz w:val="20"/>
                <w:szCs w:val="20"/>
                <w:lang w:val="ru-RU"/>
              </w:rPr>
              <w:t>.Набавка</w:t>
            </w:r>
          </w:p>
          <w:p w:rsidR="0081554F" w:rsidRPr="00E74757" w:rsidRDefault="0081554F" w:rsidP="00B97E43">
            <w:pPr>
              <w:spacing w:line="100" w:lineRule="atLeast"/>
              <w:rPr>
                <w:rFonts w:ascii="Arial" w:hAnsi="Arial" w:cs="Arial"/>
                <w:color w:val="000000"/>
                <w:sz w:val="20"/>
                <w:szCs w:val="20"/>
                <w:lang w:val="ru-RU"/>
              </w:rPr>
            </w:pPr>
            <w:r w:rsidRPr="00E74757">
              <w:rPr>
                <w:rFonts w:ascii="Arial" w:hAnsi="Arial" w:cs="Arial"/>
                <w:color w:val="000000"/>
                <w:sz w:val="20"/>
                <w:szCs w:val="20"/>
                <w:lang w:val="ru-RU"/>
              </w:rPr>
              <w:t>контејнера за привремени смештај</w:t>
            </w:r>
          </w:p>
          <w:p w:rsidR="0081554F" w:rsidRPr="00E74757" w:rsidRDefault="0081554F" w:rsidP="00B97E43">
            <w:pPr>
              <w:spacing w:line="100" w:lineRule="atLeast"/>
              <w:rPr>
                <w:rFonts w:ascii="Arial" w:hAnsi="Arial" w:cs="Arial"/>
                <w:color w:val="000000"/>
                <w:sz w:val="20"/>
                <w:szCs w:val="20"/>
                <w:lang w:val="ru-RU"/>
              </w:rPr>
            </w:pPr>
            <w:r w:rsidRPr="00E74757">
              <w:rPr>
                <w:rFonts w:ascii="Arial" w:hAnsi="Arial" w:cs="Arial"/>
                <w:color w:val="000000"/>
                <w:sz w:val="20"/>
                <w:szCs w:val="20"/>
                <w:lang w:val="ru-RU"/>
              </w:rPr>
              <w:t>(земљотрес, поплаве...)</w:t>
            </w:r>
          </w:p>
        </w:tc>
        <w:tc>
          <w:tcPr>
            <w:tcW w:w="1376" w:type="dxa"/>
            <w:tcBorders>
              <w:top w:val="single" w:sz="3" w:space="0" w:color="000000"/>
              <w:left w:val="single" w:sz="3" w:space="0" w:color="000000"/>
              <w:bottom w:val="single" w:sz="3" w:space="0" w:color="000000"/>
            </w:tcBorders>
            <w:shd w:val="clear" w:color="auto" w:fill="FFFFFF"/>
          </w:tcPr>
          <w:p w:rsidR="0081554F" w:rsidRPr="00E74757" w:rsidRDefault="0081554F" w:rsidP="00B97E43">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-Штаб за деловање у ванредним ситуацијама</w:t>
            </w:r>
          </w:p>
        </w:tc>
        <w:tc>
          <w:tcPr>
            <w:tcW w:w="1250" w:type="dxa"/>
            <w:tcBorders>
              <w:top w:val="single" w:sz="3" w:space="0" w:color="000000"/>
              <w:left w:val="single" w:sz="3" w:space="0" w:color="000000"/>
              <w:bottom w:val="single" w:sz="3" w:space="0" w:color="000000"/>
            </w:tcBorders>
            <w:shd w:val="clear" w:color="auto" w:fill="FFFFFF"/>
          </w:tcPr>
          <w:p w:rsidR="0081554F" w:rsidRPr="00E74757" w:rsidRDefault="0081554F" w:rsidP="00B97E43">
            <w:pPr>
              <w:snapToGrid w:val="0"/>
              <w:spacing w:after="200" w:line="276" w:lineRule="auto"/>
              <w:rPr>
                <w:rFonts w:ascii="Arial" w:hAnsi="Arial" w:cs="Arial"/>
                <w:color w:val="000000"/>
                <w:sz w:val="20"/>
                <w:szCs w:val="20"/>
                <w:lang w:val="sr-Cyrl-CS"/>
              </w:rPr>
            </w:pPr>
            <w:r w:rsidRPr="00E74757">
              <w:rPr>
                <w:rFonts w:ascii="Arial" w:hAnsi="Arial" w:cs="Arial"/>
                <w:color w:val="000000"/>
                <w:sz w:val="20"/>
                <w:szCs w:val="20"/>
                <w:lang w:val="sr-Cyrl-CS"/>
              </w:rPr>
              <w:t>2023-2025</w:t>
            </w:r>
          </w:p>
        </w:tc>
        <w:tc>
          <w:tcPr>
            <w:tcW w:w="1710" w:type="dxa"/>
            <w:gridSpan w:val="2"/>
            <w:tcBorders>
              <w:top w:val="single" w:sz="3" w:space="0" w:color="000000"/>
              <w:left w:val="single" w:sz="3" w:space="0" w:color="000000"/>
              <w:bottom w:val="single" w:sz="3" w:space="0" w:color="000000"/>
              <w:right w:val="single" w:sz="4" w:space="0" w:color="000000"/>
            </w:tcBorders>
            <w:shd w:val="clear" w:color="auto" w:fill="FFFFFF"/>
          </w:tcPr>
          <w:p w:rsidR="0081554F" w:rsidRPr="00E74757" w:rsidRDefault="0081554F" w:rsidP="00B97E43">
            <w:pPr>
              <w:snapToGrid w:val="0"/>
              <w:spacing w:after="200" w:line="100" w:lineRule="atLeast"/>
              <w:rPr>
                <w:rFonts w:ascii="Arial" w:hAnsi="Arial" w:cs="Arial"/>
                <w:color w:val="000000"/>
                <w:sz w:val="20"/>
                <w:szCs w:val="20"/>
                <w:lang w:val="sr-Cyrl-CS"/>
              </w:rPr>
            </w:pPr>
            <w:r w:rsidRPr="00E74757">
              <w:rPr>
                <w:rFonts w:ascii="Arial" w:hAnsi="Arial" w:cs="Arial"/>
                <w:color w:val="000000"/>
                <w:sz w:val="20"/>
                <w:szCs w:val="20"/>
                <w:lang w:val="sr-Cyrl-CS"/>
              </w:rPr>
              <w:t>-</w:t>
            </w:r>
            <w:r w:rsidRPr="00E74757">
              <w:rPr>
                <w:rFonts w:ascii="Arial" w:hAnsi="Arial" w:cs="Arial"/>
                <w:color w:val="000000"/>
                <w:sz w:val="20"/>
                <w:szCs w:val="20"/>
              </w:rPr>
              <w:t xml:space="preserve"> Oпштински буџет</w:t>
            </w:r>
          </w:p>
          <w:p w:rsidR="0081554F" w:rsidRPr="00E74757" w:rsidRDefault="0081554F" w:rsidP="00B97E43">
            <w:pPr>
              <w:snapToGrid w:val="0"/>
              <w:spacing w:after="200" w:line="100" w:lineRule="atLeast"/>
              <w:rPr>
                <w:rFonts w:ascii="Arial" w:hAnsi="Arial" w:cs="Arial"/>
                <w:color w:val="000000"/>
                <w:sz w:val="20"/>
                <w:szCs w:val="20"/>
                <w:lang w:val="sr-Cyrl-CS"/>
              </w:rPr>
            </w:pPr>
            <w:r w:rsidRPr="00E74757">
              <w:rPr>
                <w:rFonts w:ascii="Arial" w:hAnsi="Arial" w:cs="Arial"/>
                <w:color w:val="000000"/>
                <w:sz w:val="20"/>
                <w:szCs w:val="20"/>
                <w:lang w:val="sr-Cyrl-CS"/>
              </w:rPr>
              <w:t>- Донатори</w:t>
            </w:r>
          </w:p>
          <w:p w:rsidR="0081554F" w:rsidRPr="00E74757" w:rsidRDefault="0081554F" w:rsidP="00B97E43">
            <w:pPr>
              <w:snapToGrid w:val="0"/>
              <w:spacing w:after="200" w:line="276" w:lineRule="auto"/>
              <w:rPr>
                <w:rFonts w:ascii="Arial" w:hAnsi="Arial" w:cs="Arial"/>
                <w:color w:val="000000"/>
                <w:sz w:val="20"/>
                <w:szCs w:val="20"/>
              </w:rPr>
            </w:pPr>
          </w:p>
        </w:tc>
        <w:tc>
          <w:tcPr>
            <w:tcW w:w="2139" w:type="dxa"/>
            <w:gridSpan w:val="2"/>
            <w:tcBorders>
              <w:top w:val="single" w:sz="3" w:space="0" w:color="000000"/>
              <w:left w:val="single" w:sz="3" w:space="0" w:color="000000"/>
              <w:bottom w:val="single" w:sz="3" w:space="0" w:color="000000"/>
              <w:right w:val="single" w:sz="4" w:space="0" w:color="000000"/>
            </w:tcBorders>
            <w:shd w:val="clear" w:color="auto" w:fill="FFFFFF"/>
          </w:tcPr>
          <w:p w:rsidR="0081554F" w:rsidRPr="00A010A1" w:rsidRDefault="00A010A1" w:rsidP="00B97E43">
            <w:pPr>
              <w:snapToGrid w:val="0"/>
              <w:spacing w:after="200" w:line="276" w:lineRule="auto"/>
              <w:rPr>
                <w:rFonts w:ascii="Arial" w:hAnsi="Arial" w:cs="Arial"/>
                <w:color w:val="000000"/>
                <w:sz w:val="20"/>
                <w:szCs w:val="20"/>
              </w:rPr>
            </w:pPr>
            <w:r>
              <w:rPr>
                <w:rFonts w:ascii="Arial" w:hAnsi="Arial" w:cs="Arial"/>
                <w:color w:val="000000"/>
                <w:sz w:val="20"/>
                <w:szCs w:val="20"/>
              </w:rPr>
              <w:t>5.000.000,00</w:t>
            </w:r>
          </w:p>
        </w:tc>
        <w:tc>
          <w:tcPr>
            <w:tcW w:w="1985" w:type="dxa"/>
            <w:tcBorders>
              <w:top w:val="single" w:sz="3" w:space="0" w:color="000000"/>
              <w:left w:val="single" w:sz="4" w:space="0" w:color="000000"/>
              <w:bottom w:val="single" w:sz="3" w:space="0" w:color="000000"/>
              <w:right w:val="single" w:sz="3" w:space="0" w:color="000000"/>
            </w:tcBorders>
            <w:shd w:val="clear" w:color="auto" w:fill="FFFFFF"/>
          </w:tcPr>
          <w:p w:rsidR="0081554F" w:rsidRPr="00E74757" w:rsidRDefault="0081554F" w:rsidP="00B97E43">
            <w:pPr>
              <w:spacing w:after="200" w:line="100" w:lineRule="atLeast"/>
              <w:rPr>
                <w:rFonts w:ascii="Arial" w:hAnsi="Arial" w:cs="Arial"/>
                <w:sz w:val="20"/>
                <w:szCs w:val="20"/>
                <w:lang w:val="ru-RU"/>
              </w:rPr>
            </w:pPr>
            <w:r w:rsidRPr="00E74757">
              <w:rPr>
                <w:rFonts w:ascii="Arial" w:hAnsi="Arial" w:cs="Arial"/>
                <w:color w:val="000000"/>
                <w:sz w:val="20"/>
                <w:szCs w:val="20"/>
                <w:lang w:val="ru-RU"/>
              </w:rPr>
              <w:t xml:space="preserve">Обезбеђено </w:t>
            </w:r>
            <w:r w:rsidRPr="00E74757">
              <w:rPr>
                <w:rFonts w:ascii="Arial" w:hAnsi="Arial" w:cs="Arial"/>
                <w:color w:val="000000"/>
                <w:sz w:val="20"/>
                <w:szCs w:val="20"/>
              </w:rPr>
              <w:t>10</w:t>
            </w:r>
            <w:r w:rsidRPr="00E74757">
              <w:rPr>
                <w:rFonts w:ascii="Arial" w:hAnsi="Arial" w:cs="Arial"/>
                <w:color w:val="000000"/>
                <w:sz w:val="20"/>
                <w:szCs w:val="20"/>
                <w:lang w:val="ru-RU"/>
              </w:rPr>
              <w:t xml:space="preserve"> контејнера за привремени смештај</w:t>
            </w:r>
          </w:p>
        </w:tc>
      </w:tr>
      <w:tr w:rsidR="0081554F" w:rsidRPr="00272D6D" w:rsidTr="0081554F">
        <w:trPr>
          <w:trHeight w:val="1695"/>
        </w:trPr>
        <w:tc>
          <w:tcPr>
            <w:tcW w:w="1788" w:type="dxa"/>
            <w:vMerge w:val="restart"/>
            <w:tcBorders>
              <w:top w:val="single" w:sz="3" w:space="0" w:color="000000"/>
              <w:left w:val="single" w:sz="3" w:space="0" w:color="000000"/>
            </w:tcBorders>
            <w:shd w:val="clear" w:color="auto" w:fill="FFFFFF"/>
          </w:tcPr>
          <w:p w:rsidR="0081554F" w:rsidRPr="007F0202" w:rsidRDefault="0081554F" w:rsidP="00B97E43">
            <w:pPr>
              <w:spacing w:after="200" w:line="100" w:lineRule="atLeast"/>
              <w:rPr>
                <w:rFonts w:ascii="Arial" w:hAnsi="Arial" w:cs="Arial"/>
                <w:color w:val="000000"/>
                <w:sz w:val="20"/>
                <w:szCs w:val="20"/>
                <w:lang w:val="ru-RU"/>
              </w:rPr>
            </w:pPr>
            <w:r w:rsidRPr="007F0202">
              <w:rPr>
                <w:rFonts w:ascii="Arial" w:hAnsi="Arial" w:cs="Arial"/>
                <w:b/>
                <w:color w:val="000000"/>
                <w:sz w:val="20"/>
                <w:szCs w:val="20"/>
                <w:lang w:val="ru-RU"/>
              </w:rPr>
              <w:t>3.3 Изградња стамбених објеката у посебним условима становања</w:t>
            </w:r>
          </w:p>
        </w:tc>
        <w:tc>
          <w:tcPr>
            <w:tcW w:w="2095" w:type="dxa"/>
            <w:tcBorders>
              <w:top w:val="single" w:sz="3" w:space="0" w:color="000000"/>
              <w:left w:val="single" w:sz="3" w:space="0" w:color="000000"/>
              <w:bottom w:val="single" w:sz="4" w:space="0" w:color="auto"/>
            </w:tcBorders>
            <w:shd w:val="clear" w:color="auto" w:fill="FFFFFF"/>
          </w:tcPr>
          <w:p w:rsidR="0081554F" w:rsidRPr="007F0202" w:rsidRDefault="0081554F" w:rsidP="00B97E43">
            <w:pPr>
              <w:spacing w:after="200" w:line="276" w:lineRule="auto"/>
              <w:rPr>
                <w:rFonts w:ascii="Arial" w:hAnsi="Arial" w:cs="Arial"/>
                <w:sz w:val="20"/>
                <w:szCs w:val="20"/>
                <w:lang w:val="ru-RU"/>
              </w:rPr>
            </w:pPr>
            <w:r w:rsidRPr="007F0202">
              <w:rPr>
                <w:rFonts w:ascii="Arial" w:hAnsi="Arial" w:cs="Arial"/>
                <w:color w:val="000000"/>
                <w:sz w:val="20"/>
                <w:szCs w:val="20"/>
                <w:lang w:val="ru-RU"/>
              </w:rPr>
              <w:t xml:space="preserve">3.3.1 </w:t>
            </w:r>
            <w:r w:rsidRPr="007F0202">
              <w:rPr>
                <w:rFonts w:ascii="Arial" w:hAnsi="Arial" w:cs="Arial"/>
                <w:color w:val="000000"/>
                <w:sz w:val="20"/>
                <w:szCs w:val="20"/>
                <w:lang w:val="sr-Cyrl-CS"/>
              </w:rPr>
              <w:t xml:space="preserve"> Опремање локације и израда пројектне документације за и</w:t>
            </w:r>
            <w:r w:rsidRPr="007F0202">
              <w:rPr>
                <w:rFonts w:ascii="Arial" w:hAnsi="Arial" w:cs="Arial"/>
                <w:color w:val="000000"/>
                <w:sz w:val="20"/>
                <w:szCs w:val="20"/>
                <w:lang w:val="ru-RU"/>
              </w:rPr>
              <w:t>зградњ</w:t>
            </w:r>
            <w:r w:rsidRPr="007F0202">
              <w:rPr>
                <w:rFonts w:ascii="Arial" w:hAnsi="Arial" w:cs="Arial"/>
                <w:color w:val="000000"/>
                <w:sz w:val="20"/>
                <w:szCs w:val="20"/>
                <w:lang w:val="sr-Cyrl-CS"/>
              </w:rPr>
              <w:t xml:space="preserve">у </w:t>
            </w:r>
            <w:r w:rsidRPr="007F0202">
              <w:rPr>
                <w:rFonts w:ascii="Arial" w:hAnsi="Arial" w:cs="Arial"/>
                <w:color w:val="000000"/>
                <w:sz w:val="20"/>
                <w:szCs w:val="20"/>
                <w:lang w:val="ru-RU"/>
              </w:rPr>
              <w:t xml:space="preserve"> ученичког дома </w:t>
            </w:r>
          </w:p>
        </w:tc>
        <w:tc>
          <w:tcPr>
            <w:tcW w:w="1376" w:type="dxa"/>
            <w:tcBorders>
              <w:top w:val="single" w:sz="3" w:space="0" w:color="000000"/>
              <w:left w:val="single" w:sz="3" w:space="0" w:color="000000"/>
              <w:bottom w:val="single" w:sz="4" w:space="0" w:color="auto"/>
            </w:tcBorders>
            <w:shd w:val="clear" w:color="auto" w:fill="FFFFFF"/>
          </w:tcPr>
          <w:p w:rsidR="0081554F" w:rsidRPr="007F0202" w:rsidRDefault="0081554F" w:rsidP="00E74757">
            <w:pPr>
              <w:snapToGrid w:val="0"/>
              <w:spacing w:line="100" w:lineRule="atLeast"/>
              <w:rPr>
                <w:rFonts w:ascii="Arial" w:hAnsi="Arial" w:cs="Arial"/>
                <w:color w:val="000000"/>
                <w:sz w:val="20"/>
                <w:szCs w:val="20"/>
                <w:lang w:val="sr-Cyrl-CS"/>
              </w:rPr>
            </w:pPr>
            <w:r w:rsidRPr="007F0202">
              <w:rPr>
                <w:rFonts w:ascii="Arial" w:hAnsi="Arial" w:cs="Arial"/>
                <w:color w:val="000000"/>
                <w:sz w:val="20"/>
                <w:szCs w:val="20"/>
                <w:lang w:val="sr-Cyrl-CS"/>
              </w:rPr>
              <w:t xml:space="preserve">- Општинска упрва </w:t>
            </w:r>
          </w:p>
          <w:p w:rsidR="0081554F" w:rsidRPr="007F0202" w:rsidRDefault="0081554F" w:rsidP="00E74757">
            <w:pPr>
              <w:snapToGrid w:val="0"/>
              <w:spacing w:line="100" w:lineRule="atLeast"/>
              <w:rPr>
                <w:rFonts w:ascii="Arial" w:hAnsi="Arial" w:cs="Arial"/>
                <w:color w:val="000000"/>
                <w:sz w:val="20"/>
                <w:szCs w:val="20"/>
                <w:lang w:val="sr-Cyrl-CS"/>
              </w:rPr>
            </w:pPr>
          </w:p>
          <w:p w:rsidR="0081554F" w:rsidRPr="007F0202" w:rsidRDefault="0081554F" w:rsidP="00E74757">
            <w:pPr>
              <w:snapToGrid w:val="0"/>
              <w:spacing w:after="200"/>
              <w:rPr>
                <w:rFonts w:ascii="Arial" w:hAnsi="Arial" w:cs="Arial"/>
                <w:color w:val="000000"/>
                <w:sz w:val="20"/>
                <w:szCs w:val="20"/>
                <w:lang w:val="sr-Cyrl-CS"/>
              </w:rPr>
            </w:pPr>
            <w:r w:rsidRPr="007F0202">
              <w:rPr>
                <w:rFonts w:ascii="Arial" w:hAnsi="Arial" w:cs="Arial"/>
                <w:color w:val="000000"/>
                <w:sz w:val="20"/>
                <w:szCs w:val="20"/>
                <w:lang w:val="sr-Cyrl-CS"/>
              </w:rPr>
              <w:t>-ЈП за комунално уређење општине Владичин Хан</w:t>
            </w:r>
          </w:p>
          <w:p w:rsidR="0081554F" w:rsidRPr="007F0202" w:rsidRDefault="0081554F" w:rsidP="00B97E43">
            <w:pPr>
              <w:snapToGrid w:val="0"/>
              <w:spacing w:after="200" w:line="276" w:lineRule="auto"/>
              <w:rPr>
                <w:rFonts w:ascii="Arial" w:hAnsi="Arial" w:cs="Arial"/>
                <w:color w:val="000000"/>
                <w:sz w:val="20"/>
                <w:szCs w:val="20"/>
                <w:lang w:val="sr-Cyrl-CS"/>
              </w:rPr>
            </w:pPr>
            <w:r w:rsidRPr="007F0202">
              <w:rPr>
                <w:rFonts w:ascii="Arial" w:hAnsi="Arial" w:cs="Arial"/>
                <w:color w:val="000000"/>
                <w:sz w:val="20"/>
                <w:szCs w:val="20"/>
                <w:lang w:val="sr-Cyrl-CS"/>
              </w:rPr>
              <w:t>-Техничка школа</w:t>
            </w:r>
          </w:p>
        </w:tc>
        <w:tc>
          <w:tcPr>
            <w:tcW w:w="1250" w:type="dxa"/>
            <w:tcBorders>
              <w:top w:val="single" w:sz="3" w:space="0" w:color="000000"/>
              <w:left w:val="single" w:sz="3" w:space="0" w:color="000000"/>
              <w:bottom w:val="single" w:sz="4" w:space="0" w:color="auto"/>
            </w:tcBorders>
            <w:shd w:val="clear" w:color="auto" w:fill="FFFFFF"/>
          </w:tcPr>
          <w:p w:rsidR="0081554F" w:rsidRPr="007F0202" w:rsidRDefault="0081554F" w:rsidP="00B97E43">
            <w:pPr>
              <w:snapToGrid w:val="0"/>
              <w:spacing w:after="200" w:line="276" w:lineRule="auto"/>
              <w:rPr>
                <w:rFonts w:ascii="Arial" w:hAnsi="Arial" w:cs="Arial"/>
                <w:color w:val="000000"/>
                <w:sz w:val="20"/>
                <w:szCs w:val="20"/>
                <w:lang w:val="sr-Cyrl-CS"/>
              </w:rPr>
            </w:pPr>
            <w:r w:rsidRPr="007F0202">
              <w:rPr>
                <w:rFonts w:ascii="Arial" w:hAnsi="Arial" w:cs="Arial"/>
                <w:color w:val="000000"/>
                <w:sz w:val="20"/>
                <w:szCs w:val="20"/>
                <w:lang w:val="sr-Cyrl-CS"/>
              </w:rPr>
              <w:t>2023-2029</w:t>
            </w:r>
          </w:p>
        </w:tc>
        <w:tc>
          <w:tcPr>
            <w:tcW w:w="1710" w:type="dxa"/>
            <w:gridSpan w:val="2"/>
            <w:tcBorders>
              <w:top w:val="single" w:sz="3" w:space="0" w:color="000000"/>
              <w:left w:val="single" w:sz="3" w:space="0" w:color="000000"/>
              <w:bottom w:val="single" w:sz="4" w:space="0" w:color="auto"/>
              <w:right w:val="single" w:sz="4" w:space="0" w:color="000000"/>
            </w:tcBorders>
            <w:shd w:val="clear" w:color="auto" w:fill="FFFFFF"/>
          </w:tcPr>
          <w:p w:rsidR="0081554F" w:rsidRPr="007F0202" w:rsidRDefault="0081554F" w:rsidP="00B97E43">
            <w:pPr>
              <w:snapToGrid w:val="0"/>
              <w:spacing w:after="200" w:line="100" w:lineRule="atLeast"/>
              <w:rPr>
                <w:rFonts w:ascii="Arial" w:hAnsi="Arial" w:cs="Arial"/>
                <w:color w:val="000000"/>
                <w:sz w:val="20"/>
                <w:szCs w:val="20"/>
                <w:lang w:val="sr-Cyrl-CS"/>
              </w:rPr>
            </w:pPr>
            <w:r w:rsidRPr="007F0202">
              <w:rPr>
                <w:rFonts w:ascii="Arial" w:hAnsi="Arial" w:cs="Arial"/>
                <w:color w:val="000000"/>
                <w:sz w:val="20"/>
                <w:szCs w:val="20"/>
              </w:rPr>
              <w:t>Oпштински буџет</w:t>
            </w:r>
          </w:p>
          <w:p w:rsidR="0081554F" w:rsidRPr="007F0202" w:rsidRDefault="0081554F" w:rsidP="00B97E43">
            <w:pPr>
              <w:snapToGrid w:val="0"/>
              <w:spacing w:after="200" w:line="100" w:lineRule="atLeast"/>
              <w:rPr>
                <w:rFonts w:ascii="Arial" w:hAnsi="Arial" w:cs="Arial"/>
                <w:color w:val="000000"/>
                <w:sz w:val="20"/>
                <w:szCs w:val="20"/>
                <w:lang w:val="sr-Cyrl-CS"/>
              </w:rPr>
            </w:pPr>
            <w:r w:rsidRPr="007F0202">
              <w:rPr>
                <w:rFonts w:ascii="Arial" w:hAnsi="Arial" w:cs="Arial"/>
                <w:color w:val="000000"/>
                <w:sz w:val="20"/>
                <w:szCs w:val="20"/>
                <w:lang w:val="sr-Cyrl-CS"/>
              </w:rPr>
              <w:t>- Донатори</w:t>
            </w:r>
          </w:p>
          <w:p w:rsidR="0081554F" w:rsidRPr="007F0202" w:rsidRDefault="0081554F" w:rsidP="00B97E43">
            <w:pPr>
              <w:snapToGrid w:val="0"/>
              <w:spacing w:after="200" w:line="276" w:lineRule="auto"/>
              <w:rPr>
                <w:rFonts w:ascii="Arial" w:hAnsi="Arial" w:cs="Arial"/>
                <w:color w:val="000000"/>
                <w:sz w:val="20"/>
                <w:szCs w:val="20"/>
                <w:lang w:val="sr-Cyrl-CS"/>
              </w:rPr>
            </w:pPr>
            <w:r w:rsidRPr="007F0202">
              <w:rPr>
                <w:rFonts w:ascii="Arial" w:hAnsi="Arial" w:cs="Arial"/>
                <w:color w:val="000000"/>
                <w:sz w:val="20"/>
                <w:szCs w:val="20"/>
                <w:lang w:val="sr-Cyrl-CS"/>
              </w:rPr>
              <w:t>-Банке</w:t>
            </w:r>
          </w:p>
        </w:tc>
        <w:tc>
          <w:tcPr>
            <w:tcW w:w="2139" w:type="dxa"/>
            <w:gridSpan w:val="2"/>
            <w:tcBorders>
              <w:top w:val="single" w:sz="3" w:space="0" w:color="000000"/>
              <w:left w:val="single" w:sz="3" w:space="0" w:color="000000"/>
              <w:bottom w:val="single" w:sz="4" w:space="0" w:color="auto"/>
              <w:right w:val="single" w:sz="4" w:space="0" w:color="000000"/>
            </w:tcBorders>
            <w:shd w:val="clear" w:color="auto" w:fill="FFFFFF"/>
          </w:tcPr>
          <w:p w:rsidR="0081554F" w:rsidRDefault="00A010A1">
            <w:pPr>
              <w:spacing w:after="200" w:line="276" w:lineRule="auto"/>
              <w:rPr>
                <w:rFonts w:ascii="Arial" w:hAnsi="Arial" w:cs="Arial"/>
                <w:color w:val="000000"/>
                <w:sz w:val="20"/>
                <w:szCs w:val="20"/>
                <w:lang w:val="sr-Cyrl-CS"/>
              </w:rPr>
            </w:pPr>
            <w:r>
              <w:rPr>
                <w:rFonts w:ascii="Arial" w:hAnsi="Arial" w:cs="Arial"/>
                <w:color w:val="000000"/>
                <w:sz w:val="20"/>
                <w:szCs w:val="20"/>
                <w:lang w:val="sr-Cyrl-CS"/>
              </w:rPr>
              <w:t>20.000.000,00</w:t>
            </w:r>
          </w:p>
          <w:p w:rsidR="0081554F" w:rsidRDefault="0081554F">
            <w:pPr>
              <w:spacing w:after="200" w:line="276" w:lineRule="auto"/>
              <w:rPr>
                <w:rFonts w:ascii="Arial" w:hAnsi="Arial" w:cs="Arial"/>
                <w:color w:val="000000"/>
                <w:sz w:val="20"/>
                <w:szCs w:val="20"/>
                <w:lang w:val="sr-Cyrl-CS"/>
              </w:rPr>
            </w:pPr>
          </w:p>
          <w:p w:rsidR="0081554F" w:rsidRPr="007F0202" w:rsidRDefault="0081554F" w:rsidP="0081554F">
            <w:pPr>
              <w:snapToGrid w:val="0"/>
              <w:spacing w:after="200" w:line="276" w:lineRule="auto"/>
              <w:rPr>
                <w:rFonts w:ascii="Arial" w:hAnsi="Arial" w:cs="Arial"/>
                <w:color w:val="000000"/>
                <w:sz w:val="20"/>
                <w:szCs w:val="20"/>
                <w:lang w:val="sr-Cyrl-CS"/>
              </w:rPr>
            </w:pPr>
          </w:p>
        </w:tc>
        <w:tc>
          <w:tcPr>
            <w:tcW w:w="1985" w:type="dxa"/>
            <w:tcBorders>
              <w:top w:val="single" w:sz="3" w:space="0" w:color="000000"/>
              <w:left w:val="single" w:sz="4" w:space="0" w:color="000000"/>
              <w:bottom w:val="single" w:sz="4" w:space="0" w:color="auto"/>
              <w:right w:val="single" w:sz="3" w:space="0" w:color="000000"/>
            </w:tcBorders>
            <w:shd w:val="clear" w:color="auto" w:fill="FFFFFF"/>
          </w:tcPr>
          <w:p w:rsidR="0081554F" w:rsidRPr="007F0202" w:rsidRDefault="0081554F" w:rsidP="00B97E43">
            <w:pPr>
              <w:snapToGrid w:val="0"/>
              <w:spacing w:after="200" w:line="276" w:lineRule="auto"/>
              <w:rPr>
                <w:rFonts w:ascii="Arial" w:hAnsi="Arial" w:cs="Arial"/>
                <w:color w:val="000000"/>
                <w:sz w:val="20"/>
                <w:szCs w:val="20"/>
                <w:lang w:val="sr-Cyrl-CS"/>
              </w:rPr>
            </w:pPr>
            <w:r w:rsidRPr="007F0202">
              <w:rPr>
                <w:rFonts w:ascii="Arial" w:hAnsi="Arial" w:cs="Arial"/>
                <w:color w:val="000000"/>
                <w:sz w:val="20"/>
                <w:szCs w:val="20"/>
                <w:lang w:val="sr-Cyrl-CS"/>
              </w:rPr>
              <w:t>Решени имовински односи</w:t>
            </w:r>
          </w:p>
          <w:p w:rsidR="0081554F" w:rsidRPr="007F0202" w:rsidRDefault="0081554F" w:rsidP="00B97E43">
            <w:pPr>
              <w:snapToGrid w:val="0"/>
              <w:spacing w:after="200" w:line="276" w:lineRule="auto"/>
              <w:rPr>
                <w:rFonts w:ascii="Arial" w:hAnsi="Arial" w:cs="Arial"/>
                <w:color w:val="000000"/>
                <w:sz w:val="20"/>
                <w:szCs w:val="20"/>
                <w:lang w:val="ru-RU"/>
              </w:rPr>
            </w:pPr>
            <w:r w:rsidRPr="007F0202">
              <w:rPr>
                <w:rFonts w:ascii="Arial" w:hAnsi="Arial" w:cs="Arial"/>
                <w:color w:val="000000"/>
                <w:sz w:val="20"/>
                <w:szCs w:val="20"/>
                <w:lang w:val="sr-Cyrl-CS"/>
              </w:rPr>
              <w:t>-Прибављена дозвола за градњу</w:t>
            </w:r>
          </w:p>
        </w:tc>
      </w:tr>
      <w:tr w:rsidR="0081554F" w:rsidRPr="00272D6D" w:rsidTr="0081554F">
        <w:trPr>
          <w:trHeight w:val="3135"/>
        </w:trPr>
        <w:tc>
          <w:tcPr>
            <w:tcW w:w="1788" w:type="dxa"/>
            <w:vMerge/>
            <w:tcBorders>
              <w:left w:val="single" w:sz="3" w:space="0" w:color="000000"/>
            </w:tcBorders>
            <w:shd w:val="clear" w:color="auto" w:fill="FFFFFF"/>
          </w:tcPr>
          <w:p w:rsidR="0081554F" w:rsidRPr="007F0202" w:rsidRDefault="0081554F" w:rsidP="00B97E43">
            <w:pPr>
              <w:spacing w:after="200" w:line="100" w:lineRule="atLeast"/>
              <w:rPr>
                <w:rFonts w:ascii="Arial" w:hAnsi="Arial" w:cs="Arial"/>
                <w:b/>
                <w:color w:val="000000"/>
                <w:sz w:val="20"/>
                <w:szCs w:val="20"/>
                <w:lang w:val="ru-RU"/>
              </w:rPr>
            </w:pPr>
          </w:p>
        </w:tc>
        <w:tc>
          <w:tcPr>
            <w:tcW w:w="2095" w:type="dxa"/>
            <w:tcBorders>
              <w:top w:val="single" w:sz="4" w:space="0" w:color="auto"/>
              <w:left w:val="single" w:sz="3" w:space="0" w:color="000000"/>
              <w:bottom w:val="single" w:sz="4" w:space="0" w:color="auto"/>
            </w:tcBorders>
            <w:shd w:val="clear" w:color="auto" w:fill="FFFFFF"/>
          </w:tcPr>
          <w:p w:rsidR="0081554F" w:rsidRPr="007F0202" w:rsidRDefault="0081554F" w:rsidP="00B97E43">
            <w:pPr>
              <w:spacing w:after="200" w:line="276" w:lineRule="auto"/>
              <w:rPr>
                <w:rFonts w:ascii="Arial" w:hAnsi="Arial" w:cs="Arial"/>
                <w:sz w:val="20"/>
                <w:szCs w:val="20"/>
                <w:lang w:val="sr-Cyrl-CS"/>
              </w:rPr>
            </w:pPr>
            <w:r w:rsidRPr="007F0202">
              <w:rPr>
                <w:rFonts w:ascii="Arial" w:hAnsi="Arial" w:cs="Arial"/>
                <w:color w:val="000000"/>
                <w:sz w:val="20"/>
                <w:szCs w:val="20"/>
              </w:rPr>
              <w:t>3.3.2.</w:t>
            </w:r>
            <w:r w:rsidRPr="007F0202">
              <w:rPr>
                <w:rFonts w:ascii="Arial" w:hAnsi="Arial" w:cs="Arial"/>
                <w:color w:val="000000"/>
                <w:sz w:val="20"/>
                <w:szCs w:val="20"/>
                <w:lang w:val="sr-Cyrl-CS"/>
              </w:rPr>
              <w:t xml:space="preserve"> Опремање локације и израда пројектне документације за и</w:t>
            </w:r>
            <w:r w:rsidRPr="007F0202">
              <w:rPr>
                <w:rFonts w:ascii="Arial" w:hAnsi="Arial" w:cs="Arial"/>
                <w:color w:val="000000"/>
                <w:sz w:val="20"/>
                <w:szCs w:val="20"/>
                <w:lang w:val="ru-RU"/>
              </w:rPr>
              <w:t>зградњ</w:t>
            </w:r>
            <w:r w:rsidRPr="007F0202">
              <w:rPr>
                <w:rFonts w:ascii="Arial" w:hAnsi="Arial" w:cs="Arial"/>
                <w:color w:val="000000"/>
                <w:sz w:val="20"/>
                <w:szCs w:val="20"/>
                <w:lang w:val="sr-Cyrl-CS"/>
              </w:rPr>
              <w:t xml:space="preserve">у </w:t>
            </w:r>
            <w:r w:rsidRPr="007F0202">
              <w:rPr>
                <w:rFonts w:ascii="Arial" w:hAnsi="Arial" w:cs="Arial"/>
                <w:color w:val="000000"/>
                <w:sz w:val="20"/>
                <w:szCs w:val="20"/>
                <w:lang w:val="ru-RU"/>
              </w:rPr>
              <w:t xml:space="preserve"> </w:t>
            </w:r>
            <w:r w:rsidRPr="007F0202">
              <w:rPr>
                <w:rFonts w:ascii="Arial" w:hAnsi="Arial" w:cs="Arial"/>
                <w:color w:val="000000"/>
                <w:sz w:val="20"/>
                <w:szCs w:val="20"/>
                <w:lang w:val="sr-Cyrl-CS"/>
              </w:rPr>
              <w:t>Дома за старе</w:t>
            </w:r>
          </w:p>
          <w:p w:rsidR="0081554F" w:rsidRPr="007F0202" w:rsidRDefault="0081554F" w:rsidP="00B97E43">
            <w:pPr>
              <w:spacing w:after="200" w:line="276" w:lineRule="auto"/>
              <w:rPr>
                <w:rFonts w:ascii="Arial" w:hAnsi="Arial" w:cs="Arial"/>
                <w:color w:val="000000"/>
                <w:sz w:val="20"/>
                <w:szCs w:val="20"/>
                <w:lang w:val="ru-RU"/>
              </w:rPr>
            </w:pPr>
          </w:p>
        </w:tc>
        <w:tc>
          <w:tcPr>
            <w:tcW w:w="1376" w:type="dxa"/>
            <w:tcBorders>
              <w:top w:val="single" w:sz="4" w:space="0" w:color="auto"/>
              <w:left w:val="single" w:sz="3" w:space="0" w:color="000000"/>
              <w:bottom w:val="single" w:sz="4" w:space="0" w:color="auto"/>
            </w:tcBorders>
            <w:shd w:val="clear" w:color="auto" w:fill="FFFFFF"/>
          </w:tcPr>
          <w:p w:rsidR="0081554F" w:rsidRPr="007F0202" w:rsidRDefault="0081554F" w:rsidP="00E74757">
            <w:pPr>
              <w:snapToGrid w:val="0"/>
              <w:spacing w:line="100" w:lineRule="atLeast"/>
              <w:rPr>
                <w:rFonts w:ascii="Arial" w:hAnsi="Arial" w:cs="Arial"/>
                <w:color w:val="000000"/>
                <w:sz w:val="20"/>
                <w:szCs w:val="20"/>
                <w:lang w:val="sr-Cyrl-CS"/>
              </w:rPr>
            </w:pPr>
            <w:r w:rsidRPr="007F0202">
              <w:rPr>
                <w:rFonts w:ascii="Arial" w:hAnsi="Arial" w:cs="Arial"/>
                <w:color w:val="000000"/>
                <w:sz w:val="20"/>
                <w:szCs w:val="20"/>
                <w:lang w:val="sr-Cyrl-CS"/>
              </w:rPr>
              <w:t xml:space="preserve">- Општинска упрва </w:t>
            </w:r>
          </w:p>
          <w:p w:rsidR="0081554F" w:rsidRPr="007F0202" w:rsidRDefault="0081554F" w:rsidP="00E74757">
            <w:pPr>
              <w:snapToGrid w:val="0"/>
              <w:spacing w:line="100" w:lineRule="atLeast"/>
              <w:rPr>
                <w:rFonts w:ascii="Arial" w:hAnsi="Arial" w:cs="Arial"/>
                <w:color w:val="000000"/>
                <w:sz w:val="20"/>
                <w:szCs w:val="20"/>
                <w:lang w:val="sr-Cyrl-CS"/>
              </w:rPr>
            </w:pPr>
          </w:p>
          <w:p w:rsidR="0081554F" w:rsidRPr="007F0202" w:rsidRDefault="0081554F" w:rsidP="00E74757">
            <w:pPr>
              <w:snapToGrid w:val="0"/>
              <w:spacing w:after="200"/>
              <w:rPr>
                <w:rFonts w:ascii="Arial" w:hAnsi="Arial" w:cs="Arial"/>
                <w:color w:val="000000"/>
                <w:sz w:val="20"/>
                <w:szCs w:val="20"/>
                <w:lang w:val="sr-Cyrl-CS"/>
              </w:rPr>
            </w:pPr>
            <w:r w:rsidRPr="007F0202">
              <w:rPr>
                <w:rFonts w:ascii="Arial" w:hAnsi="Arial" w:cs="Arial"/>
                <w:color w:val="000000"/>
                <w:sz w:val="20"/>
                <w:szCs w:val="20"/>
                <w:lang w:val="sr-Cyrl-CS"/>
              </w:rPr>
              <w:t>-ЈП за комунално уређење општине Владичин Хан</w:t>
            </w:r>
          </w:p>
          <w:p w:rsidR="0081554F" w:rsidRPr="007F0202" w:rsidRDefault="0081554F" w:rsidP="00B97E43">
            <w:pPr>
              <w:snapToGrid w:val="0"/>
              <w:spacing w:after="200" w:line="276" w:lineRule="auto"/>
              <w:rPr>
                <w:rFonts w:ascii="Arial" w:hAnsi="Arial" w:cs="Arial"/>
                <w:color w:val="000000"/>
                <w:sz w:val="20"/>
                <w:szCs w:val="20"/>
                <w:lang w:val="sr-Cyrl-CS"/>
              </w:rPr>
            </w:pPr>
            <w:r w:rsidRPr="007F0202">
              <w:rPr>
                <w:rFonts w:ascii="Arial" w:hAnsi="Arial" w:cs="Arial"/>
                <w:color w:val="000000"/>
                <w:sz w:val="20"/>
                <w:szCs w:val="20"/>
                <w:lang w:val="sr-Cyrl-CS"/>
              </w:rPr>
              <w:t>-Центар за соц. рад</w:t>
            </w:r>
          </w:p>
          <w:p w:rsidR="0081554F" w:rsidRPr="007F0202" w:rsidRDefault="0081554F" w:rsidP="00B97E43">
            <w:pPr>
              <w:snapToGrid w:val="0"/>
              <w:spacing w:after="200" w:line="276" w:lineRule="auto"/>
              <w:rPr>
                <w:rFonts w:ascii="Arial" w:hAnsi="Arial" w:cs="Arial"/>
                <w:color w:val="000000"/>
                <w:sz w:val="20"/>
                <w:szCs w:val="20"/>
              </w:rPr>
            </w:pPr>
          </w:p>
        </w:tc>
        <w:tc>
          <w:tcPr>
            <w:tcW w:w="1250" w:type="dxa"/>
            <w:tcBorders>
              <w:top w:val="single" w:sz="4" w:space="0" w:color="auto"/>
              <w:left w:val="single" w:sz="3" w:space="0" w:color="000000"/>
              <w:bottom w:val="single" w:sz="4" w:space="0" w:color="auto"/>
            </w:tcBorders>
            <w:shd w:val="clear" w:color="auto" w:fill="FFFFFF"/>
          </w:tcPr>
          <w:p w:rsidR="0081554F" w:rsidRPr="007F0202" w:rsidRDefault="0081554F" w:rsidP="00B97E43">
            <w:pPr>
              <w:snapToGrid w:val="0"/>
              <w:spacing w:after="200" w:line="276" w:lineRule="auto"/>
              <w:rPr>
                <w:rFonts w:ascii="Arial" w:hAnsi="Arial" w:cs="Arial"/>
                <w:color w:val="000000"/>
                <w:sz w:val="20"/>
                <w:szCs w:val="20"/>
              </w:rPr>
            </w:pPr>
            <w:r w:rsidRPr="007F0202">
              <w:rPr>
                <w:rFonts w:ascii="Arial" w:hAnsi="Arial" w:cs="Arial"/>
                <w:color w:val="000000"/>
                <w:sz w:val="20"/>
                <w:szCs w:val="20"/>
                <w:lang w:val="sr-Cyrl-CS"/>
              </w:rPr>
              <w:t>2023-2029</w:t>
            </w:r>
          </w:p>
        </w:tc>
        <w:tc>
          <w:tcPr>
            <w:tcW w:w="1710" w:type="dxa"/>
            <w:gridSpan w:val="2"/>
            <w:tcBorders>
              <w:top w:val="single" w:sz="4" w:space="0" w:color="auto"/>
              <w:left w:val="single" w:sz="3" w:space="0" w:color="000000"/>
              <w:bottom w:val="single" w:sz="4" w:space="0" w:color="auto"/>
              <w:right w:val="single" w:sz="4" w:space="0" w:color="000000"/>
            </w:tcBorders>
            <w:shd w:val="clear" w:color="auto" w:fill="FFFFFF"/>
          </w:tcPr>
          <w:p w:rsidR="0081554F" w:rsidRPr="007F0202" w:rsidRDefault="0081554F" w:rsidP="00B97E43">
            <w:pPr>
              <w:snapToGrid w:val="0"/>
              <w:spacing w:after="200" w:line="100" w:lineRule="atLeast"/>
              <w:rPr>
                <w:rFonts w:ascii="Arial" w:hAnsi="Arial" w:cs="Arial"/>
                <w:color w:val="000000"/>
                <w:sz w:val="20"/>
                <w:szCs w:val="20"/>
                <w:lang w:val="sr-Cyrl-CS"/>
              </w:rPr>
            </w:pPr>
            <w:r w:rsidRPr="007F0202">
              <w:rPr>
                <w:rFonts w:ascii="Arial" w:hAnsi="Arial" w:cs="Arial"/>
                <w:color w:val="000000"/>
                <w:sz w:val="20"/>
                <w:szCs w:val="20"/>
                <w:lang w:val="sr-Cyrl-CS"/>
              </w:rPr>
              <w:t>-</w:t>
            </w:r>
            <w:r w:rsidRPr="007F0202">
              <w:rPr>
                <w:rFonts w:ascii="Arial" w:hAnsi="Arial" w:cs="Arial"/>
                <w:color w:val="000000"/>
                <w:sz w:val="20"/>
                <w:szCs w:val="20"/>
              </w:rPr>
              <w:t>Oпштински буџет</w:t>
            </w:r>
          </w:p>
          <w:p w:rsidR="0081554F" w:rsidRPr="007F0202" w:rsidRDefault="0081554F" w:rsidP="00B97E43">
            <w:pPr>
              <w:snapToGrid w:val="0"/>
              <w:spacing w:after="200" w:line="100" w:lineRule="atLeast"/>
              <w:rPr>
                <w:rFonts w:ascii="Arial" w:hAnsi="Arial" w:cs="Arial"/>
                <w:color w:val="000000"/>
                <w:sz w:val="20"/>
                <w:szCs w:val="20"/>
                <w:lang w:val="sr-Cyrl-CS"/>
              </w:rPr>
            </w:pPr>
            <w:r w:rsidRPr="007F0202">
              <w:rPr>
                <w:rFonts w:ascii="Arial" w:hAnsi="Arial" w:cs="Arial"/>
                <w:color w:val="000000"/>
                <w:sz w:val="20"/>
                <w:szCs w:val="20"/>
                <w:lang w:val="sr-Cyrl-CS"/>
              </w:rPr>
              <w:t>- Донатори</w:t>
            </w:r>
          </w:p>
          <w:p w:rsidR="0081554F" w:rsidRPr="007F0202" w:rsidRDefault="0081554F" w:rsidP="00B97E43">
            <w:pPr>
              <w:snapToGrid w:val="0"/>
              <w:spacing w:after="200" w:line="276" w:lineRule="auto"/>
              <w:rPr>
                <w:rFonts w:ascii="Arial" w:hAnsi="Arial" w:cs="Arial"/>
                <w:color w:val="000000"/>
                <w:sz w:val="20"/>
                <w:szCs w:val="20"/>
                <w:lang w:val="sr-Cyrl-CS"/>
              </w:rPr>
            </w:pPr>
            <w:r w:rsidRPr="007F0202">
              <w:rPr>
                <w:rFonts w:ascii="Arial" w:hAnsi="Arial" w:cs="Arial"/>
                <w:color w:val="000000"/>
                <w:sz w:val="20"/>
                <w:szCs w:val="20"/>
                <w:lang w:val="sr-Cyrl-CS"/>
              </w:rPr>
              <w:t>-Банке</w:t>
            </w:r>
          </w:p>
          <w:p w:rsidR="0081554F" w:rsidRPr="007F0202" w:rsidRDefault="0081554F" w:rsidP="00B97E43">
            <w:pPr>
              <w:snapToGrid w:val="0"/>
              <w:spacing w:after="200" w:line="276" w:lineRule="auto"/>
              <w:rPr>
                <w:rFonts w:ascii="Arial" w:hAnsi="Arial" w:cs="Arial"/>
                <w:color w:val="000000"/>
                <w:sz w:val="20"/>
                <w:szCs w:val="20"/>
              </w:rPr>
            </w:pPr>
            <w:r w:rsidRPr="007F0202">
              <w:rPr>
                <w:rFonts w:ascii="Arial" w:hAnsi="Arial" w:cs="Arial"/>
                <w:color w:val="000000"/>
                <w:sz w:val="20"/>
                <w:szCs w:val="20"/>
                <w:lang w:val="sr-Cyrl-CS"/>
              </w:rPr>
              <w:t>-Инвеститори</w:t>
            </w:r>
          </w:p>
        </w:tc>
        <w:tc>
          <w:tcPr>
            <w:tcW w:w="2139" w:type="dxa"/>
            <w:gridSpan w:val="2"/>
            <w:tcBorders>
              <w:top w:val="single" w:sz="4" w:space="0" w:color="auto"/>
              <w:left w:val="single" w:sz="4" w:space="0" w:color="000000"/>
              <w:bottom w:val="single" w:sz="4" w:space="0" w:color="auto"/>
            </w:tcBorders>
            <w:shd w:val="clear" w:color="auto" w:fill="FFFFFF"/>
          </w:tcPr>
          <w:p w:rsidR="00A010A1" w:rsidRDefault="00A010A1" w:rsidP="00A010A1">
            <w:pPr>
              <w:spacing w:after="200" w:line="276" w:lineRule="auto"/>
              <w:rPr>
                <w:rFonts w:ascii="Arial" w:hAnsi="Arial" w:cs="Arial"/>
                <w:color w:val="000000"/>
                <w:sz w:val="20"/>
                <w:szCs w:val="20"/>
                <w:lang w:val="sr-Cyrl-CS"/>
              </w:rPr>
            </w:pPr>
            <w:r>
              <w:rPr>
                <w:rFonts w:ascii="Arial" w:hAnsi="Arial" w:cs="Arial"/>
                <w:color w:val="000000"/>
                <w:sz w:val="20"/>
                <w:szCs w:val="20"/>
                <w:lang w:val="sr-Cyrl-CS"/>
              </w:rPr>
              <w:t>20.000.000,00</w:t>
            </w:r>
          </w:p>
          <w:p w:rsidR="0081554F" w:rsidRDefault="0081554F">
            <w:pPr>
              <w:spacing w:after="200" w:line="276" w:lineRule="auto"/>
              <w:rPr>
                <w:rFonts w:ascii="Arial" w:hAnsi="Arial" w:cs="Arial"/>
                <w:color w:val="000000"/>
                <w:sz w:val="20"/>
                <w:szCs w:val="20"/>
              </w:rPr>
            </w:pPr>
          </w:p>
          <w:p w:rsidR="0081554F" w:rsidRDefault="0081554F">
            <w:pPr>
              <w:spacing w:after="200" w:line="276" w:lineRule="auto"/>
              <w:rPr>
                <w:rFonts w:ascii="Arial" w:hAnsi="Arial" w:cs="Arial"/>
                <w:color w:val="000000"/>
                <w:sz w:val="20"/>
                <w:szCs w:val="20"/>
              </w:rPr>
            </w:pPr>
          </w:p>
          <w:p w:rsidR="0081554F" w:rsidRDefault="0081554F">
            <w:pPr>
              <w:spacing w:after="200" w:line="276" w:lineRule="auto"/>
              <w:rPr>
                <w:rFonts w:ascii="Arial" w:hAnsi="Arial" w:cs="Arial"/>
                <w:color w:val="000000"/>
                <w:sz w:val="20"/>
                <w:szCs w:val="20"/>
              </w:rPr>
            </w:pPr>
          </w:p>
          <w:p w:rsidR="0081554F" w:rsidRPr="007F0202" w:rsidRDefault="0081554F" w:rsidP="0081554F">
            <w:pPr>
              <w:snapToGrid w:val="0"/>
              <w:spacing w:after="200" w:line="276" w:lineRule="auto"/>
              <w:rPr>
                <w:rFonts w:ascii="Arial" w:hAnsi="Arial" w:cs="Arial"/>
                <w:color w:val="000000"/>
                <w:sz w:val="20"/>
                <w:szCs w:val="20"/>
              </w:rPr>
            </w:pPr>
          </w:p>
        </w:tc>
        <w:tc>
          <w:tcPr>
            <w:tcW w:w="1985" w:type="dxa"/>
            <w:tcBorders>
              <w:top w:val="single" w:sz="4" w:space="0" w:color="auto"/>
              <w:left w:val="single" w:sz="3" w:space="0" w:color="000000"/>
              <w:bottom w:val="single" w:sz="4" w:space="0" w:color="auto"/>
              <w:right w:val="single" w:sz="3" w:space="0" w:color="000000"/>
            </w:tcBorders>
            <w:shd w:val="clear" w:color="auto" w:fill="FFFFFF"/>
          </w:tcPr>
          <w:p w:rsidR="0081554F" w:rsidRPr="007F0202" w:rsidRDefault="0081554F" w:rsidP="00B97E43">
            <w:pPr>
              <w:snapToGrid w:val="0"/>
              <w:spacing w:after="200" w:line="276" w:lineRule="auto"/>
              <w:rPr>
                <w:rFonts w:ascii="Arial" w:hAnsi="Arial" w:cs="Arial"/>
                <w:color w:val="000000"/>
                <w:sz w:val="20"/>
                <w:szCs w:val="20"/>
                <w:lang w:val="sr-Cyrl-CS"/>
              </w:rPr>
            </w:pPr>
            <w:r w:rsidRPr="007F0202">
              <w:rPr>
                <w:rFonts w:ascii="Arial" w:hAnsi="Arial" w:cs="Arial"/>
                <w:color w:val="000000"/>
                <w:sz w:val="20"/>
                <w:szCs w:val="20"/>
                <w:lang w:val="sr-Cyrl-CS"/>
              </w:rPr>
              <w:t>-Решени имовински односи</w:t>
            </w:r>
          </w:p>
          <w:p w:rsidR="0081554F" w:rsidRPr="007F0202" w:rsidRDefault="0081554F" w:rsidP="00B97E43">
            <w:pPr>
              <w:snapToGrid w:val="0"/>
              <w:spacing w:after="200" w:line="276" w:lineRule="auto"/>
              <w:rPr>
                <w:rFonts w:ascii="Arial" w:hAnsi="Arial" w:cs="Arial"/>
                <w:color w:val="000000"/>
                <w:sz w:val="20"/>
                <w:szCs w:val="20"/>
                <w:lang w:val="sr-Cyrl-CS"/>
              </w:rPr>
            </w:pPr>
            <w:r w:rsidRPr="007F0202">
              <w:rPr>
                <w:rFonts w:ascii="Arial" w:hAnsi="Arial" w:cs="Arial"/>
                <w:color w:val="000000"/>
                <w:sz w:val="20"/>
                <w:szCs w:val="20"/>
                <w:lang w:val="sr-Cyrl-CS"/>
              </w:rPr>
              <w:t>-Прибављена дозвола за градњу</w:t>
            </w:r>
          </w:p>
        </w:tc>
      </w:tr>
      <w:tr w:rsidR="00A010A1" w:rsidRPr="00272D6D" w:rsidTr="00A010A1">
        <w:trPr>
          <w:trHeight w:val="2693"/>
        </w:trPr>
        <w:tc>
          <w:tcPr>
            <w:tcW w:w="1788" w:type="dxa"/>
            <w:vMerge/>
            <w:tcBorders>
              <w:left w:val="single" w:sz="3" w:space="0" w:color="000000"/>
              <w:bottom w:val="single" w:sz="3" w:space="0" w:color="000000"/>
            </w:tcBorders>
            <w:shd w:val="clear" w:color="auto" w:fill="FFFFFF"/>
          </w:tcPr>
          <w:p w:rsidR="00A010A1" w:rsidRPr="007F0202" w:rsidRDefault="00A010A1" w:rsidP="00B97E43">
            <w:pPr>
              <w:spacing w:after="200" w:line="100" w:lineRule="atLeast"/>
              <w:rPr>
                <w:rFonts w:ascii="Arial" w:hAnsi="Arial" w:cs="Arial"/>
                <w:b/>
                <w:color w:val="000000"/>
                <w:sz w:val="20"/>
                <w:szCs w:val="20"/>
                <w:lang w:val="ru-RU"/>
              </w:rPr>
            </w:pPr>
          </w:p>
        </w:tc>
        <w:tc>
          <w:tcPr>
            <w:tcW w:w="2095" w:type="dxa"/>
            <w:tcBorders>
              <w:top w:val="single" w:sz="4" w:space="0" w:color="auto"/>
              <w:left w:val="single" w:sz="3" w:space="0" w:color="000000"/>
              <w:bottom w:val="single" w:sz="3" w:space="0" w:color="000000"/>
            </w:tcBorders>
            <w:shd w:val="clear" w:color="auto" w:fill="FFFFFF"/>
          </w:tcPr>
          <w:p w:rsidR="00A010A1" w:rsidRPr="007F0202" w:rsidRDefault="00A010A1" w:rsidP="00B97E43">
            <w:pPr>
              <w:spacing w:after="200" w:line="276" w:lineRule="auto"/>
              <w:rPr>
                <w:rFonts w:ascii="Arial" w:hAnsi="Arial" w:cs="Arial"/>
                <w:sz w:val="20"/>
                <w:szCs w:val="20"/>
                <w:lang w:val="sr-Cyrl-CS"/>
              </w:rPr>
            </w:pPr>
            <w:r w:rsidRPr="007F0202">
              <w:rPr>
                <w:rFonts w:ascii="Arial" w:hAnsi="Arial" w:cs="Arial"/>
                <w:color w:val="000000"/>
                <w:sz w:val="20"/>
                <w:szCs w:val="20"/>
              </w:rPr>
              <w:t>3.3.</w:t>
            </w:r>
            <w:r w:rsidRPr="007F0202">
              <w:rPr>
                <w:rFonts w:ascii="Arial" w:hAnsi="Arial" w:cs="Arial"/>
                <w:color w:val="000000"/>
                <w:sz w:val="20"/>
                <w:szCs w:val="20"/>
                <w:lang w:val="sr-Cyrl-CS"/>
              </w:rPr>
              <w:t>3</w:t>
            </w:r>
            <w:r w:rsidRPr="007F0202">
              <w:rPr>
                <w:rFonts w:ascii="Arial" w:hAnsi="Arial" w:cs="Arial"/>
                <w:color w:val="000000"/>
                <w:sz w:val="20"/>
                <w:szCs w:val="20"/>
              </w:rPr>
              <w:t>.</w:t>
            </w:r>
            <w:r w:rsidRPr="007F0202">
              <w:rPr>
                <w:rFonts w:ascii="Arial" w:hAnsi="Arial" w:cs="Arial"/>
                <w:color w:val="000000"/>
                <w:sz w:val="20"/>
                <w:szCs w:val="20"/>
                <w:lang w:val="sr-Cyrl-CS"/>
              </w:rPr>
              <w:t xml:space="preserve"> Опремање локације и израда пројектне документације за и</w:t>
            </w:r>
            <w:r w:rsidRPr="007F0202">
              <w:rPr>
                <w:rFonts w:ascii="Arial" w:hAnsi="Arial" w:cs="Arial"/>
                <w:color w:val="000000"/>
                <w:sz w:val="20"/>
                <w:szCs w:val="20"/>
                <w:lang w:val="ru-RU"/>
              </w:rPr>
              <w:t>зградњ</w:t>
            </w:r>
            <w:r w:rsidRPr="007F0202">
              <w:rPr>
                <w:rFonts w:ascii="Arial" w:hAnsi="Arial" w:cs="Arial"/>
                <w:color w:val="000000"/>
                <w:sz w:val="20"/>
                <w:szCs w:val="20"/>
                <w:lang w:val="sr-Cyrl-CS"/>
              </w:rPr>
              <w:t xml:space="preserve">у </w:t>
            </w:r>
            <w:r w:rsidRPr="007F0202">
              <w:rPr>
                <w:rFonts w:ascii="Arial" w:hAnsi="Arial" w:cs="Arial"/>
                <w:color w:val="000000"/>
                <w:sz w:val="20"/>
                <w:szCs w:val="20"/>
                <w:lang w:val="ru-RU"/>
              </w:rPr>
              <w:t xml:space="preserve"> </w:t>
            </w:r>
            <w:r w:rsidRPr="007F0202">
              <w:rPr>
                <w:rFonts w:ascii="Arial" w:hAnsi="Arial" w:cs="Arial"/>
                <w:color w:val="000000"/>
                <w:sz w:val="20"/>
                <w:szCs w:val="20"/>
                <w:lang w:val="sr-Cyrl-CS"/>
              </w:rPr>
              <w:t>објеката за привремени смештај бескућника и лица изложени насиљу у породици</w:t>
            </w:r>
          </w:p>
          <w:p w:rsidR="00A010A1" w:rsidRPr="007F0202" w:rsidRDefault="00A010A1" w:rsidP="00B97E43">
            <w:pPr>
              <w:spacing w:after="200" w:line="276" w:lineRule="auto"/>
              <w:rPr>
                <w:rFonts w:ascii="Arial" w:hAnsi="Arial" w:cs="Arial"/>
                <w:color w:val="000000"/>
                <w:sz w:val="20"/>
                <w:szCs w:val="20"/>
                <w:lang w:val="ru-RU"/>
              </w:rPr>
            </w:pPr>
          </w:p>
        </w:tc>
        <w:tc>
          <w:tcPr>
            <w:tcW w:w="1376" w:type="dxa"/>
            <w:tcBorders>
              <w:top w:val="single" w:sz="4" w:space="0" w:color="auto"/>
              <w:left w:val="single" w:sz="3" w:space="0" w:color="000000"/>
              <w:bottom w:val="single" w:sz="3" w:space="0" w:color="000000"/>
            </w:tcBorders>
            <w:shd w:val="clear" w:color="auto" w:fill="FFFFFF"/>
          </w:tcPr>
          <w:p w:rsidR="00A010A1" w:rsidRPr="007F0202" w:rsidRDefault="00A010A1" w:rsidP="00E74757">
            <w:pPr>
              <w:snapToGrid w:val="0"/>
              <w:spacing w:line="100" w:lineRule="atLeast"/>
              <w:rPr>
                <w:rFonts w:ascii="Arial" w:hAnsi="Arial" w:cs="Arial"/>
                <w:color w:val="000000"/>
                <w:sz w:val="20"/>
                <w:szCs w:val="20"/>
                <w:lang w:val="sr-Cyrl-CS"/>
              </w:rPr>
            </w:pPr>
            <w:r w:rsidRPr="007F0202">
              <w:rPr>
                <w:rFonts w:ascii="Arial" w:hAnsi="Arial" w:cs="Arial"/>
                <w:color w:val="000000"/>
                <w:sz w:val="20"/>
                <w:szCs w:val="20"/>
                <w:lang w:val="sr-Cyrl-CS"/>
              </w:rPr>
              <w:t xml:space="preserve">- Општинска упрва </w:t>
            </w:r>
          </w:p>
          <w:p w:rsidR="00A010A1" w:rsidRPr="007F0202" w:rsidRDefault="00A010A1" w:rsidP="00E74757">
            <w:pPr>
              <w:snapToGrid w:val="0"/>
              <w:spacing w:line="100" w:lineRule="atLeast"/>
              <w:rPr>
                <w:rFonts w:ascii="Arial" w:hAnsi="Arial" w:cs="Arial"/>
                <w:color w:val="000000"/>
                <w:sz w:val="20"/>
                <w:szCs w:val="20"/>
                <w:lang w:val="sr-Cyrl-CS"/>
              </w:rPr>
            </w:pPr>
          </w:p>
          <w:p w:rsidR="00A010A1" w:rsidRPr="007F0202" w:rsidRDefault="00A010A1" w:rsidP="00E74757">
            <w:pPr>
              <w:snapToGrid w:val="0"/>
              <w:spacing w:after="200"/>
              <w:rPr>
                <w:rFonts w:ascii="Arial" w:hAnsi="Arial" w:cs="Arial"/>
                <w:color w:val="000000"/>
                <w:sz w:val="20"/>
                <w:szCs w:val="20"/>
                <w:lang w:val="sr-Cyrl-CS"/>
              </w:rPr>
            </w:pPr>
            <w:r w:rsidRPr="007F0202">
              <w:rPr>
                <w:rFonts w:ascii="Arial" w:hAnsi="Arial" w:cs="Arial"/>
                <w:color w:val="000000"/>
                <w:sz w:val="20"/>
                <w:szCs w:val="20"/>
                <w:lang w:val="sr-Cyrl-CS"/>
              </w:rPr>
              <w:t>-ЈП за комунално уређење општине Владичин Хан</w:t>
            </w:r>
          </w:p>
          <w:p w:rsidR="00A010A1" w:rsidRPr="007F0202" w:rsidRDefault="00A010A1" w:rsidP="00E74757">
            <w:pPr>
              <w:snapToGrid w:val="0"/>
              <w:spacing w:after="200" w:line="276" w:lineRule="auto"/>
              <w:rPr>
                <w:rFonts w:ascii="Arial" w:hAnsi="Arial" w:cs="Arial"/>
                <w:color w:val="000000"/>
                <w:sz w:val="20"/>
                <w:szCs w:val="20"/>
                <w:lang w:val="sr-Cyrl-CS"/>
              </w:rPr>
            </w:pPr>
            <w:r w:rsidRPr="007F0202">
              <w:rPr>
                <w:rFonts w:ascii="Arial" w:hAnsi="Arial" w:cs="Arial"/>
                <w:color w:val="000000"/>
                <w:sz w:val="20"/>
                <w:szCs w:val="20"/>
                <w:lang w:val="sr-Cyrl-CS"/>
              </w:rPr>
              <w:t>-Центар за соц. рад</w:t>
            </w:r>
          </w:p>
          <w:p w:rsidR="00A010A1" w:rsidRPr="007F0202" w:rsidRDefault="00A010A1" w:rsidP="00B97E43">
            <w:pPr>
              <w:snapToGrid w:val="0"/>
              <w:spacing w:after="200" w:line="276" w:lineRule="auto"/>
              <w:rPr>
                <w:rFonts w:ascii="Arial" w:hAnsi="Arial" w:cs="Arial"/>
                <w:color w:val="000000"/>
                <w:sz w:val="20"/>
                <w:szCs w:val="20"/>
              </w:rPr>
            </w:pPr>
          </w:p>
        </w:tc>
        <w:tc>
          <w:tcPr>
            <w:tcW w:w="1250" w:type="dxa"/>
            <w:tcBorders>
              <w:top w:val="single" w:sz="4" w:space="0" w:color="auto"/>
              <w:left w:val="single" w:sz="3" w:space="0" w:color="000000"/>
              <w:bottom w:val="single" w:sz="3" w:space="0" w:color="000000"/>
            </w:tcBorders>
            <w:shd w:val="clear" w:color="auto" w:fill="FFFFFF"/>
          </w:tcPr>
          <w:p w:rsidR="00A010A1" w:rsidRPr="007F0202" w:rsidRDefault="00A010A1" w:rsidP="00B97E43">
            <w:pPr>
              <w:snapToGrid w:val="0"/>
              <w:spacing w:after="200" w:line="276" w:lineRule="auto"/>
              <w:rPr>
                <w:rFonts w:ascii="Arial" w:hAnsi="Arial" w:cs="Arial"/>
                <w:color w:val="000000"/>
                <w:sz w:val="20"/>
                <w:szCs w:val="20"/>
              </w:rPr>
            </w:pPr>
            <w:r w:rsidRPr="007F0202">
              <w:rPr>
                <w:rFonts w:ascii="Arial" w:hAnsi="Arial" w:cs="Arial"/>
                <w:color w:val="000000"/>
                <w:sz w:val="20"/>
                <w:szCs w:val="20"/>
                <w:lang w:val="sr-Cyrl-CS"/>
              </w:rPr>
              <w:t>2023-2029</w:t>
            </w:r>
          </w:p>
        </w:tc>
        <w:tc>
          <w:tcPr>
            <w:tcW w:w="1815" w:type="dxa"/>
            <w:gridSpan w:val="3"/>
            <w:tcBorders>
              <w:top w:val="single" w:sz="4" w:space="0" w:color="auto"/>
              <w:left w:val="single" w:sz="3" w:space="0" w:color="000000"/>
              <w:bottom w:val="single" w:sz="3" w:space="0" w:color="000000"/>
              <w:right w:val="single" w:sz="4" w:space="0" w:color="000000"/>
            </w:tcBorders>
            <w:shd w:val="clear" w:color="auto" w:fill="FFFFFF"/>
          </w:tcPr>
          <w:p w:rsidR="00A010A1" w:rsidRPr="007F0202" w:rsidRDefault="00A010A1" w:rsidP="00B97E43">
            <w:pPr>
              <w:snapToGrid w:val="0"/>
              <w:spacing w:after="200" w:line="100" w:lineRule="atLeast"/>
              <w:rPr>
                <w:rFonts w:ascii="Arial" w:hAnsi="Arial" w:cs="Arial"/>
                <w:color w:val="000000"/>
                <w:sz w:val="20"/>
                <w:szCs w:val="20"/>
                <w:lang w:val="sr-Cyrl-CS"/>
              </w:rPr>
            </w:pPr>
            <w:r w:rsidRPr="007F0202">
              <w:rPr>
                <w:rFonts w:ascii="Arial" w:hAnsi="Arial" w:cs="Arial"/>
                <w:color w:val="000000"/>
                <w:sz w:val="20"/>
                <w:szCs w:val="20"/>
                <w:lang w:val="sr-Cyrl-CS"/>
              </w:rPr>
              <w:t>-</w:t>
            </w:r>
            <w:r w:rsidRPr="007F0202">
              <w:rPr>
                <w:rFonts w:ascii="Arial" w:hAnsi="Arial" w:cs="Arial"/>
                <w:color w:val="000000"/>
                <w:sz w:val="20"/>
                <w:szCs w:val="20"/>
              </w:rPr>
              <w:t>Oпштински буџет</w:t>
            </w:r>
          </w:p>
          <w:p w:rsidR="00A010A1" w:rsidRPr="007F0202" w:rsidRDefault="00A010A1" w:rsidP="00B97E43">
            <w:pPr>
              <w:snapToGrid w:val="0"/>
              <w:spacing w:after="200" w:line="100" w:lineRule="atLeast"/>
              <w:rPr>
                <w:rFonts w:ascii="Arial" w:hAnsi="Arial" w:cs="Arial"/>
                <w:color w:val="000000"/>
                <w:sz w:val="20"/>
                <w:szCs w:val="20"/>
                <w:lang w:val="sr-Cyrl-CS"/>
              </w:rPr>
            </w:pPr>
            <w:r w:rsidRPr="007F0202">
              <w:rPr>
                <w:rFonts w:ascii="Arial" w:hAnsi="Arial" w:cs="Arial"/>
                <w:color w:val="000000"/>
                <w:sz w:val="20"/>
                <w:szCs w:val="20"/>
                <w:lang w:val="sr-Cyrl-CS"/>
              </w:rPr>
              <w:t>- Донатори</w:t>
            </w:r>
          </w:p>
          <w:p w:rsidR="00A010A1" w:rsidRPr="007F0202" w:rsidRDefault="00A010A1" w:rsidP="00B97E43">
            <w:pPr>
              <w:snapToGrid w:val="0"/>
              <w:spacing w:after="200" w:line="276" w:lineRule="auto"/>
              <w:rPr>
                <w:rFonts w:ascii="Arial" w:hAnsi="Arial" w:cs="Arial"/>
                <w:color w:val="000000"/>
                <w:sz w:val="20"/>
                <w:szCs w:val="20"/>
              </w:rPr>
            </w:pPr>
            <w:r w:rsidRPr="007F0202">
              <w:rPr>
                <w:rFonts w:ascii="Arial" w:hAnsi="Arial" w:cs="Arial"/>
                <w:color w:val="000000"/>
                <w:sz w:val="20"/>
                <w:szCs w:val="20"/>
                <w:lang w:val="sr-Cyrl-CS"/>
              </w:rPr>
              <w:t>-Министарство</w:t>
            </w:r>
          </w:p>
        </w:tc>
        <w:tc>
          <w:tcPr>
            <w:tcW w:w="2034" w:type="dxa"/>
            <w:tcBorders>
              <w:top w:val="single" w:sz="4" w:space="0" w:color="auto"/>
              <w:left w:val="single" w:sz="4" w:space="0" w:color="000000"/>
              <w:bottom w:val="single" w:sz="3" w:space="0" w:color="000000"/>
            </w:tcBorders>
            <w:shd w:val="clear" w:color="auto" w:fill="FFFFFF"/>
          </w:tcPr>
          <w:p w:rsidR="00A010A1" w:rsidRDefault="00A010A1" w:rsidP="00A010A1">
            <w:pPr>
              <w:spacing w:after="200" w:line="276" w:lineRule="auto"/>
              <w:rPr>
                <w:rFonts w:ascii="Arial" w:hAnsi="Arial" w:cs="Arial"/>
                <w:color w:val="000000"/>
                <w:sz w:val="20"/>
                <w:szCs w:val="20"/>
                <w:lang w:val="sr-Cyrl-CS"/>
              </w:rPr>
            </w:pPr>
            <w:r>
              <w:rPr>
                <w:rFonts w:ascii="Arial" w:hAnsi="Arial" w:cs="Arial"/>
                <w:color w:val="000000"/>
                <w:sz w:val="20"/>
                <w:szCs w:val="20"/>
                <w:lang w:val="sr-Cyrl-CS"/>
              </w:rPr>
              <w:t>20.000.000,00</w:t>
            </w:r>
          </w:p>
          <w:p w:rsidR="00A010A1" w:rsidRDefault="00A010A1">
            <w:pPr>
              <w:spacing w:after="200" w:line="276" w:lineRule="auto"/>
              <w:rPr>
                <w:rFonts w:ascii="Arial" w:hAnsi="Arial" w:cs="Arial"/>
                <w:color w:val="000000"/>
                <w:sz w:val="20"/>
                <w:szCs w:val="20"/>
              </w:rPr>
            </w:pPr>
          </w:p>
          <w:p w:rsidR="00A010A1" w:rsidRDefault="00A010A1">
            <w:pPr>
              <w:spacing w:after="200" w:line="276" w:lineRule="auto"/>
              <w:rPr>
                <w:rFonts w:ascii="Arial" w:hAnsi="Arial" w:cs="Arial"/>
                <w:color w:val="000000"/>
                <w:sz w:val="20"/>
                <w:szCs w:val="20"/>
              </w:rPr>
            </w:pPr>
          </w:p>
          <w:p w:rsidR="00A010A1" w:rsidRPr="007F0202" w:rsidRDefault="00A010A1" w:rsidP="00A010A1">
            <w:pPr>
              <w:snapToGrid w:val="0"/>
              <w:spacing w:after="200" w:line="276" w:lineRule="auto"/>
              <w:rPr>
                <w:rFonts w:ascii="Arial" w:hAnsi="Arial" w:cs="Arial"/>
                <w:color w:val="000000"/>
                <w:sz w:val="20"/>
                <w:szCs w:val="20"/>
              </w:rPr>
            </w:pPr>
          </w:p>
        </w:tc>
        <w:tc>
          <w:tcPr>
            <w:tcW w:w="1985" w:type="dxa"/>
            <w:tcBorders>
              <w:top w:val="single" w:sz="4" w:space="0" w:color="auto"/>
              <w:left w:val="single" w:sz="3" w:space="0" w:color="000000"/>
              <w:bottom w:val="single" w:sz="3" w:space="0" w:color="000000"/>
              <w:right w:val="single" w:sz="3" w:space="0" w:color="000000"/>
            </w:tcBorders>
            <w:shd w:val="clear" w:color="auto" w:fill="FFFFFF"/>
          </w:tcPr>
          <w:p w:rsidR="00A010A1" w:rsidRPr="007F0202" w:rsidRDefault="00A010A1" w:rsidP="00B97E43">
            <w:pPr>
              <w:snapToGrid w:val="0"/>
              <w:spacing w:after="200" w:line="276" w:lineRule="auto"/>
              <w:rPr>
                <w:rFonts w:ascii="Arial" w:hAnsi="Arial" w:cs="Arial"/>
                <w:color w:val="000000"/>
                <w:sz w:val="20"/>
                <w:szCs w:val="20"/>
                <w:lang w:val="sr-Cyrl-CS"/>
              </w:rPr>
            </w:pPr>
            <w:r w:rsidRPr="007F0202">
              <w:rPr>
                <w:rFonts w:ascii="Arial" w:hAnsi="Arial" w:cs="Arial"/>
                <w:color w:val="000000"/>
                <w:sz w:val="20"/>
                <w:szCs w:val="20"/>
                <w:lang w:val="sr-Cyrl-CS"/>
              </w:rPr>
              <w:t>-Решени имовински односи</w:t>
            </w:r>
          </w:p>
          <w:p w:rsidR="00A010A1" w:rsidRPr="007F0202" w:rsidRDefault="00A010A1" w:rsidP="00B97E43">
            <w:pPr>
              <w:snapToGrid w:val="0"/>
              <w:spacing w:after="200" w:line="276" w:lineRule="auto"/>
              <w:rPr>
                <w:rFonts w:ascii="Arial" w:hAnsi="Arial" w:cs="Arial"/>
                <w:color w:val="000000"/>
                <w:sz w:val="20"/>
                <w:szCs w:val="20"/>
                <w:lang w:val="sr-Cyrl-CS"/>
              </w:rPr>
            </w:pPr>
            <w:r w:rsidRPr="007F0202">
              <w:rPr>
                <w:rFonts w:ascii="Arial" w:hAnsi="Arial" w:cs="Arial"/>
                <w:color w:val="000000"/>
                <w:sz w:val="20"/>
                <w:szCs w:val="20"/>
                <w:lang w:val="sr-Cyrl-CS"/>
              </w:rPr>
              <w:t>-Прибављена дозвола за градњу</w:t>
            </w:r>
          </w:p>
        </w:tc>
      </w:tr>
    </w:tbl>
    <w:p w:rsidR="00BE299E" w:rsidRDefault="00BE299E" w:rsidP="00506D96">
      <w:pPr>
        <w:tabs>
          <w:tab w:val="left" w:pos="560"/>
        </w:tabs>
        <w:spacing w:before="155" w:line="100" w:lineRule="atLeast"/>
        <w:jc w:val="both"/>
        <w:rPr>
          <w:b/>
          <w:color w:val="000000"/>
          <w:sz w:val="28"/>
          <w:lang w:val="sr-Cyrl-CS"/>
        </w:rPr>
      </w:pPr>
    </w:p>
    <w:p w:rsidR="00506D96" w:rsidRDefault="00506D96" w:rsidP="00506D96">
      <w:pPr>
        <w:tabs>
          <w:tab w:val="left" w:pos="560"/>
        </w:tabs>
        <w:spacing w:before="155" w:line="100" w:lineRule="atLeast"/>
        <w:jc w:val="both"/>
        <w:rPr>
          <w:b/>
          <w:color w:val="000000"/>
          <w:sz w:val="28"/>
          <w:lang w:val="sr-Cyrl-CS"/>
        </w:rPr>
      </w:pPr>
    </w:p>
    <w:p w:rsidR="00506D96" w:rsidRDefault="00506D96" w:rsidP="00506D96">
      <w:pPr>
        <w:tabs>
          <w:tab w:val="left" w:pos="560"/>
        </w:tabs>
        <w:spacing w:before="155" w:line="100" w:lineRule="atLeast"/>
        <w:jc w:val="both"/>
        <w:rPr>
          <w:b/>
          <w:color w:val="000000"/>
          <w:sz w:val="28"/>
          <w:lang w:val="sr-Cyrl-CS"/>
        </w:rPr>
      </w:pPr>
    </w:p>
    <w:p w:rsidR="00506D96" w:rsidRDefault="00506D96" w:rsidP="00506D96">
      <w:pPr>
        <w:tabs>
          <w:tab w:val="left" w:pos="560"/>
        </w:tabs>
        <w:spacing w:before="155" w:line="100" w:lineRule="atLeast"/>
        <w:jc w:val="both"/>
        <w:rPr>
          <w:b/>
          <w:color w:val="000000"/>
          <w:sz w:val="28"/>
          <w:lang w:val="sr-Cyrl-CS"/>
        </w:rPr>
      </w:pPr>
    </w:p>
    <w:p w:rsidR="00506D96" w:rsidRDefault="00506D96" w:rsidP="00506D96">
      <w:pPr>
        <w:tabs>
          <w:tab w:val="left" w:pos="560"/>
        </w:tabs>
        <w:spacing w:before="155" w:line="100" w:lineRule="atLeast"/>
        <w:jc w:val="both"/>
        <w:rPr>
          <w:b/>
          <w:color w:val="000000"/>
          <w:sz w:val="28"/>
          <w:lang w:val="sr-Cyrl-CS"/>
        </w:rPr>
      </w:pPr>
    </w:p>
    <w:p w:rsidR="00506D96" w:rsidRPr="00272D6D" w:rsidRDefault="00506D96" w:rsidP="00066D85">
      <w:pPr>
        <w:tabs>
          <w:tab w:val="left" w:pos="1552"/>
        </w:tabs>
        <w:spacing w:before="37" w:line="537" w:lineRule="atLeast"/>
        <w:ind w:right="2993"/>
        <w:jc w:val="both"/>
        <w:rPr>
          <w:bCs/>
          <w:color w:val="000000"/>
          <w:sz w:val="22"/>
          <w:lang w:val="sr-Cyrl-CS"/>
        </w:rPr>
      </w:pPr>
    </w:p>
    <w:p w:rsidR="00066D85" w:rsidRDefault="00066D85" w:rsidP="00066D85">
      <w:pPr>
        <w:tabs>
          <w:tab w:val="left" w:pos="4019"/>
        </w:tabs>
        <w:rPr>
          <w:rFonts w:ascii="Arial" w:eastAsiaTheme="minorHAnsi" w:hAnsi="Arial" w:cs="Arial"/>
        </w:rPr>
      </w:pPr>
    </w:p>
    <w:p w:rsidR="00066D85" w:rsidRDefault="00066D85" w:rsidP="002B775F">
      <w:pPr>
        <w:tabs>
          <w:tab w:val="left" w:pos="4019"/>
        </w:tabs>
        <w:rPr>
          <w:rFonts w:ascii="Arial" w:eastAsiaTheme="minorHAnsi" w:hAnsi="Arial" w:cs="Arial"/>
        </w:rPr>
      </w:pPr>
    </w:p>
    <w:p w:rsidR="00B97E43" w:rsidRDefault="00B97E43" w:rsidP="002B775F">
      <w:pPr>
        <w:tabs>
          <w:tab w:val="left" w:pos="4019"/>
        </w:tabs>
        <w:rPr>
          <w:rFonts w:ascii="Arial" w:eastAsiaTheme="minorHAnsi" w:hAnsi="Arial" w:cs="Arial"/>
        </w:rPr>
      </w:pPr>
    </w:p>
    <w:p w:rsidR="00B97E43" w:rsidRDefault="00B97E43" w:rsidP="002B775F">
      <w:pPr>
        <w:tabs>
          <w:tab w:val="left" w:pos="4019"/>
        </w:tabs>
        <w:rPr>
          <w:rFonts w:ascii="Arial" w:eastAsiaTheme="minorHAnsi" w:hAnsi="Arial" w:cs="Arial"/>
        </w:rPr>
      </w:pPr>
    </w:p>
    <w:p w:rsidR="00B97E43" w:rsidRDefault="00B97E43" w:rsidP="002B775F">
      <w:pPr>
        <w:tabs>
          <w:tab w:val="left" w:pos="4019"/>
        </w:tabs>
        <w:rPr>
          <w:rFonts w:ascii="Arial" w:eastAsiaTheme="minorHAnsi" w:hAnsi="Arial" w:cs="Arial"/>
        </w:rPr>
      </w:pPr>
    </w:p>
    <w:p w:rsidR="00B97E43" w:rsidRDefault="00B97E43" w:rsidP="002B775F">
      <w:pPr>
        <w:tabs>
          <w:tab w:val="left" w:pos="4019"/>
        </w:tabs>
        <w:rPr>
          <w:rFonts w:ascii="Arial" w:eastAsiaTheme="minorHAnsi" w:hAnsi="Arial" w:cs="Arial"/>
        </w:rPr>
      </w:pPr>
    </w:p>
    <w:p w:rsidR="00B97E43" w:rsidRDefault="00B97E43" w:rsidP="002B775F">
      <w:pPr>
        <w:tabs>
          <w:tab w:val="left" w:pos="4019"/>
        </w:tabs>
        <w:rPr>
          <w:rFonts w:ascii="Arial" w:eastAsiaTheme="minorHAnsi" w:hAnsi="Arial" w:cs="Arial"/>
        </w:rPr>
      </w:pPr>
    </w:p>
    <w:p w:rsidR="00B97E43" w:rsidRDefault="00B97E43" w:rsidP="002B775F">
      <w:pPr>
        <w:tabs>
          <w:tab w:val="left" w:pos="4019"/>
        </w:tabs>
        <w:rPr>
          <w:rFonts w:ascii="Arial" w:eastAsiaTheme="minorHAnsi" w:hAnsi="Arial" w:cs="Arial"/>
        </w:rPr>
      </w:pPr>
    </w:p>
    <w:p w:rsidR="00B97E43" w:rsidRDefault="00B97E43" w:rsidP="002B775F">
      <w:pPr>
        <w:tabs>
          <w:tab w:val="left" w:pos="4019"/>
        </w:tabs>
        <w:rPr>
          <w:rFonts w:ascii="Arial" w:eastAsiaTheme="minorHAnsi" w:hAnsi="Arial" w:cs="Arial"/>
        </w:rPr>
      </w:pPr>
    </w:p>
    <w:p w:rsidR="00B97E43" w:rsidRDefault="00B97E43" w:rsidP="002B775F">
      <w:pPr>
        <w:tabs>
          <w:tab w:val="left" w:pos="4019"/>
        </w:tabs>
        <w:rPr>
          <w:rFonts w:ascii="Arial" w:eastAsiaTheme="minorHAnsi" w:hAnsi="Arial" w:cs="Arial"/>
        </w:rPr>
      </w:pPr>
    </w:p>
    <w:p w:rsidR="00B97E43" w:rsidRDefault="00B97E43" w:rsidP="00B97E43">
      <w:pPr>
        <w:tabs>
          <w:tab w:val="left" w:pos="4019"/>
        </w:tabs>
        <w:jc w:val="right"/>
        <w:rPr>
          <w:rFonts w:ascii="Arial" w:eastAsiaTheme="minorHAnsi" w:hAnsi="Arial" w:cs="Arial"/>
        </w:rPr>
        <w:sectPr w:rsidR="00B97E43" w:rsidSect="00395CF2">
          <w:pgSz w:w="15840" w:h="12240" w:orient="landscape"/>
          <w:pgMar w:top="1417" w:right="1417" w:bottom="1417" w:left="1417" w:header="708" w:footer="708" w:gutter="0"/>
          <w:cols w:space="708"/>
          <w:docGrid w:linePitch="360"/>
        </w:sectPr>
      </w:pPr>
    </w:p>
    <w:p w:rsidR="00B97E43" w:rsidRDefault="00B97E43" w:rsidP="00B97E43">
      <w:pPr>
        <w:tabs>
          <w:tab w:val="left" w:pos="567"/>
        </w:tabs>
        <w:rPr>
          <w:rFonts w:ascii="Arial" w:hAnsi="Arial" w:cs="Arial"/>
          <w:b/>
          <w:bCs/>
          <w:color w:val="000000"/>
          <w:sz w:val="28"/>
          <w:szCs w:val="28"/>
          <w:lang w:val="sr-Cyrl-CS"/>
        </w:rPr>
      </w:pPr>
      <w:r>
        <w:rPr>
          <w:rFonts w:ascii="Arial" w:hAnsi="Arial" w:cs="Arial"/>
          <w:b/>
          <w:bCs/>
          <w:color w:val="000000"/>
          <w:sz w:val="28"/>
          <w:szCs w:val="28"/>
          <w:lang w:val="sr-Cyrl-CS"/>
        </w:rPr>
        <w:lastRenderedPageBreak/>
        <w:tab/>
        <w:t>1</w:t>
      </w:r>
      <w:r>
        <w:rPr>
          <w:rFonts w:ascii="Arial" w:hAnsi="Arial" w:cs="Arial"/>
          <w:b/>
          <w:bCs/>
          <w:color w:val="000000"/>
          <w:sz w:val="28"/>
          <w:szCs w:val="28"/>
        </w:rPr>
        <w:t>1</w:t>
      </w:r>
      <w:r w:rsidRPr="00506D96">
        <w:rPr>
          <w:rFonts w:ascii="Arial" w:hAnsi="Arial" w:cs="Arial"/>
          <w:b/>
          <w:bCs/>
          <w:color w:val="000000"/>
          <w:sz w:val="28"/>
          <w:szCs w:val="28"/>
          <w:lang w:val="sr-Cyrl-CS"/>
        </w:rPr>
        <w:t xml:space="preserve">. </w:t>
      </w:r>
      <w:r>
        <w:rPr>
          <w:rFonts w:ascii="Arial" w:hAnsi="Arial" w:cs="Arial"/>
          <w:b/>
          <w:bCs/>
          <w:color w:val="000000"/>
          <w:sz w:val="28"/>
          <w:szCs w:val="28"/>
          <w:lang w:val="sr-Cyrl-CS"/>
        </w:rPr>
        <w:t>ИМПЛЕМЕНТАЦИЈА</w:t>
      </w:r>
      <w:r w:rsidRPr="00506D96">
        <w:rPr>
          <w:rFonts w:ascii="Arial" w:hAnsi="Arial" w:cs="Arial"/>
          <w:b/>
          <w:bCs/>
          <w:color w:val="000000"/>
          <w:sz w:val="28"/>
          <w:szCs w:val="28"/>
          <w:lang w:val="sr-Cyrl-CS"/>
        </w:rPr>
        <w:t xml:space="preserve"> </w:t>
      </w:r>
      <w:r>
        <w:rPr>
          <w:rFonts w:ascii="Arial" w:hAnsi="Arial" w:cs="Arial"/>
          <w:b/>
          <w:bCs/>
          <w:color w:val="000000"/>
          <w:sz w:val="28"/>
          <w:szCs w:val="28"/>
          <w:lang w:val="sr-Cyrl-CS"/>
        </w:rPr>
        <w:t xml:space="preserve"> </w:t>
      </w:r>
    </w:p>
    <w:p w:rsidR="00B97E43" w:rsidRDefault="00B97E43" w:rsidP="00B97E43">
      <w:pPr>
        <w:tabs>
          <w:tab w:val="left" w:pos="567"/>
        </w:tabs>
        <w:rPr>
          <w:rFonts w:ascii="Arial" w:hAnsi="Arial" w:cs="Arial"/>
          <w:b/>
          <w:bCs/>
          <w:color w:val="000000"/>
          <w:sz w:val="28"/>
          <w:szCs w:val="28"/>
          <w:lang w:val="sr-Cyrl-CS"/>
        </w:rPr>
      </w:pPr>
    </w:p>
    <w:p w:rsidR="00B97E43" w:rsidRDefault="00B97E43" w:rsidP="00B97E43">
      <w:pPr>
        <w:tabs>
          <w:tab w:val="left" w:pos="567"/>
        </w:tabs>
        <w:rPr>
          <w:rFonts w:ascii="Arial" w:hAnsi="Arial" w:cs="Arial"/>
          <w:b/>
          <w:bCs/>
          <w:color w:val="000000"/>
          <w:sz w:val="28"/>
          <w:szCs w:val="28"/>
          <w:lang w:val="sr-Cyrl-CS"/>
        </w:rPr>
      </w:pPr>
    </w:p>
    <w:p w:rsidR="00B97E43" w:rsidRPr="00B97E43" w:rsidRDefault="00B97E43" w:rsidP="0016241B">
      <w:pPr>
        <w:spacing w:line="100" w:lineRule="atLeast"/>
        <w:ind w:left="100" w:firstLine="620"/>
        <w:rPr>
          <w:rFonts w:ascii="Arial" w:hAnsi="Arial" w:cs="Arial"/>
          <w:color w:val="000000"/>
          <w:sz w:val="20"/>
          <w:szCs w:val="20"/>
          <w:lang w:val="ru-RU"/>
        </w:rPr>
      </w:pPr>
      <w:r w:rsidRPr="00B97E43">
        <w:rPr>
          <w:rFonts w:ascii="Arial" w:hAnsi="Arial" w:cs="Arial"/>
          <w:color w:val="000000"/>
          <w:sz w:val="20"/>
          <w:szCs w:val="20"/>
          <w:lang w:val="ru-RU"/>
        </w:rPr>
        <w:t xml:space="preserve">За потребе имплементације Стамбене стратегије биће </w:t>
      </w:r>
      <w:r w:rsidR="0016241B">
        <w:rPr>
          <w:rFonts w:ascii="Arial" w:hAnsi="Arial" w:cs="Arial"/>
          <w:color w:val="000000"/>
          <w:sz w:val="20"/>
          <w:szCs w:val="20"/>
          <w:lang w:val="ru-RU"/>
        </w:rPr>
        <w:t>ангажована Радна група, именована од стране Општинског већа општине Владичин Хан која је и радила на овом документу.Задаци радне групе су:</w:t>
      </w:r>
    </w:p>
    <w:p w:rsidR="00B97E43" w:rsidRPr="00B97E43" w:rsidRDefault="00B97E43" w:rsidP="0016241B">
      <w:pPr>
        <w:spacing w:before="2" w:line="100" w:lineRule="atLeast"/>
        <w:rPr>
          <w:rFonts w:ascii="Arial" w:hAnsi="Arial" w:cs="Arial"/>
          <w:color w:val="000000"/>
          <w:sz w:val="20"/>
          <w:szCs w:val="20"/>
          <w:lang w:val="ru-RU"/>
        </w:rPr>
      </w:pPr>
    </w:p>
    <w:p w:rsidR="00B97E43" w:rsidRPr="00B97E43" w:rsidRDefault="00B97E43" w:rsidP="0016241B">
      <w:pPr>
        <w:widowControl w:val="0"/>
        <w:numPr>
          <w:ilvl w:val="0"/>
          <w:numId w:val="12"/>
        </w:numPr>
        <w:suppressAutoHyphens/>
        <w:spacing w:line="100" w:lineRule="atLeast"/>
        <w:rPr>
          <w:rFonts w:ascii="Arial" w:hAnsi="Arial" w:cs="Arial"/>
          <w:color w:val="000000"/>
          <w:sz w:val="20"/>
          <w:szCs w:val="20"/>
          <w:lang w:val="ru-RU"/>
        </w:rPr>
      </w:pPr>
      <w:r w:rsidRPr="00B97E43">
        <w:rPr>
          <w:rFonts w:ascii="Arial" w:hAnsi="Arial" w:cs="Arial"/>
          <w:color w:val="000000"/>
          <w:sz w:val="20"/>
          <w:szCs w:val="20"/>
          <w:lang w:val="ru-RU"/>
        </w:rPr>
        <w:t>Дефинисање пројектних задатака, који су усклађени са Стамбеном стратегијом;</w:t>
      </w:r>
      <w:r w:rsidRPr="00B97E43">
        <w:rPr>
          <w:rFonts w:ascii="Arial" w:hAnsi="Arial" w:cs="Arial"/>
          <w:color w:val="000000"/>
          <w:spacing w:val="-20"/>
          <w:sz w:val="20"/>
          <w:szCs w:val="20"/>
          <w:lang w:val="ru-RU"/>
        </w:rPr>
        <w:t xml:space="preserve"> </w:t>
      </w:r>
      <w:r w:rsidRPr="00B97E43">
        <w:rPr>
          <w:rFonts w:ascii="Arial" w:hAnsi="Arial" w:cs="Arial"/>
          <w:color w:val="000000"/>
          <w:sz w:val="20"/>
          <w:szCs w:val="20"/>
          <w:lang w:val="ru-RU"/>
        </w:rPr>
        <w:t xml:space="preserve">   </w:t>
      </w:r>
    </w:p>
    <w:p w:rsidR="00B97E43" w:rsidRPr="00B97E43" w:rsidRDefault="00B97E43" w:rsidP="0016241B">
      <w:pPr>
        <w:widowControl w:val="0"/>
        <w:numPr>
          <w:ilvl w:val="0"/>
          <w:numId w:val="12"/>
        </w:numPr>
        <w:suppressAutoHyphens/>
        <w:spacing w:line="100" w:lineRule="atLeast"/>
        <w:rPr>
          <w:rFonts w:ascii="Arial" w:hAnsi="Arial" w:cs="Arial"/>
          <w:color w:val="000000"/>
          <w:sz w:val="20"/>
          <w:szCs w:val="20"/>
          <w:lang w:val="ru-RU"/>
        </w:rPr>
      </w:pPr>
      <w:r w:rsidRPr="00B97E43">
        <w:rPr>
          <w:rFonts w:ascii="Arial" w:hAnsi="Arial" w:cs="Arial"/>
          <w:color w:val="000000"/>
          <w:sz w:val="20"/>
          <w:szCs w:val="20"/>
          <w:lang w:val="ru-RU"/>
        </w:rPr>
        <w:t>Обезбеђивање буџетских средстава на име доприноса</w:t>
      </w:r>
      <w:r w:rsidRPr="00B97E43">
        <w:rPr>
          <w:rFonts w:ascii="Arial" w:hAnsi="Arial" w:cs="Arial"/>
          <w:color w:val="000000"/>
          <w:spacing w:val="-17"/>
          <w:sz w:val="20"/>
          <w:szCs w:val="20"/>
          <w:lang w:val="ru-RU"/>
        </w:rPr>
        <w:t xml:space="preserve"> </w:t>
      </w:r>
      <w:r w:rsidRPr="00B97E43">
        <w:rPr>
          <w:rFonts w:ascii="Arial" w:hAnsi="Arial" w:cs="Arial"/>
          <w:color w:val="000000"/>
          <w:sz w:val="20"/>
          <w:szCs w:val="20"/>
          <w:lang w:val="ru-RU"/>
        </w:rPr>
        <w:t>пројекту;</w:t>
      </w:r>
    </w:p>
    <w:p w:rsidR="00B97E43" w:rsidRPr="00B97E43" w:rsidRDefault="00B97E43" w:rsidP="0016241B">
      <w:pPr>
        <w:widowControl w:val="0"/>
        <w:numPr>
          <w:ilvl w:val="0"/>
          <w:numId w:val="12"/>
        </w:numPr>
        <w:suppressAutoHyphens/>
        <w:spacing w:line="100" w:lineRule="atLeast"/>
        <w:rPr>
          <w:rFonts w:ascii="Arial" w:hAnsi="Arial" w:cs="Arial"/>
          <w:color w:val="000000"/>
          <w:sz w:val="20"/>
          <w:szCs w:val="20"/>
          <w:lang w:val="ru-RU"/>
        </w:rPr>
      </w:pPr>
      <w:r w:rsidRPr="00B97E43">
        <w:rPr>
          <w:rFonts w:ascii="Arial" w:hAnsi="Arial" w:cs="Arial"/>
          <w:color w:val="000000"/>
          <w:sz w:val="20"/>
          <w:szCs w:val="20"/>
          <w:lang w:val="ru-RU"/>
        </w:rPr>
        <w:t>Доношење</w:t>
      </w:r>
      <w:r w:rsidRPr="00B97E43">
        <w:rPr>
          <w:rFonts w:ascii="Arial" w:hAnsi="Arial" w:cs="Arial"/>
          <w:color w:val="000000"/>
          <w:spacing w:val="24"/>
          <w:sz w:val="20"/>
          <w:szCs w:val="20"/>
          <w:lang w:val="ru-RU"/>
        </w:rPr>
        <w:t xml:space="preserve"> </w:t>
      </w:r>
      <w:r w:rsidRPr="00B97E43">
        <w:rPr>
          <w:rFonts w:ascii="Arial" w:hAnsi="Arial" w:cs="Arial"/>
          <w:color w:val="000000"/>
          <w:sz w:val="20"/>
          <w:szCs w:val="20"/>
          <w:lang w:val="ru-RU"/>
        </w:rPr>
        <w:t>предлога</w:t>
      </w:r>
      <w:r w:rsidRPr="00B97E43">
        <w:rPr>
          <w:rFonts w:ascii="Arial" w:hAnsi="Arial" w:cs="Arial"/>
          <w:color w:val="000000"/>
          <w:spacing w:val="26"/>
          <w:sz w:val="20"/>
          <w:szCs w:val="20"/>
          <w:lang w:val="ru-RU"/>
        </w:rPr>
        <w:t xml:space="preserve"> </w:t>
      </w:r>
      <w:r w:rsidRPr="00B97E43">
        <w:rPr>
          <w:rFonts w:ascii="Arial" w:hAnsi="Arial" w:cs="Arial"/>
          <w:color w:val="000000"/>
          <w:sz w:val="20"/>
          <w:szCs w:val="20"/>
          <w:lang w:val="ru-RU"/>
        </w:rPr>
        <w:t>решења</w:t>
      </w:r>
      <w:r w:rsidRPr="00B97E43">
        <w:rPr>
          <w:rFonts w:ascii="Arial" w:hAnsi="Arial" w:cs="Arial"/>
          <w:color w:val="000000"/>
          <w:spacing w:val="26"/>
          <w:sz w:val="20"/>
          <w:szCs w:val="20"/>
          <w:lang w:val="ru-RU"/>
        </w:rPr>
        <w:t xml:space="preserve"> </w:t>
      </w:r>
      <w:r w:rsidRPr="00B97E43">
        <w:rPr>
          <w:rFonts w:ascii="Arial" w:hAnsi="Arial" w:cs="Arial"/>
          <w:color w:val="000000"/>
          <w:sz w:val="20"/>
          <w:szCs w:val="20"/>
          <w:lang w:val="ru-RU"/>
        </w:rPr>
        <w:t>о</w:t>
      </w:r>
      <w:r w:rsidRPr="00B97E43">
        <w:rPr>
          <w:rFonts w:ascii="Arial" w:hAnsi="Arial" w:cs="Arial"/>
          <w:color w:val="000000"/>
          <w:spacing w:val="26"/>
          <w:sz w:val="20"/>
          <w:szCs w:val="20"/>
          <w:lang w:val="ru-RU"/>
        </w:rPr>
        <w:t xml:space="preserve"> </w:t>
      </w:r>
      <w:r w:rsidRPr="00B97E43">
        <w:rPr>
          <w:rFonts w:ascii="Arial" w:hAnsi="Arial" w:cs="Arial"/>
          <w:color w:val="000000"/>
          <w:sz w:val="20"/>
          <w:szCs w:val="20"/>
          <w:lang w:val="ru-RU"/>
        </w:rPr>
        <w:t>именовању</w:t>
      </w:r>
      <w:r w:rsidRPr="00B97E43">
        <w:rPr>
          <w:rFonts w:ascii="Arial" w:hAnsi="Arial" w:cs="Arial"/>
          <w:color w:val="000000"/>
          <w:spacing w:val="26"/>
          <w:sz w:val="20"/>
          <w:szCs w:val="20"/>
          <w:lang w:val="ru-RU"/>
        </w:rPr>
        <w:t xml:space="preserve"> </w:t>
      </w:r>
      <w:r w:rsidRPr="00B97E43">
        <w:rPr>
          <w:rFonts w:ascii="Arial" w:hAnsi="Arial" w:cs="Arial"/>
          <w:color w:val="000000"/>
          <w:sz w:val="20"/>
          <w:szCs w:val="20"/>
          <w:lang w:val="ru-RU"/>
        </w:rPr>
        <w:t>Носиоца</w:t>
      </w:r>
      <w:r w:rsidRPr="00B97E43">
        <w:rPr>
          <w:rFonts w:ascii="Arial" w:hAnsi="Arial" w:cs="Arial"/>
          <w:color w:val="000000"/>
          <w:spacing w:val="26"/>
          <w:sz w:val="20"/>
          <w:szCs w:val="20"/>
          <w:lang w:val="ru-RU"/>
        </w:rPr>
        <w:t xml:space="preserve"> </w:t>
      </w:r>
      <w:r w:rsidRPr="00B97E43">
        <w:rPr>
          <w:rFonts w:ascii="Arial" w:hAnsi="Arial" w:cs="Arial"/>
          <w:color w:val="000000"/>
          <w:sz w:val="20"/>
          <w:szCs w:val="20"/>
          <w:lang w:val="ru-RU"/>
        </w:rPr>
        <w:t>сваког</w:t>
      </w:r>
      <w:r w:rsidRPr="00B97E43">
        <w:rPr>
          <w:rFonts w:ascii="Arial" w:hAnsi="Arial" w:cs="Arial"/>
          <w:color w:val="000000"/>
          <w:spacing w:val="26"/>
          <w:sz w:val="20"/>
          <w:szCs w:val="20"/>
          <w:lang w:val="ru-RU"/>
        </w:rPr>
        <w:t xml:space="preserve"> </w:t>
      </w:r>
      <w:r w:rsidRPr="00B97E43">
        <w:rPr>
          <w:rFonts w:ascii="Arial" w:hAnsi="Arial" w:cs="Arial"/>
          <w:color w:val="000000"/>
          <w:sz w:val="20"/>
          <w:szCs w:val="20"/>
          <w:lang w:val="ru-RU"/>
        </w:rPr>
        <w:t>појединачн</w:t>
      </w:r>
      <w:r w:rsidRPr="00B97E43">
        <w:rPr>
          <w:rFonts w:ascii="Arial" w:hAnsi="Arial" w:cs="Arial"/>
          <w:color w:val="000000"/>
          <w:sz w:val="20"/>
          <w:szCs w:val="20"/>
        </w:rPr>
        <w:t>o</w:t>
      </w:r>
      <w:r w:rsidRPr="00B97E43">
        <w:rPr>
          <w:rFonts w:ascii="Arial" w:hAnsi="Arial" w:cs="Arial"/>
          <w:color w:val="000000"/>
          <w:sz w:val="20"/>
          <w:szCs w:val="20"/>
          <w:lang w:val="ru-RU"/>
        </w:rPr>
        <w:t>г</w:t>
      </w:r>
      <w:r w:rsidRPr="00B97E43">
        <w:rPr>
          <w:rFonts w:ascii="Arial" w:hAnsi="Arial" w:cs="Arial"/>
          <w:color w:val="000000"/>
          <w:spacing w:val="26"/>
          <w:sz w:val="20"/>
          <w:szCs w:val="20"/>
          <w:lang w:val="ru-RU"/>
        </w:rPr>
        <w:t xml:space="preserve"> </w:t>
      </w:r>
      <w:r w:rsidRPr="00B97E43">
        <w:rPr>
          <w:rFonts w:ascii="Arial" w:hAnsi="Arial" w:cs="Arial"/>
          <w:color w:val="000000"/>
          <w:sz w:val="20"/>
          <w:szCs w:val="20"/>
          <w:lang w:val="ru-RU"/>
        </w:rPr>
        <w:t>пројекта,</w:t>
      </w:r>
      <w:r w:rsidRPr="00B97E43">
        <w:rPr>
          <w:rFonts w:ascii="Arial" w:hAnsi="Arial" w:cs="Arial"/>
          <w:color w:val="000000"/>
          <w:spacing w:val="26"/>
          <w:sz w:val="20"/>
          <w:szCs w:val="20"/>
          <w:lang w:val="ru-RU"/>
        </w:rPr>
        <w:t xml:space="preserve"> </w:t>
      </w:r>
      <w:r w:rsidRPr="00B97E43">
        <w:rPr>
          <w:rFonts w:ascii="Arial" w:hAnsi="Arial" w:cs="Arial"/>
          <w:color w:val="000000"/>
          <w:sz w:val="20"/>
          <w:szCs w:val="20"/>
          <w:lang w:val="ru-RU"/>
        </w:rPr>
        <w:t>које</w:t>
      </w:r>
      <w:r w:rsidRPr="00B97E43">
        <w:rPr>
          <w:rFonts w:ascii="Arial" w:hAnsi="Arial" w:cs="Arial"/>
          <w:color w:val="000000"/>
          <w:spacing w:val="25"/>
          <w:sz w:val="20"/>
          <w:szCs w:val="20"/>
          <w:lang w:val="ru-RU"/>
        </w:rPr>
        <w:t xml:space="preserve"> </w:t>
      </w:r>
      <w:r w:rsidRPr="00B97E43">
        <w:rPr>
          <w:rFonts w:ascii="Arial" w:hAnsi="Arial" w:cs="Arial"/>
          <w:color w:val="000000"/>
          <w:sz w:val="20"/>
          <w:szCs w:val="20"/>
          <w:lang w:val="ru-RU"/>
        </w:rPr>
        <w:t>у</w:t>
      </w:r>
      <w:r w:rsidRPr="00B97E43">
        <w:rPr>
          <w:rFonts w:ascii="Arial" w:hAnsi="Arial" w:cs="Arial"/>
          <w:color w:val="000000"/>
          <w:spacing w:val="26"/>
          <w:sz w:val="20"/>
          <w:szCs w:val="20"/>
          <w:lang w:val="ru-RU"/>
        </w:rPr>
        <w:t xml:space="preserve"> </w:t>
      </w:r>
      <w:r w:rsidRPr="00B97E43">
        <w:rPr>
          <w:rFonts w:ascii="Arial" w:hAnsi="Arial" w:cs="Arial"/>
          <w:color w:val="000000"/>
          <w:sz w:val="20"/>
          <w:szCs w:val="20"/>
          <w:lang w:val="ru-RU"/>
        </w:rPr>
        <w:t>крајњој инстанци доноси</w:t>
      </w:r>
      <w:r w:rsidRPr="00B97E43">
        <w:rPr>
          <w:rFonts w:ascii="Arial" w:hAnsi="Arial" w:cs="Arial"/>
          <w:color w:val="000000"/>
          <w:spacing w:val="-10"/>
          <w:sz w:val="20"/>
          <w:szCs w:val="20"/>
          <w:lang w:val="ru-RU"/>
        </w:rPr>
        <w:t xml:space="preserve"> </w:t>
      </w:r>
      <w:r w:rsidRPr="00B97E43">
        <w:rPr>
          <w:rFonts w:ascii="Arial" w:hAnsi="Arial" w:cs="Arial"/>
          <w:color w:val="000000"/>
          <w:spacing w:val="-10"/>
          <w:sz w:val="20"/>
          <w:szCs w:val="20"/>
        </w:rPr>
        <w:t xml:space="preserve"> Председник општине</w:t>
      </w:r>
      <w:r w:rsidRPr="00B97E43">
        <w:rPr>
          <w:rFonts w:ascii="Arial" w:hAnsi="Arial" w:cs="Arial"/>
          <w:color w:val="000000"/>
          <w:sz w:val="20"/>
          <w:szCs w:val="20"/>
          <w:lang w:val="ru-RU"/>
        </w:rPr>
        <w:t>;</w:t>
      </w:r>
    </w:p>
    <w:p w:rsidR="00B97E43" w:rsidRPr="00B97E43" w:rsidRDefault="00B97E43" w:rsidP="0016241B">
      <w:pPr>
        <w:widowControl w:val="0"/>
        <w:numPr>
          <w:ilvl w:val="0"/>
          <w:numId w:val="12"/>
        </w:numPr>
        <w:suppressAutoHyphens/>
        <w:spacing w:line="100" w:lineRule="atLeast"/>
        <w:rPr>
          <w:rFonts w:ascii="Arial" w:hAnsi="Arial" w:cs="Arial"/>
          <w:sz w:val="20"/>
          <w:szCs w:val="20"/>
          <w:lang w:val="ru-RU"/>
        </w:rPr>
      </w:pPr>
      <w:r w:rsidRPr="00B97E43">
        <w:rPr>
          <w:rFonts w:ascii="Arial" w:hAnsi="Arial" w:cs="Arial"/>
          <w:color w:val="000000"/>
          <w:sz w:val="20"/>
          <w:szCs w:val="20"/>
          <w:lang w:val="ru-RU"/>
        </w:rPr>
        <w:t>Пружање  подршке  носиоцима  пројеката  у  реализацији  активности:  обезбеђивање</w:t>
      </w:r>
      <w:r w:rsidRPr="00B97E43">
        <w:rPr>
          <w:rFonts w:ascii="Arial" w:hAnsi="Arial" w:cs="Arial"/>
          <w:color w:val="000000"/>
          <w:spacing w:val="38"/>
          <w:sz w:val="20"/>
          <w:szCs w:val="20"/>
          <w:lang w:val="ru-RU"/>
        </w:rPr>
        <w:t xml:space="preserve"> </w:t>
      </w:r>
      <w:r w:rsidRPr="00B97E43">
        <w:rPr>
          <w:rFonts w:ascii="Arial" w:hAnsi="Arial" w:cs="Arial"/>
          <w:color w:val="000000"/>
          <w:sz w:val="20"/>
          <w:szCs w:val="20"/>
          <w:lang w:val="ru-RU"/>
        </w:rPr>
        <w:t>неопоходних дозвола, усвајање релевантних одлука, обезбеђивање логистичке подршке, спровођење</w:t>
      </w:r>
      <w:r w:rsidRPr="00B97E43">
        <w:rPr>
          <w:rFonts w:ascii="Arial" w:hAnsi="Arial" w:cs="Arial"/>
          <w:color w:val="000000"/>
          <w:spacing w:val="37"/>
          <w:sz w:val="20"/>
          <w:szCs w:val="20"/>
          <w:lang w:val="ru-RU"/>
        </w:rPr>
        <w:t xml:space="preserve"> </w:t>
      </w:r>
      <w:r w:rsidRPr="00B97E43">
        <w:rPr>
          <w:rFonts w:ascii="Arial" w:hAnsi="Arial" w:cs="Arial"/>
          <w:color w:val="000000"/>
          <w:sz w:val="20"/>
          <w:szCs w:val="20"/>
          <w:lang w:val="ru-RU"/>
        </w:rPr>
        <w:t>поступка јавних</w:t>
      </w:r>
      <w:r w:rsidRPr="00B97E43">
        <w:rPr>
          <w:rFonts w:ascii="Arial" w:hAnsi="Arial" w:cs="Arial"/>
          <w:color w:val="000000"/>
          <w:spacing w:val="29"/>
          <w:sz w:val="20"/>
          <w:szCs w:val="20"/>
          <w:lang w:val="ru-RU"/>
        </w:rPr>
        <w:t xml:space="preserve"> </w:t>
      </w:r>
      <w:r w:rsidRPr="00B97E43">
        <w:rPr>
          <w:rFonts w:ascii="Arial" w:hAnsi="Arial" w:cs="Arial"/>
          <w:color w:val="000000"/>
          <w:sz w:val="20"/>
          <w:szCs w:val="20"/>
          <w:lang w:val="ru-RU"/>
        </w:rPr>
        <w:t>набавки</w:t>
      </w:r>
      <w:r w:rsidRPr="00B97E43">
        <w:rPr>
          <w:rFonts w:ascii="Arial" w:hAnsi="Arial" w:cs="Arial"/>
          <w:color w:val="000000"/>
          <w:spacing w:val="29"/>
          <w:sz w:val="20"/>
          <w:szCs w:val="20"/>
          <w:lang w:val="ru-RU"/>
        </w:rPr>
        <w:t xml:space="preserve"> </w:t>
      </w:r>
      <w:r w:rsidRPr="00B97E43">
        <w:rPr>
          <w:rFonts w:ascii="Arial" w:hAnsi="Arial" w:cs="Arial"/>
          <w:color w:val="000000"/>
          <w:sz w:val="20"/>
          <w:szCs w:val="20"/>
          <w:lang w:val="ru-RU"/>
        </w:rPr>
        <w:t>у</w:t>
      </w:r>
      <w:r w:rsidRPr="00B97E43">
        <w:rPr>
          <w:rFonts w:ascii="Arial" w:hAnsi="Arial" w:cs="Arial"/>
          <w:color w:val="000000"/>
          <w:spacing w:val="30"/>
          <w:sz w:val="20"/>
          <w:szCs w:val="20"/>
          <w:lang w:val="ru-RU"/>
        </w:rPr>
        <w:t xml:space="preserve"> </w:t>
      </w:r>
      <w:r w:rsidRPr="00B97E43">
        <w:rPr>
          <w:rFonts w:ascii="Arial" w:hAnsi="Arial" w:cs="Arial"/>
          <w:color w:val="000000"/>
          <w:sz w:val="20"/>
          <w:szCs w:val="20"/>
          <w:lang w:val="ru-RU"/>
        </w:rPr>
        <w:t>складу</w:t>
      </w:r>
      <w:r w:rsidRPr="00B97E43">
        <w:rPr>
          <w:rFonts w:ascii="Arial" w:hAnsi="Arial" w:cs="Arial"/>
          <w:color w:val="000000"/>
          <w:spacing w:val="29"/>
          <w:sz w:val="20"/>
          <w:szCs w:val="20"/>
          <w:lang w:val="ru-RU"/>
        </w:rPr>
        <w:t xml:space="preserve"> </w:t>
      </w:r>
      <w:r w:rsidRPr="00B97E43">
        <w:rPr>
          <w:rFonts w:ascii="Arial" w:hAnsi="Arial" w:cs="Arial"/>
          <w:color w:val="000000"/>
          <w:sz w:val="20"/>
          <w:szCs w:val="20"/>
          <w:lang w:val="ru-RU"/>
        </w:rPr>
        <w:t>са</w:t>
      </w:r>
      <w:r w:rsidRPr="00B97E43">
        <w:rPr>
          <w:rFonts w:ascii="Arial" w:hAnsi="Arial" w:cs="Arial"/>
          <w:color w:val="000000"/>
          <w:spacing w:val="29"/>
          <w:sz w:val="20"/>
          <w:szCs w:val="20"/>
          <w:lang w:val="ru-RU"/>
        </w:rPr>
        <w:t xml:space="preserve"> </w:t>
      </w:r>
      <w:r w:rsidRPr="00B97E43">
        <w:rPr>
          <w:rFonts w:ascii="Arial" w:hAnsi="Arial" w:cs="Arial"/>
          <w:color w:val="000000"/>
          <w:sz w:val="20"/>
          <w:szCs w:val="20"/>
          <w:lang w:val="ru-RU"/>
        </w:rPr>
        <w:t>Законом</w:t>
      </w:r>
      <w:r w:rsidRPr="00B97E43">
        <w:rPr>
          <w:rFonts w:ascii="Arial" w:hAnsi="Arial" w:cs="Arial"/>
          <w:color w:val="000000"/>
          <w:spacing w:val="28"/>
          <w:sz w:val="20"/>
          <w:szCs w:val="20"/>
          <w:lang w:val="ru-RU"/>
        </w:rPr>
        <w:t xml:space="preserve"> </w:t>
      </w:r>
      <w:r w:rsidRPr="00B97E43">
        <w:rPr>
          <w:rFonts w:ascii="Arial" w:hAnsi="Arial" w:cs="Arial"/>
          <w:color w:val="000000"/>
          <w:sz w:val="20"/>
          <w:szCs w:val="20"/>
          <w:lang w:val="ru-RU"/>
        </w:rPr>
        <w:t>о</w:t>
      </w:r>
      <w:r w:rsidRPr="00B97E43">
        <w:rPr>
          <w:rFonts w:ascii="Arial" w:hAnsi="Arial" w:cs="Arial"/>
          <w:color w:val="000000"/>
          <w:spacing w:val="29"/>
          <w:sz w:val="20"/>
          <w:szCs w:val="20"/>
          <w:lang w:val="ru-RU"/>
        </w:rPr>
        <w:t xml:space="preserve"> </w:t>
      </w:r>
      <w:r w:rsidRPr="00B97E43">
        <w:rPr>
          <w:rFonts w:ascii="Arial" w:hAnsi="Arial" w:cs="Arial"/>
          <w:color w:val="000000"/>
          <w:sz w:val="20"/>
          <w:szCs w:val="20"/>
          <w:lang w:val="ru-RU"/>
        </w:rPr>
        <w:t>јавним</w:t>
      </w:r>
      <w:r w:rsidRPr="00B97E43">
        <w:rPr>
          <w:rFonts w:ascii="Arial" w:hAnsi="Arial" w:cs="Arial"/>
          <w:color w:val="000000"/>
          <w:spacing w:val="28"/>
          <w:sz w:val="20"/>
          <w:szCs w:val="20"/>
          <w:lang w:val="ru-RU"/>
        </w:rPr>
        <w:t xml:space="preserve"> </w:t>
      </w:r>
      <w:r w:rsidRPr="00B97E43">
        <w:rPr>
          <w:rFonts w:ascii="Arial" w:hAnsi="Arial" w:cs="Arial"/>
          <w:color w:val="000000"/>
          <w:sz w:val="20"/>
          <w:szCs w:val="20"/>
          <w:lang w:val="ru-RU"/>
        </w:rPr>
        <w:t>набавкама</w:t>
      </w:r>
      <w:r w:rsidRPr="00B97E43">
        <w:rPr>
          <w:rFonts w:ascii="Arial" w:hAnsi="Arial" w:cs="Arial"/>
          <w:color w:val="000000"/>
          <w:spacing w:val="30"/>
          <w:sz w:val="20"/>
          <w:szCs w:val="20"/>
          <w:lang w:val="ru-RU"/>
        </w:rPr>
        <w:t xml:space="preserve"> </w:t>
      </w:r>
      <w:r w:rsidRPr="00B97E43">
        <w:rPr>
          <w:rFonts w:ascii="Arial" w:hAnsi="Arial" w:cs="Arial"/>
          <w:color w:val="000000"/>
          <w:sz w:val="20"/>
          <w:szCs w:val="20"/>
          <w:lang w:val="ru-RU"/>
        </w:rPr>
        <w:t>у</w:t>
      </w:r>
      <w:r w:rsidRPr="00B97E43">
        <w:rPr>
          <w:rFonts w:ascii="Arial" w:hAnsi="Arial" w:cs="Arial"/>
          <w:color w:val="000000"/>
          <w:spacing w:val="30"/>
          <w:sz w:val="20"/>
          <w:szCs w:val="20"/>
          <w:lang w:val="ru-RU"/>
        </w:rPr>
        <w:t xml:space="preserve"> </w:t>
      </w:r>
      <w:r w:rsidRPr="00B97E43">
        <w:rPr>
          <w:rFonts w:ascii="Arial" w:hAnsi="Arial" w:cs="Arial"/>
          <w:color w:val="000000"/>
          <w:sz w:val="20"/>
          <w:szCs w:val="20"/>
          <w:lang w:val="ru-RU"/>
        </w:rPr>
        <w:t>случају</w:t>
      </w:r>
      <w:r w:rsidRPr="00B97E43">
        <w:rPr>
          <w:rFonts w:ascii="Arial" w:hAnsi="Arial" w:cs="Arial"/>
          <w:color w:val="000000"/>
          <w:spacing w:val="30"/>
          <w:sz w:val="20"/>
          <w:szCs w:val="20"/>
          <w:lang w:val="ru-RU"/>
        </w:rPr>
        <w:t xml:space="preserve"> </w:t>
      </w:r>
      <w:r w:rsidRPr="00B97E43">
        <w:rPr>
          <w:rFonts w:ascii="Arial" w:hAnsi="Arial" w:cs="Arial"/>
          <w:color w:val="000000"/>
          <w:sz w:val="20"/>
          <w:szCs w:val="20"/>
          <w:lang w:val="ru-RU"/>
        </w:rPr>
        <w:t>када</w:t>
      </w:r>
      <w:r w:rsidRPr="00B97E43">
        <w:rPr>
          <w:rFonts w:ascii="Arial" w:hAnsi="Arial" w:cs="Arial"/>
          <w:color w:val="000000"/>
          <w:spacing w:val="29"/>
          <w:sz w:val="20"/>
          <w:szCs w:val="20"/>
          <w:lang w:val="ru-RU"/>
        </w:rPr>
        <w:t xml:space="preserve"> </w:t>
      </w:r>
      <w:r w:rsidRPr="00B97E43">
        <w:rPr>
          <w:rFonts w:ascii="Arial" w:hAnsi="Arial" w:cs="Arial"/>
          <w:color w:val="000000"/>
          <w:sz w:val="20"/>
          <w:szCs w:val="20"/>
          <w:lang w:val="ru-RU"/>
        </w:rPr>
        <w:t>је</w:t>
      </w:r>
      <w:r w:rsidRPr="00B97E43">
        <w:rPr>
          <w:rFonts w:ascii="Arial" w:hAnsi="Arial" w:cs="Arial"/>
          <w:color w:val="000000"/>
          <w:spacing w:val="28"/>
          <w:sz w:val="20"/>
          <w:szCs w:val="20"/>
          <w:lang w:val="ru-RU"/>
        </w:rPr>
        <w:t xml:space="preserve"> </w:t>
      </w:r>
      <w:r w:rsidRPr="00B97E43">
        <w:rPr>
          <w:rFonts w:ascii="Arial" w:hAnsi="Arial" w:cs="Arial"/>
          <w:color w:val="000000"/>
          <w:sz w:val="20"/>
          <w:szCs w:val="20"/>
          <w:lang w:val="ru-RU"/>
        </w:rPr>
        <w:t>носилац</w:t>
      </w:r>
      <w:r w:rsidRPr="00B97E43">
        <w:rPr>
          <w:rFonts w:ascii="Arial" w:hAnsi="Arial" w:cs="Arial"/>
          <w:color w:val="000000"/>
          <w:spacing w:val="29"/>
          <w:sz w:val="20"/>
          <w:szCs w:val="20"/>
          <w:lang w:val="ru-RU"/>
        </w:rPr>
        <w:t xml:space="preserve"> </w:t>
      </w:r>
      <w:r w:rsidRPr="00B97E43">
        <w:rPr>
          <w:rFonts w:ascii="Arial" w:hAnsi="Arial" w:cs="Arial"/>
          <w:color w:val="000000"/>
          <w:sz w:val="20"/>
          <w:szCs w:val="20"/>
          <w:lang w:val="ru-RU"/>
        </w:rPr>
        <w:t>пројекта</w:t>
      </w:r>
      <w:r w:rsidRPr="00B97E43">
        <w:rPr>
          <w:rFonts w:ascii="Arial" w:hAnsi="Arial" w:cs="Arial"/>
          <w:color w:val="000000"/>
          <w:spacing w:val="29"/>
          <w:sz w:val="20"/>
          <w:szCs w:val="20"/>
          <w:lang w:val="ru-RU"/>
        </w:rPr>
        <w:t xml:space="preserve"> </w:t>
      </w:r>
      <w:r w:rsidRPr="00B97E43">
        <w:rPr>
          <w:rFonts w:ascii="Arial" w:hAnsi="Arial" w:cs="Arial"/>
          <w:color w:val="000000"/>
          <w:sz w:val="20"/>
          <w:szCs w:val="20"/>
        </w:rPr>
        <w:t xml:space="preserve">општина </w:t>
      </w:r>
      <w:r w:rsidR="0016241B">
        <w:rPr>
          <w:rFonts w:ascii="Arial" w:hAnsi="Arial" w:cs="Arial"/>
          <w:color w:val="000000"/>
          <w:sz w:val="20"/>
          <w:szCs w:val="20"/>
        </w:rPr>
        <w:t>Владичин Хан</w:t>
      </w:r>
      <w:r w:rsidRPr="00B97E43">
        <w:rPr>
          <w:rFonts w:ascii="Arial" w:hAnsi="Arial" w:cs="Arial"/>
          <w:color w:val="000000"/>
          <w:sz w:val="20"/>
          <w:szCs w:val="20"/>
        </w:rPr>
        <w:t xml:space="preserve"> </w:t>
      </w:r>
      <w:r w:rsidRPr="00B97E43">
        <w:rPr>
          <w:rFonts w:ascii="Arial" w:hAnsi="Arial" w:cs="Arial"/>
          <w:color w:val="000000"/>
          <w:sz w:val="20"/>
          <w:szCs w:val="20"/>
          <w:lang w:val="ru-RU"/>
        </w:rPr>
        <w:t>, успостављањем одрживих институционалних механизама сарадње између носиоца</w:t>
      </w:r>
      <w:r w:rsidRPr="00B97E43">
        <w:rPr>
          <w:rFonts w:ascii="Arial" w:hAnsi="Arial" w:cs="Arial"/>
          <w:color w:val="000000"/>
          <w:spacing w:val="3"/>
          <w:sz w:val="20"/>
          <w:szCs w:val="20"/>
          <w:lang w:val="ru-RU"/>
        </w:rPr>
        <w:t xml:space="preserve"> </w:t>
      </w:r>
      <w:r w:rsidRPr="00B97E43">
        <w:rPr>
          <w:rFonts w:ascii="Arial" w:hAnsi="Arial" w:cs="Arial"/>
          <w:color w:val="000000"/>
          <w:sz w:val="20"/>
          <w:szCs w:val="20"/>
          <w:lang w:val="ru-RU"/>
        </w:rPr>
        <w:t>и партнера, медијацију евентуалних спорних  ситуација и сл.</w:t>
      </w:r>
      <w:r w:rsidRPr="00B97E43">
        <w:rPr>
          <w:rFonts w:ascii="Arial" w:hAnsi="Arial" w:cs="Arial"/>
          <w:color w:val="000000"/>
          <w:spacing w:val="-20"/>
          <w:sz w:val="20"/>
          <w:szCs w:val="20"/>
          <w:lang w:val="ru-RU"/>
        </w:rPr>
        <w:t xml:space="preserve"> </w:t>
      </w:r>
    </w:p>
    <w:p w:rsidR="00B97E43" w:rsidRPr="00B97E43" w:rsidRDefault="0016241B" w:rsidP="0016241B">
      <w:pPr>
        <w:widowControl w:val="0"/>
        <w:numPr>
          <w:ilvl w:val="0"/>
          <w:numId w:val="12"/>
        </w:numPr>
        <w:suppressAutoHyphens/>
        <w:spacing w:before="1" w:line="100" w:lineRule="atLeast"/>
        <w:rPr>
          <w:rFonts w:ascii="Arial" w:hAnsi="Arial" w:cs="Arial"/>
          <w:color w:val="000000"/>
          <w:sz w:val="20"/>
          <w:szCs w:val="20"/>
          <w:lang w:val="ru-RU"/>
        </w:rPr>
      </w:pPr>
      <w:r>
        <w:rPr>
          <w:rFonts w:ascii="Arial" w:hAnsi="Arial" w:cs="Arial"/>
          <w:color w:val="000000"/>
          <w:sz w:val="20"/>
          <w:szCs w:val="20"/>
          <w:lang w:val="ru-RU"/>
        </w:rPr>
        <w:t>Радна група</w:t>
      </w:r>
      <w:r w:rsidR="00B97E43" w:rsidRPr="00B97E43">
        <w:rPr>
          <w:rFonts w:ascii="Arial" w:hAnsi="Arial" w:cs="Arial"/>
          <w:color w:val="000000"/>
          <w:sz w:val="20"/>
          <w:szCs w:val="20"/>
          <w:lang w:val="ru-RU"/>
        </w:rPr>
        <w:t xml:space="preserve"> је задужен</w:t>
      </w:r>
      <w:r>
        <w:rPr>
          <w:rFonts w:ascii="Arial" w:hAnsi="Arial" w:cs="Arial"/>
          <w:color w:val="000000"/>
          <w:sz w:val="20"/>
          <w:szCs w:val="20"/>
          <w:lang w:val="ru-RU"/>
        </w:rPr>
        <w:t>а</w:t>
      </w:r>
      <w:r w:rsidR="00B97E43" w:rsidRPr="00B97E43">
        <w:rPr>
          <w:rFonts w:ascii="Arial" w:hAnsi="Arial" w:cs="Arial"/>
          <w:color w:val="000000"/>
          <w:sz w:val="20"/>
          <w:szCs w:val="20"/>
          <w:lang w:val="ru-RU"/>
        </w:rPr>
        <w:t xml:space="preserve"> да подржи и пројекте који нису дефинисани у стамбеној </w:t>
      </w:r>
      <w:r w:rsidR="00B97E43" w:rsidRPr="00B97E43">
        <w:rPr>
          <w:rFonts w:ascii="Arial" w:hAnsi="Arial" w:cs="Arial"/>
          <w:color w:val="000000"/>
          <w:spacing w:val="16"/>
          <w:sz w:val="20"/>
          <w:szCs w:val="20"/>
          <w:lang w:val="ru-RU"/>
        </w:rPr>
        <w:t xml:space="preserve"> </w:t>
      </w:r>
      <w:r w:rsidR="00B97E43" w:rsidRPr="00B97E43">
        <w:rPr>
          <w:rFonts w:ascii="Arial" w:hAnsi="Arial" w:cs="Arial"/>
          <w:color w:val="000000"/>
          <w:sz w:val="20"/>
          <w:szCs w:val="20"/>
          <w:lang w:val="ru-RU"/>
        </w:rPr>
        <w:t>стратегији, а за чију реализацију постоји реална потреба и могућност привлачења значајног</w:t>
      </w:r>
      <w:r w:rsidR="00B97E43" w:rsidRPr="00B97E43">
        <w:rPr>
          <w:rFonts w:ascii="Arial" w:hAnsi="Arial" w:cs="Arial"/>
          <w:color w:val="000000"/>
          <w:spacing w:val="38"/>
          <w:sz w:val="20"/>
          <w:szCs w:val="20"/>
          <w:lang w:val="ru-RU"/>
        </w:rPr>
        <w:t xml:space="preserve"> </w:t>
      </w:r>
      <w:r w:rsidR="00B97E43" w:rsidRPr="00B97E43">
        <w:rPr>
          <w:rFonts w:ascii="Arial" w:hAnsi="Arial" w:cs="Arial"/>
          <w:color w:val="000000"/>
          <w:sz w:val="20"/>
          <w:szCs w:val="20"/>
          <w:lang w:val="ru-RU"/>
        </w:rPr>
        <w:t>обима финансијских средстава, под условом да је усклађен са циљевима</w:t>
      </w:r>
      <w:r w:rsidR="00B97E43" w:rsidRPr="00B97E43">
        <w:rPr>
          <w:rFonts w:ascii="Arial" w:hAnsi="Arial" w:cs="Arial"/>
          <w:color w:val="000000"/>
          <w:spacing w:val="-24"/>
          <w:sz w:val="20"/>
          <w:szCs w:val="20"/>
          <w:lang w:val="ru-RU"/>
        </w:rPr>
        <w:t xml:space="preserve"> </w:t>
      </w:r>
      <w:r w:rsidR="00B97E43" w:rsidRPr="00B97E43">
        <w:rPr>
          <w:rFonts w:ascii="Arial" w:hAnsi="Arial" w:cs="Arial"/>
          <w:color w:val="000000"/>
          <w:sz w:val="20"/>
          <w:szCs w:val="20"/>
          <w:lang w:val="ru-RU"/>
        </w:rPr>
        <w:t>стратегије.</w:t>
      </w:r>
    </w:p>
    <w:p w:rsidR="00B97E43" w:rsidRPr="00B97E43" w:rsidRDefault="00B97E43" w:rsidP="0016241B">
      <w:pPr>
        <w:widowControl w:val="0"/>
        <w:numPr>
          <w:ilvl w:val="0"/>
          <w:numId w:val="12"/>
        </w:numPr>
        <w:suppressAutoHyphens/>
        <w:spacing w:line="100" w:lineRule="atLeast"/>
        <w:rPr>
          <w:rFonts w:ascii="Arial" w:hAnsi="Arial" w:cs="Arial"/>
          <w:color w:val="000000"/>
          <w:sz w:val="20"/>
          <w:szCs w:val="20"/>
          <w:lang w:val="ru-RU"/>
        </w:rPr>
      </w:pPr>
      <w:r w:rsidRPr="00B97E43">
        <w:rPr>
          <w:rFonts w:ascii="Arial" w:hAnsi="Arial" w:cs="Arial"/>
          <w:color w:val="000000"/>
          <w:sz w:val="20"/>
          <w:szCs w:val="20"/>
          <w:lang w:val="ru-RU"/>
        </w:rPr>
        <w:t xml:space="preserve">У  случајевима  када  је  </w:t>
      </w:r>
      <w:r w:rsidRPr="00B97E43">
        <w:rPr>
          <w:rFonts w:ascii="Arial" w:hAnsi="Arial" w:cs="Arial"/>
          <w:color w:val="000000"/>
          <w:sz w:val="20"/>
          <w:szCs w:val="20"/>
        </w:rPr>
        <w:t xml:space="preserve">општина </w:t>
      </w:r>
      <w:r w:rsidR="0016241B">
        <w:rPr>
          <w:rFonts w:ascii="Arial" w:hAnsi="Arial" w:cs="Arial"/>
          <w:color w:val="000000"/>
          <w:sz w:val="20"/>
          <w:szCs w:val="20"/>
        </w:rPr>
        <w:t>Владичин Хан</w:t>
      </w:r>
      <w:r w:rsidRPr="00B97E43">
        <w:rPr>
          <w:rFonts w:ascii="Arial" w:hAnsi="Arial" w:cs="Arial"/>
          <w:color w:val="000000"/>
          <w:sz w:val="20"/>
          <w:szCs w:val="20"/>
          <w:lang w:val="ru-RU"/>
        </w:rPr>
        <w:t xml:space="preserve">  водећа  организација  дефинисана  Стамбеном      </w:t>
      </w:r>
      <w:r w:rsidRPr="00B97E43">
        <w:rPr>
          <w:rFonts w:ascii="Arial" w:hAnsi="Arial" w:cs="Arial"/>
          <w:color w:val="000000"/>
          <w:spacing w:val="39"/>
          <w:sz w:val="20"/>
          <w:szCs w:val="20"/>
          <w:lang w:val="ru-RU"/>
        </w:rPr>
        <w:t xml:space="preserve"> </w:t>
      </w:r>
      <w:r w:rsidRPr="00B97E43">
        <w:rPr>
          <w:rFonts w:ascii="Arial" w:hAnsi="Arial" w:cs="Arial"/>
          <w:color w:val="000000"/>
          <w:sz w:val="20"/>
          <w:szCs w:val="20"/>
          <w:lang w:val="ru-RU"/>
        </w:rPr>
        <w:t xml:space="preserve">стратегијом, </w:t>
      </w:r>
      <w:r w:rsidR="0016241B">
        <w:rPr>
          <w:rFonts w:ascii="Arial" w:hAnsi="Arial" w:cs="Arial"/>
          <w:color w:val="000000"/>
          <w:sz w:val="20"/>
          <w:szCs w:val="20"/>
          <w:lang w:val="ru-RU"/>
        </w:rPr>
        <w:t>Радна група</w:t>
      </w:r>
      <w:r w:rsidRPr="00B97E43">
        <w:rPr>
          <w:rFonts w:ascii="Arial" w:hAnsi="Arial" w:cs="Arial"/>
          <w:color w:val="000000"/>
          <w:sz w:val="20"/>
          <w:szCs w:val="20"/>
          <w:lang w:val="ru-RU"/>
        </w:rPr>
        <w:t xml:space="preserve"> је овлашћен</w:t>
      </w:r>
      <w:r w:rsidR="0016241B">
        <w:rPr>
          <w:rFonts w:ascii="Arial" w:hAnsi="Arial" w:cs="Arial"/>
          <w:color w:val="000000"/>
          <w:sz w:val="20"/>
          <w:szCs w:val="20"/>
          <w:lang w:val="ru-RU"/>
        </w:rPr>
        <w:t>а</w:t>
      </w:r>
      <w:r w:rsidRPr="00B97E43">
        <w:rPr>
          <w:rFonts w:ascii="Arial" w:hAnsi="Arial" w:cs="Arial"/>
          <w:color w:val="000000"/>
          <w:sz w:val="20"/>
          <w:szCs w:val="20"/>
          <w:lang w:val="ru-RU"/>
        </w:rPr>
        <w:t xml:space="preserve"> да формира пројектне тимове од стране</w:t>
      </w:r>
      <w:r w:rsidRPr="00B97E43">
        <w:rPr>
          <w:rFonts w:ascii="Arial" w:hAnsi="Arial" w:cs="Arial"/>
          <w:color w:val="000000"/>
          <w:spacing w:val="3"/>
          <w:sz w:val="20"/>
          <w:szCs w:val="20"/>
          <w:lang w:val="ru-RU"/>
        </w:rPr>
        <w:t xml:space="preserve"> </w:t>
      </w:r>
      <w:r w:rsidRPr="00B97E43">
        <w:rPr>
          <w:rFonts w:ascii="Arial" w:hAnsi="Arial" w:cs="Arial"/>
          <w:color w:val="000000"/>
          <w:sz w:val="20"/>
          <w:szCs w:val="20"/>
          <w:lang w:val="ru-RU"/>
        </w:rPr>
        <w:t>релевантних представника институција/организација, дефинисаних Акционим</w:t>
      </w:r>
      <w:r w:rsidRPr="00B97E43">
        <w:rPr>
          <w:rFonts w:ascii="Arial" w:hAnsi="Arial" w:cs="Arial"/>
          <w:color w:val="000000"/>
          <w:spacing w:val="-11"/>
          <w:sz w:val="20"/>
          <w:szCs w:val="20"/>
          <w:lang w:val="ru-RU"/>
        </w:rPr>
        <w:t xml:space="preserve"> </w:t>
      </w:r>
      <w:r w:rsidRPr="00B97E43">
        <w:rPr>
          <w:rFonts w:ascii="Arial" w:hAnsi="Arial" w:cs="Arial"/>
          <w:color w:val="000000"/>
          <w:sz w:val="20"/>
          <w:szCs w:val="20"/>
          <w:lang w:val="ru-RU"/>
        </w:rPr>
        <w:t>планом;</w:t>
      </w:r>
    </w:p>
    <w:p w:rsidR="00B97E43" w:rsidRDefault="00B97E43" w:rsidP="00B97E43">
      <w:pPr>
        <w:tabs>
          <w:tab w:val="left" w:pos="567"/>
        </w:tabs>
        <w:rPr>
          <w:rFonts w:ascii="Arial" w:eastAsiaTheme="minorHAnsi" w:hAnsi="Arial" w:cs="Arial"/>
        </w:rPr>
      </w:pPr>
    </w:p>
    <w:p w:rsidR="0016241B" w:rsidRDefault="0016241B" w:rsidP="00B97E43">
      <w:pPr>
        <w:tabs>
          <w:tab w:val="left" w:pos="567"/>
        </w:tabs>
        <w:rPr>
          <w:rFonts w:ascii="Arial" w:eastAsiaTheme="minorHAnsi" w:hAnsi="Arial" w:cs="Arial"/>
        </w:rPr>
      </w:pPr>
    </w:p>
    <w:p w:rsidR="0016241B" w:rsidRDefault="0016241B" w:rsidP="00B97E43">
      <w:pPr>
        <w:tabs>
          <w:tab w:val="left" w:pos="567"/>
        </w:tabs>
        <w:rPr>
          <w:rFonts w:ascii="Arial" w:hAnsi="Arial" w:cs="Arial"/>
          <w:b/>
          <w:bCs/>
          <w:color w:val="000000"/>
          <w:sz w:val="28"/>
          <w:szCs w:val="28"/>
          <w:lang w:val="sr-Cyrl-CS"/>
        </w:rPr>
      </w:pPr>
      <w:r>
        <w:rPr>
          <w:rFonts w:ascii="Arial" w:hAnsi="Arial" w:cs="Arial"/>
          <w:b/>
          <w:bCs/>
          <w:color w:val="000000"/>
          <w:sz w:val="28"/>
          <w:szCs w:val="28"/>
          <w:lang w:val="sr-Cyrl-CS"/>
        </w:rPr>
        <w:tab/>
        <w:t>1</w:t>
      </w:r>
      <w:r>
        <w:rPr>
          <w:rFonts w:ascii="Arial" w:hAnsi="Arial" w:cs="Arial"/>
          <w:b/>
          <w:bCs/>
          <w:color w:val="000000"/>
          <w:sz w:val="28"/>
          <w:szCs w:val="28"/>
        </w:rPr>
        <w:t>2</w:t>
      </w:r>
      <w:r w:rsidRPr="00506D96">
        <w:rPr>
          <w:rFonts w:ascii="Arial" w:hAnsi="Arial" w:cs="Arial"/>
          <w:b/>
          <w:bCs/>
          <w:color w:val="000000"/>
          <w:sz w:val="28"/>
          <w:szCs w:val="28"/>
          <w:lang w:val="sr-Cyrl-CS"/>
        </w:rPr>
        <w:t xml:space="preserve">. </w:t>
      </w:r>
      <w:r>
        <w:rPr>
          <w:rFonts w:ascii="Arial" w:hAnsi="Arial" w:cs="Arial"/>
          <w:b/>
          <w:bCs/>
          <w:color w:val="000000"/>
          <w:sz w:val="28"/>
          <w:szCs w:val="28"/>
          <w:lang w:val="sr-Cyrl-CS"/>
        </w:rPr>
        <w:t>МОНИТОРИНГ И ЕВАЛУАЦИЈА</w:t>
      </w:r>
    </w:p>
    <w:p w:rsidR="0016241B" w:rsidRDefault="0016241B" w:rsidP="00B97E43">
      <w:pPr>
        <w:tabs>
          <w:tab w:val="left" w:pos="567"/>
        </w:tabs>
        <w:rPr>
          <w:rFonts w:ascii="Arial" w:hAnsi="Arial" w:cs="Arial"/>
          <w:b/>
          <w:bCs/>
          <w:color w:val="000000"/>
          <w:sz w:val="28"/>
          <w:szCs w:val="28"/>
          <w:lang w:val="sr-Cyrl-CS"/>
        </w:rPr>
      </w:pPr>
    </w:p>
    <w:p w:rsidR="0016241B" w:rsidRDefault="0016241B" w:rsidP="00B97E43">
      <w:pPr>
        <w:tabs>
          <w:tab w:val="left" w:pos="567"/>
        </w:tabs>
        <w:rPr>
          <w:rFonts w:ascii="Arial" w:hAnsi="Arial" w:cs="Arial"/>
          <w:b/>
          <w:bCs/>
          <w:color w:val="000000"/>
          <w:sz w:val="28"/>
          <w:szCs w:val="28"/>
          <w:lang w:val="sr-Cyrl-CS"/>
        </w:rPr>
      </w:pPr>
    </w:p>
    <w:p w:rsidR="0016241B" w:rsidRPr="00C1615B" w:rsidRDefault="0016241B" w:rsidP="0016241B">
      <w:pPr>
        <w:tabs>
          <w:tab w:val="left" w:pos="696"/>
        </w:tabs>
        <w:spacing w:line="100" w:lineRule="atLeast"/>
        <w:ind w:left="100" w:right="114"/>
        <w:rPr>
          <w:color w:val="000000"/>
          <w:sz w:val="28"/>
          <w:szCs w:val="28"/>
          <w:lang w:val="ru-RU"/>
        </w:rPr>
      </w:pPr>
      <w:r w:rsidRPr="00C1615B">
        <w:rPr>
          <w:color w:val="000000"/>
          <w:sz w:val="28"/>
          <w:szCs w:val="28"/>
        </w:rPr>
        <w:t>1</w:t>
      </w:r>
      <w:r>
        <w:rPr>
          <w:color w:val="000000"/>
          <w:sz w:val="28"/>
          <w:szCs w:val="28"/>
          <w:lang w:val="sr-Cyrl-CS"/>
        </w:rPr>
        <w:t>2</w:t>
      </w:r>
      <w:r w:rsidRPr="00C1615B">
        <w:rPr>
          <w:color w:val="000000"/>
          <w:sz w:val="28"/>
          <w:szCs w:val="28"/>
        </w:rPr>
        <w:t>.1.</w:t>
      </w:r>
      <w:r w:rsidRPr="00C1615B">
        <w:rPr>
          <w:color w:val="000000"/>
          <w:sz w:val="28"/>
          <w:szCs w:val="28"/>
          <w:lang w:val="ru-RU"/>
        </w:rPr>
        <w:t>Мониторинг</w:t>
      </w:r>
    </w:p>
    <w:p w:rsidR="0016241B" w:rsidRPr="00272D6D" w:rsidRDefault="0016241B" w:rsidP="0016241B">
      <w:pPr>
        <w:spacing w:before="10" w:line="100" w:lineRule="atLeast"/>
        <w:rPr>
          <w:color w:val="000000"/>
          <w:sz w:val="29"/>
          <w:lang w:val="ru-RU"/>
        </w:rPr>
      </w:pPr>
    </w:p>
    <w:p w:rsidR="0016241B" w:rsidRPr="000D137A" w:rsidRDefault="0016241B" w:rsidP="001C2434">
      <w:pPr>
        <w:spacing w:line="100" w:lineRule="atLeast"/>
        <w:ind w:left="100" w:right="114" w:firstLine="620"/>
        <w:rPr>
          <w:color w:val="000000"/>
          <w:sz w:val="22"/>
          <w:szCs w:val="22"/>
          <w:lang w:val="ru-RU"/>
        </w:rPr>
      </w:pPr>
      <w:r w:rsidRPr="000D137A">
        <w:rPr>
          <w:color w:val="000000"/>
          <w:sz w:val="22"/>
          <w:szCs w:val="22"/>
          <w:lang w:val="ru-RU"/>
        </w:rPr>
        <w:t>За потребе интерног праћења (мониторинга) спровођења Стамбене стратегије задужен</w:t>
      </w:r>
      <w:r>
        <w:rPr>
          <w:color w:val="000000"/>
          <w:sz w:val="22"/>
          <w:szCs w:val="22"/>
          <w:lang w:val="ru-RU"/>
        </w:rPr>
        <w:t>а</w:t>
      </w:r>
      <w:r w:rsidRPr="000D137A">
        <w:rPr>
          <w:color w:val="000000"/>
          <w:sz w:val="22"/>
          <w:szCs w:val="22"/>
          <w:lang w:val="ru-RU"/>
        </w:rPr>
        <w:t xml:space="preserve"> је</w:t>
      </w:r>
      <w:r w:rsidRPr="000D137A">
        <w:rPr>
          <w:color w:val="000000"/>
          <w:spacing w:val="21"/>
          <w:sz w:val="22"/>
          <w:szCs w:val="22"/>
          <w:lang w:val="ru-RU"/>
        </w:rPr>
        <w:t xml:space="preserve"> </w:t>
      </w:r>
      <w:r>
        <w:rPr>
          <w:color w:val="000000"/>
          <w:sz w:val="22"/>
          <w:szCs w:val="22"/>
          <w:lang w:val="ru-RU"/>
        </w:rPr>
        <w:t>Радна група, којој</w:t>
      </w:r>
      <w:r w:rsidRPr="000D137A">
        <w:rPr>
          <w:color w:val="000000"/>
          <w:sz w:val="22"/>
          <w:szCs w:val="22"/>
          <w:lang w:val="ru-RU"/>
        </w:rPr>
        <w:t xml:space="preserve"> ће логистичку подршку пружати </w:t>
      </w:r>
      <w:r w:rsidRPr="000D137A">
        <w:rPr>
          <w:color w:val="000000"/>
          <w:sz w:val="22"/>
          <w:szCs w:val="22"/>
        </w:rPr>
        <w:t xml:space="preserve">Општинска </w:t>
      </w:r>
      <w:r w:rsidRPr="000D137A">
        <w:rPr>
          <w:color w:val="000000"/>
          <w:sz w:val="22"/>
          <w:szCs w:val="22"/>
          <w:lang w:val="ru-RU"/>
        </w:rPr>
        <w:t xml:space="preserve"> </w:t>
      </w:r>
      <w:r>
        <w:rPr>
          <w:color w:val="000000"/>
          <w:sz w:val="22"/>
          <w:szCs w:val="22"/>
          <w:lang w:val="ru-RU"/>
        </w:rPr>
        <w:t>управа општине Владичин Хан</w:t>
      </w:r>
      <w:r w:rsidRPr="000D137A">
        <w:rPr>
          <w:color w:val="000000"/>
          <w:sz w:val="22"/>
          <w:szCs w:val="22"/>
          <w:lang w:val="ru-RU"/>
        </w:rPr>
        <w:t>.</w:t>
      </w:r>
    </w:p>
    <w:p w:rsidR="0016241B" w:rsidRPr="005F2B7B" w:rsidRDefault="0016241B" w:rsidP="0016241B">
      <w:pPr>
        <w:spacing w:before="3" w:line="100" w:lineRule="atLeast"/>
        <w:rPr>
          <w:color w:val="000000"/>
          <w:sz w:val="29"/>
        </w:rPr>
      </w:pPr>
    </w:p>
    <w:p w:rsidR="0016241B" w:rsidRPr="00C1615B" w:rsidRDefault="0016241B" w:rsidP="0016241B">
      <w:pPr>
        <w:tabs>
          <w:tab w:val="left" w:pos="696"/>
        </w:tabs>
        <w:spacing w:line="100" w:lineRule="atLeast"/>
        <w:ind w:left="100" w:right="114"/>
        <w:rPr>
          <w:color w:val="000000"/>
          <w:sz w:val="28"/>
          <w:szCs w:val="28"/>
          <w:lang w:val="ru-RU"/>
        </w:rPr>
      </w:pPr>
      <w:r w:rsidRPr="00C1615B">
        <w:rPr>
          <w:color w:val="000000"/>
          <w:sz w:val="28"/>
          <w:szCs w:val="28"/>
        </w:rPr>
        <w:t>1</w:t>
      </w:r>
      <w:r w:rsidRPr="00C1615B">
        <w:rPr>
          <w:color w:val="000000"/>
          <w:sz w:val="28"/>
          <w:szCs w:val="28"/>
          <w:lang w:val="sr-Cyrl-CS"/>
        </w:rPr>
        <w:t>2</w:t>
      </w:r>
      <w:r w:rsidRPr="00C1615B">
        <w:rPr>
          <w:color w:val="000000"/>
          <w:sz w:val="28"/>
          <w:szCs w:val="28"/>
        </w:rPr>
        <w:t>.2.</w:t>
      </w:r>
      <w:r w:rsidRPr="00C1615B">
        <w:rPr>
          <w:color w:val="000000"/>
          <w:sz w:val="28"/>
          <w:szCs w:val="28"/>
          <w:lang w:val="ru-RU"/>
        </w:rPr>
        <w:t>Евалуација</w:t>
      </w:r>
    </w:p>
    <w:p w:rsidR="0016241B" w:rsidRPr="00272D6D" w:rsidRDefault="0016241B" w:rsidP="0016241B">
      <w:pPr>
        <w:spacing w:before="5" w:line="100" w:lineRule="atLeast"/>
        <w:rPr>
          <w:color w:val="000000"/>
          <w:sz w:val="29"/>
          <w:lang w:val="ru-RU"/>
        </w:rPr>
      </w:pPr>
    </w:p>
    <w:p w:rsidR="0016241B" w:rsidRDefault="0016241B" w:rsidP="001C2434">
      <w:pPr>
        <w:spacing w:line="100" w:lineRule="atLeast"/>
        <w:ind w:left="100" w:right="114" w:firstLine="620"/>
        <w:rPr>
          <w:sz w:val="22"/>
          <w:szCs w:val="22"/>
          <w:lang w:val="ru-RU"/>
        </w:rPr>
      </w:pPr>
      <w:r w:rsidRPr="000D137A">
        <w:rPr>
          <w:color w:val="000000"/>
          <w:sz w:val="22"/>
          <w:szCs w:val="22"/>
          <w:lang w:val="ru-RU"/>
        </w:rPr>
        <w:t>За потребу оцене успешности спровођења Стамбене стратегије, предлаже се спровођење</w:t>
      </w:r>
      <w:r w:rsidRPr="000D137A">
        <w:rPr>
          <w:color w:val="000000"/>
          <w:spacing w:val="1"/>
          <w:sz w:val="22"/>
          <w:szCs w:val="22"/>
          <w:lang w:val="ru-RU"/>
        </w:rPr>
        <w:t xml:space="preserve"> </w:t>
      </w:r>
      <w:r w:rsidR="001C2434">
        <w:rPr>
          <w:color w:val="000000"/>
          <w:sz w:val="22"/>
          <w:szCs w:val="22"/>
          <w:lang w:val="ru-RU"/>
        </w:rPr>
        <w:t>евалуације од стране независне комисије која ће се накнадно формирати.</w:t>
      </w:r>
    </w:p>
    <w:p w:rsidR="0016241B" w:rsidRPr="0016241B" w:rsidRDefault="0016241B" w:rsidP="00B97E43">
      <w:pPr>
        <w:tabs>
          <w:tab w:val="left" w:pos="567"/>
        </w:tabs>
        <w:rPr>
          <w:rFonts w:ascii="Arial" w:eastAsiaTheme="minorHAnsi" w:hAnsi="Arial" w:cs="Arial"/>
        </w:rPr>
      </w:pPr>
    </w:p>
    <w:sectPr w:rsidR="0016241B" w:rsidRPr="0016241B" w:rsidSect="00B97E43">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E07" w:rsidRDefault="00593E07" w:rsidP="00A175FF">
      <w:r>
        <w:separator/>
      </w:r>
    </w:p>
  </w:endnote>
  <w:endnote w:type="continuationSeparator" w:id="0">
    <w:p w:rsidR="00593E07" w:rsidRDefault="00593E07" w:rsidP="00A175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charset w:val="02"/>
    <w:family w:val="auto"/>
    <w:pitch w:val="variable"/>
    <w:sig w:usb0="800000AF" w:usb1="1001E0EA"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ans-Light">
    <w:altName w:val="Times New Roman"/>
    <w:panose1 w:val="00000000000000000000"/>
    <w:charset w:val="CC"/>
    <w:family w:val="auto"/>
    <w:notTrueType/>
    <w:pitch w:val="default"/>
    <w:sig w:usb0="00000203" w:usb1="00000000" w:usb2="00000000" w:usb3="00000000" w:csb0="00000005" w:csb1="00000000"/>
  </w:font>
  <w:font w:name="Arial-Bold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E07" w:rsidRDefault="00593E07" w:rsidP="00A175FF">
      <w:r>
        <w:separator/>
      </w:r>
    </w:p>
  </w:footnote>
  <w:footnote w:type="continuationSeparator" w:id="0">
    <w:p w:rsidR="00593E07" w:rsidRDefault="00593E07" w:rsidP="00A175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20" w:hanging="360"/>
      </w:pPr>
      <w:rPr>
        <w:rFonts w:ascii="Symbol" w:hAnsi="Symbo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multilevel"/>
    <w:tmpl w:val="00000007"/>
    <w:name w:val="WW8Num7"/>
    <w:lvl w:ilvl="0">
      <w:start w:val="1"/>
      <w:numFmt w:val="bullet"/>
      <w:lvlText w:val=""/>
      <w:lvlJc w:val="left"/>
      <w:pPr>
        <w:tabs>
          <w:tab w:val="num" w:pos="1240"/>
        </w:tabs>
        <w:ind w:left="1240" w:hanging="360"/>
      </w:pPr>
      <w:rPr>
        <w:rFonts w:ascii="Symbol" w:hAnsi="Symbol" w:cs="OpenSymbol"/>
      </w:rPr>
    </w:lvl>
    <w:lvl w:ilvl="1">
      <w:start w:val="1"/>
      <w:numFmt w:val="bullet"/>
      <w:lvlText w:val="◦"/>
      <w:lvlJc w:val="left"/>
      <w:pPr>
        <w:tabs>
          <w:tab w:val="num" w:pos="1600"/>
        </w:tabs>
        <w:ind w:left="1600" w:hanging="360"/>
      </w:pPr>
      <w:rPr>
        <w:rFonts w:ascii="OpenSymbol" w:hAnsi="OpenSymbol" w:cs="OpenSymbol"/>
      </w:rPr>
    </w:lvl>
    <w:lvl w:ilvl="2">
      <w:start w:val="1"/>
      <w:numFmt w:val="bullet"/>
      <w:lvlText w:val="▪"/>
      <w:lvlJc w:val="left"/>
      <w:pPr>
        <w:tabs>
          <w:tab w:val="num" w:pos="1960"/>
        </w:tabs>
        <w:ind w:left="1960" w:hanging="360"/>
      </w:pPr>
      <w:rPr>
        <w:rFonts w:ascii="OpenSymbol" w:hAnsi="OpenSymbol" w:cs="OpenSymbol"/>
      </w:rPr>
    </w:lvl>
    <w:lvl w:ilvl="3">
      <w:start w:val="1"/>
      <w:numFmt w:val="bullet"/>
      <w:lvlText w:val=""/>
      <w:lvlJc w:val="left"/>
      <w:pPr>
        <w:tabs>
          <w:tab w:val="num" w:pos="2320"/>
        </w:tabs>
        <w:ind w:left="2320" w:hanging="360"/>
      </w:pPr>
      <w:rPr>
        <w:rFonts w:ascii="Symbol" w:hAnsi="Symbol" w:cs="OpenSymbol"/>
      </w:rPr>
    </w:lvl>
    <w:lvl w:ilvl="4">
      <w:start w:val="1"/>
      <w:numFmt w:val="bullet"/>
      <w:lvlText w:val="◦"/>
      <w:lvlJc w:val="left"/>
      <w:pPr>
        <w:tabs>
          <w:tab w:val="num" w:pos="2680"/>
        </w:tabs>
        <w:ind w:left="2680" w:hanging="360"/>
      </w:pPr>
      <w:rPr>
        <w:rFonts w:ascii="OpenSymbol" w:hAnsi="OpenSymbol" w:cs="OpenSymbol"/>
      </w:rPr>
    </w:lvl>
    <w:lvl w:ilvl="5">
      <w:start w:val="1"/>
      <w:numFmt w:val="bullet"/>
      <w:lvlText w:val="▪"/>
      <w:lvlJc w:val="left"/>
      <w:pPr>
        <w:tabs>
          <w:tab w:val="num" w:pos="3040"/>
        </w:tabs>
        <w:ind w:left="3040" w:hanging="360"/>
      </w:pPr>
      <w:rPr>
        <w:rFonts w:ascii="OpenSymbol" w:hAnsi="OpenSymbol" w:cs="OpenSymbol"/>
      </w:rPr>
    </w:lvl>
    <w:lvl w:ilvl="6">
      <w:start w:val="1"/>
      <w:numFmt w:val="bullet"/>
      <w:lvlText w:val=""/>
      <w:lvlJc w:val="left"/>
      <w:pPr>
        <w:tabs>
          <w:tab w:val="num" w:pos="3400"/>
        </w:tabs>
        <w:ind w:left="3400" w:hanging="360"/>
      </w:pPr>
      <w:rPr>
        <w:rFonts w:ascii="Symbol" w:hAnsi="Symbol" w:cs="OpenSymbol"/>
      </w:rPr>
    </w:lvl>
    <w:lvl w:ilvl="7">
      <w:start w:val="1"/>
      <w:numFmt w:val="bullet"/>
      <w:lvlText w:val="◦"/>
      <w:lvlJc w:val="left"/>
      <w:pPr>
        <w:tabs>
          <w:tab w:val="num" w:pos="3760"/>
        </w:tabs>
        <w:ind w:left="3760" w:hanging="360"/>
      </w:pPr>
      <w:rPr>
        <w:rFonts w:ascii="OpenSymbol" w:hAnsi="OpenSymbol" w:cs="OpenSymbol"/>
      </w:rPr>
    </w:lvl>
    <w:lvl w:ilvl="8">
      <w:start w:val="1"/>
      <w:numFmt w:val="bullet"/>
      <w:lvlText w:val="▪"/>
      <w:lvlJc w:val="left"/>
      <w:pPr>
        <w:tabs>
          <w:tab w:val="num" w:pos="4120"/>
        </w:tabs>
        <w:ind w:left="4120" w:hanging="360"/>
      </w:pPr>
      <w:rPr>
        <w:rFonts w:ascii="OpenSymbol" w:hAnsi="OpenSymbol" w:cs="OpenSymbol"/>
      </w:rPr>
    </w:lvl>
  </w:abstractNum>
  <w:abstractNum w:abstractNumId="2">
    <w:nsid w:val="067327EA"/>
    <w:multiLevelType w:val="hybridMultilevel"/>
    <w:tmpl w:val="1C289D88"/>
    <w:lvl w:ilvl="0" w:tplc="281E51E4">
      <w:start w:val="1"/>
      <w:numFmt w:val="bullet"/>
      <w:lvlText w:val=""/>
      <w:lvlJc w:val="left"/>
      <w:pPr>
        <w:tabs>
          <w:tab w:val="num" w:pos="790"/>
        </w:tabs>
        <w:ind w:left="790" w:hanging="360"/>
      </w:pPr>
      <w:rPr>
        <w:rFonts w:ascii="Symbol" w:hAnsi="Symbol" w:hint="default"/>
      </w:rPr>
    </w:lvl>
    <w:lvl w:ilvl="1" w:tplc="081A0003" w:tentative="1">
      <w:start w:val="1"/>
      <w:numFmt w:val="bullet"/>
      <w:lvlText w:val="o"/>
      <w:lvlJc w:val="left"/>
      <w:pPr>
        <w:tabs>
          <w:tab w:val="num" w:pos="1510"/>
        </w:tabs>
        <w:ind w:left="1510" w:hanging="360"/>
      </w:pPr>
      <w:rPr>
        <w:rFonts w:ascii="Courier New" w:hAnsi="Courier New" w:cs="Courier New" w:hint="default"/>
      </w:rPr>
    </w:lvl>
    <w:lvl w:ilvl="2" w:tplc="081A0005" w:tentative="1">
      <w:start w:val="1"/>
      <w:numFmt w:val="bullet"/>
      <w:lvlText w:val=""/>
      <w:lvlJc w:val="left"/>
      <w:pPr>
        <w:tabs>
          <w:tab w:val="num" w:pos="2230"/>
        </w:tabs>
        <w:ind w:left="2230" w:hanging="360"/>
      </w:pPr>
      <w:rPr>
        <w:rFonts w:ascii="Wingdings" w:hAnsi="Wingdings" w:hint="default"/>
      </w:rPr>
    </w:lvl>
    <w:lvl w:ilvl="3" w:tplc="081A0001" w:tentative="1">
      <w:start w:val="1"/>
      <w:numFmt w:val="bullet"/>
      <w:lvlText w:val=""/>
      <w:lvlJc w:val="left"/>
      <w:pPr>
        <w:tabs>
          <w:tab w:val="num" w:pos="2950"/>
        </w:tabs>
        <w:ind w:left="2950" w:hanging="360"/>
      </w:pPr>
      <w:rPr>
        <w:rFonts w:ascii="Symbol" w:hAnsi="Symbol" w:hint="default"/>
      </w:rPr>
    </w:lvl>
    <w:lvl w:ilvl="4" w:tplc="081A0003" w:tentative="1">
      <w:start w:val="1"/>
      <w:numFmt w:val="bullet"/>
      <w:lvlText w:val="o"/>
      <w:lvlJc w:val="left"/>
      <w:pPr>
        <w:tabs>
          <w:tab w:val="num" w:pos="3670"/>
        </w:tabs>
        <w:ind w:left="3670" w:hanging="360"/>
      </w:pPr>
      <w:rPr>
        <w:rFonts w:ascii="Courier New" w:hAnsi="Courier New" w:cs="Courier New" w:hint="default"/>
      </w:rPr>
    </w:lvl>
    <w:lvl w:ilvl="5" w:tplc="081A0005" w:tentative="1">
      <w:start w:val="1"/>
      <w:numFmt w:val="bullet"/>
      <w:lvlText w:val=""/>
      <w:lvlJc w:val="left"/>
      <w:pPr>
        <w:tabs>
          <w:tab w:val="num" w:pos="4390"/>
        </w:tabs>
        <w:ind w:left="4390" w:hanging="360"/>
      </w:pPr>
      <w:rPr>
        <w:rFonts w:ascii="Wingdings" w:hAnsi="Wingdings" w:hint="default"/>
      </w:rPr>
    </w:lvl>
    <w:lvl w:ilvl="6" w:tplc="081A0001" w:tentative="1">
      <w:start w:val="1"/>
      <w:numFmt w:val="bullet"/>
      <w:lvlText w:val=""/>
      <w:lvlJc w:val="left"/>
      <w:pPr>
        <w:tabs>
          <w:tab w:val="num" w:pos="5110"/>
        </w:tabs>
        <w:ind w:left="5110" w:hanging="360"/>
      </w:pPr>
      <w:rPr>
        <w:rFonts w:ascii="Symbol" w:hAnsi="Symbol" w:hint="default"/>
      </w:rPr>
    </w:lvl>
    <w:lvl w:ilvl="7" w:tplc="081A0003" w:tentative="1">
      <w:start w:val="1"/>
      <w:numFmt w:val="bullet"/>
      <w:lvlText w:val="o"/>
      <w:lvlJc w:val="left"/>
      <w:pPr>
        <w:tabs>
          <w:tab w:val="num" w:pos="5830"/>
        </w:tabs>
        <w:ind w:left="5830" w:hanging="360"/>
      </w:pPr>
      <w:rPr>
        <w:rFonts w:ascii="Courier New" w:hAnsi="Courier New" w:cs="Courier New" w:hint="default"/>
      </w:rPr>
    </w:lvl>
    <w:lvl w:ilvl="8" w:tplc="081A0005" w:tentative="1">
      <w:start w:val="1"/>
      <w:numFmt w:val="bullet"/>
      <w:lvlText w:val=""/>
      <w:lvlJc w:val="left"/>
      <w:pPr>
        <w:tabs>
          <w:tab w:val="num" w:pos="6550"/>
        </w:tabs>
        <w:ind w:left="6550" w:hanging="360"/>
      </w:pPr>
      <w:rPr>
        <w:rFonts w:ascii="Wingdings" w:hAnsi="Wingdings" w:hint="default"/>
      </w:rPr>
    </w:lvl>
  </w:abstractNum>
  <w:abstractNum w:abstractNumId="3">
    <w:nsid w:val="0BE87B41"/>
    <w:multiLevelType w:val="hybridMultilevel"/>
    <w:tmpl w:val="F9A26E34"/>
    <w:lvl w:ilvl="0" w:tplc="281E51E4">
      <w:start w:val="1"/>
      <w:numFmt w:val="bullet"/>
      <w:lvlText w:val=""/>
      <w:lvlJc w:val="left"/>
      <w:pPr>
        <w:tabs>
          <w:tab w:val="num" w:pos="790"/>
        </w:tabs>
        <w:ind w:left="790" w:hanging="360"/>
      </w:pPr>
      <w:rPr>
        <w:rFonts w:ascii="Symbol" w:hAnsi="Symbol" w:hint="default"/>
      </w:rPr>
    </w:lvl>
    <w:lvl w:ilvl="1" w:tplc="081A0003" w:tentative="1">
      <w:start w:val="1"/>
      <w:numFmt w:val="bullet"/>
      <w:lvlText w:val="o"/>
      <w:lvlJc w:val="left"/>
      <w:pPr>
        <w:tabs>
          <w:tab w:val="num" w:pos="1510"/>
        </w:tabs>
        <w:ind w:left="1510" w:hanging="360"/>
      </w:pPr>
      <w:rPr>
        <w:rFonts w:ascii="Courier New" w:hAnsi="Courier New" w:cs="Courier New" w:hint="default"/>
      </w:rPr>
    </w:lvl>
    <w:lvl w:ilvl="2" w:tplc="081A0005" w:tentative="1">
      <w:start w:val="1"/>
      <w:numFmt w:val="bullet"/>
      <w:lvlText w:val=""/>
      <w:lvlJc w:val="left"/>
      <w:pPr>
        <w:tabs>
          <w:tab w:val="num" w:pos="2230"/>
        </w:tabs>
        <w:ind w:left="2230" w:hanging="360"/>
      </w:pPr>
      <w:rPr>
        <w:rFonts w:ascii="Wingdings" w:hAnsi="Wingdings" w:hint="default"/>
      </w:rPr>
    </w:lvl>
    <w:lvl w:ilvl="3" w:tplc="081A0001" w:tentative="1">
      <w:start w:val="1"/>
      <w:numFmt w:val="bullet"/>
      <w:lvlText w:val=""/>
      <w:lvlJc w:val="left"/>
      <w:pPr>
        <w:tabs>
          <w:tab w:val="num" w:pos="2950"/>
        </w:tabs>
        <w:ind w:left="2950" w:hanging="360"/>
      </w:pPr>
      <w:rPr>
        <w:rFonts w:ascii="Symbol" w:hAnsi="Symbol" w:hint="default"/>
      </w:rPr>
    </w:lvl>
    <w:lvl w:ilvl="4" w:tplc="081A0003" w:tentative="1">
      <w:start w:val="1"/>
      <w:numFmt w:val="bullet"/>
      <w:lvlText w:val="o"/>
      <w:lvlJc w:val="left"/>
      <w:pPr>
        <w:tabs>
          <w:tab w:val="num" w:pos="3670"/>
        </w:tabs>
        <w:ind w:left="3670" w:hanging="360"/>
      </w:pPr>
      <w:rPr>
        <w:rFonts w:ascii="Courier New" w:hAnsi="Courier New" w:cs="Courier New" w:hint="default"/>
      </w:rPr>
    </w:lvl>
    <w:lvl w:ilvl="5" w:tplc="081A0005" w:tentative="1">
      <w:start w:val="1"/>
      <w:numFmt w:val="bullet"/>
      <w:lvlText w:val=""/>
      <w:lvlJc w:val="left"/>
      <w:pPr>
        <w:tabs>
          <w:tab w:val="num" w:pos="4390"/>
        </w:tabs>
        <w:ind w:left="4390" w:hanging="360"/>
      </w:pPr>
      <w:rPr>
        <w:rFonts w:ascii="Wingdings" w:hAnsi="Wingdings" w:hint="default"/>
      </w:rPr>
    </w:lvl>
    <w:lvl w:ilvl="6" w:tplc="081A0001" w:tentative="1">
      <w:start w:val="1"/>
      <w:numFmt w:val="bullet"/>
      <w:lvlText w:val=""/>
      <w:lvlJc w:val="left"/>
      <w:pPr>
        <w:tabs>
          <w:tab w:val="num" w:pos="5110"/>
        </w:tabs>
        <w:ind w:left="5110" w:hanging="360"/>
      </w:pPr>
      <w:rPr>
        <w:rFonts w:ascii="Symbol" w:hAnsi="Symbol" w:hint="default"/>
      </w:rPr>
    </w:lvl>
    <w:lvl w:ilvl="7" w:tplc="081A0003" w:tentative="1">
      <w:start w:val="1"/>
      <w:numFmt w:val="bullet"/>
      <w:lvlText w:val="o"/>
      <w:lvlJc w:val="left"/>
      <w:pPr>
        <w:tabs>
          <w:tab w:val="num" w:pos="5830"/>
        </w:tabs>
        <w:ind w:left="5830" w:hanging="360"/>
      </w:pPr>
      <w:rPr>
        <w:rFonts w:ascii="Courier New" w:hAnsi="Courier New" w:cs="Courier New" w:hint="default"/>
      </w:rPr>
    </w:lvl>
    <w:lvl w:ilvl="8" w:tplc="081A0005" w:tentative="1">
      <w:start w:val="1"/>
      <w:numFmt w:val="bullet"/>
      <w:lvlText w:val=""/>
      <w:lvlJc w:val="left"/>
      <w:pPr>
        <w:tabs>
          <w:tab w:val="num" w:pos="6550"/>
        </w:tabs>
        <w:ind w:left="6550" w:hanging="360"/>
      </w:pPr>
      <w:rPr>
        <w:rFonts w:ascii="Wingdings" w:hAnsi="Wingdings" w:hint="default"/>
      </w:rPr>
    </w:lvl>
  </w:abstractNum>
  <w:abstractNum w:abstractNumId="4">
    <w:nsid w:val="0DA52366"/>
    <w:multiLevelType w:val="hybridMultilevel"/>
    <w:tmpl w:val="3042A246"/>
    <w:lvl w:ilvl="0" w:tplc="081A0001">
      <w:start w:val="1"/>
      <w:numFmt w:val="bullet"/>
      <w:lvlText w:val=""/>
      <w:lvlJc w:val="left"/>
      <w:pPr>
        <w:tabs>
          <w:tab w:val="num" w:pos="820"/>
        </w:tabs>
        <w:ind w:left="820" w:hanging="360"/>
      </w:pPr>
      <w:rPr>
        <w:rFonts w:ascii="Symbol" w:hAnsi="Symbol" w:hint="default"/>
      </w:rPr>
    </w:lvl>
    <w:lvl w:ilvl="1" w:tplc="081A0003" w:tentative="1">
      <w:start w:val="1"/>
      <w:numFmt w:val="bullet"/>
      <w:lvlText w:val="o"/>
      <w:lvlJc w:val="left"/>
      <w:pPr>
        <w:tabs>
          <w:tab w:val="num" w:pos="1540"/>
        </w:tabs>
        <w:ind w:left="1540" w:hanging="360"/>
      </w:pPr>
      <w:rPr>
        <w:rFonts w:ascii="Courier New" w:hAnsi="Courier New" w:cs="Courier New" w:hint="default"/>
      </w:rPr>
    </w:lvl>
    <w:lvl w:ilvl="2" w:tplc="081A0005" w:tentative="1">
      <w:start w:val="1"/>
      <w:numFmt w:val="bullet"/>
      <w:lvlText w:val=""/>
      <w:lvlJc w:val="left"/>
      <w:pPr>
        <w:tabs>
          <w:tab w:val="num" w:pos="2260"/>
        </w:tabs>
        <w:ind w:left="2260" w:hanging="360"/>
      </w:pPr>
      <w:rPr>
        <w:rFonts w:ascii="Wingdings" w:hAnsi="Wingdings" w:hint="default"/>
      </w:rPr>
    </w:lvl>
    <w:lvl w:ilvl="3" w:tplc="081A0001" w:tentative="1">
      <w:start w:val="1"/>
      <w:numFmt w:val="bullet"/>
      <w:lvlText w:val=""/>
      <w:lvlJc w:val="left"/>
      <w:pPr>
        <w:tabs>
          <w:tab w:val="num" w:pos="2980"/>
        </w:tabs>
        <w:ind w:left="2980" w:hanging="360"/>
      </w:pPr>
      <w:rPr>
        <w:rFonts w:ascii="Symbol" w:hAnsi="Symbol" w:hint="default"/>
      </w:rPr>
    </w:lvl>
    <w:lvl w:ilvl="4" w:tplc="081A0003" w:tentative="1">
      <w:start w:val="1"/>
      <w:numFmt w:val="bullet"/>
      <w:lvlText w:val="o"/>
      <w:lvlJc w:val="left"/>
      <w:pPr>
        <w:tabs>
          <w:tab w:val="num" w:pos="3700"/>
        </w:tabs>
        <w:ind w:left="3700" w:hanging="360"/>
      </w:pPr>
      <w:rPr>
        <w:rFonts w:ascii="Courier New" w:hAnsi="Courier New" w:cs="Courier New" w:hint="default"/>
      </w:rPr>
    </w:lvl>
    <w:lvl w:ilvl="5" w:tplc="081A0005" w:tentative="1">
      <w:start w:val="1"/>
      <w:numFmt w:val="bullet"/>
      <w:lvlText w:val=""/>
      <w:lvlJc w:val="left"/>
      <w:pPr>
        <w:tabs>
          <w:tab w:val="num" w:pos="4420"/>
        </w:tabs>
        <w:ind w:left="4420" w:hanging="360"/>
      </w:pPr>
      <w:rPr>
        <w:rFonts w:ascii="Wingdings" w:hAnsi="Wingdings" w:hint="default"/>
      </w:rPr>
    </w:lvl>
    <w:lvl w:ilvl="6" w:tplc="081A0001" w:tentative="1">
      <w:start w:val="1"/>
      <w:numFmt w:val="bullet"/>
      <w:lvlText w:val=""/>
      <w:lvlJc w:val="left"/>
      <w:pPr>
        <w:tabs>
          <w:tab w:val="num" w:pos="5140"/>
        </w:tabs>
        <w:ind w:left="5140" w:hanging="360"/>
      </w:pPr>
      <w:rPr>
        <w:rFonts w:ascii="Symbol" w:hAnsi="Symbol" w:hint="default"/>
      </w:rPr>
    </w:lvl>
    <w:lvl w:ilvl="7" w:tplc="081A0003" w:tentative="1">
      <w:start w:val="1"/>
      <w:numFmt w:val="bullet"/>
      <w:lvlText w:val="o"/>
      <w:lvlJc w:val="left"/>
      <w:pPr>
        <w:tabs>
          <w:tab w:val="num" w:pos="5860"/>
        </w:tabs>
        <w:ind w:left="5860" w:hanging="360"/>
      </w:pPr>
      <w:rPr>
        <w:rFonts w:ascii="Courier New" w:hAnsi="Courier New" w:cs="Courier New" w:hint="default"/>
      </w:rPr>
    </w:lvl>
    <w:lvl w:ilvl="8" w:tplc="081A0005" w:tentative="1">
      <w:start w:val="1"/>
      <w:numFmt w:val="bullet"/>
      <w:lvlText w:val=""/>
      <w:lvlJc w:val="left"/>
      <w:pPr>
        <w:tabs>
          <w:tab w:val="num" w:pos="6580"/>
        </w:tabs>
        <w:ind w:left="6580" w:hanging="360"/>
      </w:pPr>
      <w:rPr>
        <w:rFonts w:ascii="Wingdings" w:hAnsi="Wingdings" w:hint="default"/>
      </w:rPr>
    </w:lvl>
  </w:abstractNum>
  <w:abstractNum w:abstractNumId="5">
    <w:nsid w:val="0DDF5E03"/>
    <w:multiLevelType w:val="hybridMultilevel"/>
    <w:tmpl w:val="BF98D8F8"/>
    <w:lvl w:ilvl="0" w:tplc="281E51E4">
      <w:start w:val="1"/>
      <w:numFmt w:val="bullet"/>
      <w:lvlText w:val=""/>
      <w:lvlJc w:val="left"/>
      <w:pPr>
        <w:tabs>
          <w:tab w:val="num" w:pos="790"/>
        </w:tabs>
        <w:ind w:left="790" w:hanging="360"/>
      </w:pPr>
      <w:rPr>
        <w:rFonts w:ascii="Symbol" w:hAnsi="Symbol" w:hint="default"/>
      </w:rPr>
    </w:lvl>
    <w:lvl w:ilvl="1" w:tplc="081A0003" w:tentative="1">
      <w:start w:val="1"/>
      <w:numFmt w:val="bullet"/>
      <w:lvlText w:val="o"/>
      <w:lvlJc w:val="left"/>
      <w:pPr>
        <w:tabs>
          <w:tab w:val="num" w:pos="1510"/>
        </w:tabs>
        <w:ind w:left="1510" w:hanging="360"/>
      </w:pPr>
      <w:rPr>
        <w:rFonts w:ascii="Courier New" w:hAnsi="Courier New" w:cs="Courier New" w:hint="default"/>
      </w:rPr>
    </w:lvl>
    <w:lvl w:ilvl="2" w:tplc="081A0005" w:tentative="1">
      <w:start w:val="1"/>
      <w:numFmt w:val="bullet"/>
      <w:lvlText w:val=""/>
      <w:lvlJc w:val="left"/>
      <w:pPr>
        <w:tabs>
          <w:tab w:val="num" w:pos="2230"/>
        </w:tabs>
        <w:ind w:left="2230" w:hanging="360"/>
      </w:pPr>
      <w:rPr>
        <w:rFonts w:ascii="Wingdings" w:hAnsi="Wingdings" w:hint="default"/>
      </w:rPr>
    </w:lvl>
    <w:lvl w:ilvl="3" w:tplc="081A0001" w:tentative="1">
      <w:start w:val="1"/>
      <w:numFmt w:val="bullet"/>
      <w:lvlText w:val=""/>
      <w:lvlJc w:val="left"/>
      <w:pPr>
        <w:tabs>
          <w:tab w:val="num" w:pos="2950"/>
        </w:tabs>
        <w:ind w:left="2950" w:hanging="360"/>
      </w:pPr>
      <w:rPr>
        <w:rFonts w:ascii="Symbol" w:hAnsi="Symbol" w:hint="default"/>
      </w:rPr>
    </w:lvl>
    <w:lvl w:ilvl="4" w:tplc="081A0003" w:tentative="1">
      <w:start w:val="1"/>
      <w:numFmt w:val="bullet"/>
      <w:lvlText w:val="o"/>
      <w:lvlJc w:val="left"/>
      <w:pPr>
        <w:tabs>
          <w:tab w:val="num" w:pos="3670"/>
        </w:tabs>
        <w:ind w:left="3670" w:hanging="360"/>
      </w:pPr>
      <w:rPr>
        <w:rFonts w:ascii="Courier New" w:hAnsi="Courier New" w:cs="Courier New" w:hint="default"/>
      </w:rPr>
    </w:lvl>
    <w:lvl w:ilvl="5" w:tplc="081A0005" w:tentative="1">
      <w:start w:val="1"/>
      <w:numFmt w:val="bullet"/>
      <w:lvlText w:val=""/>
      <w:lvlJc w:val="left"/>
      <w:pPr>
        <w:tabs>
          <w:tab w:val="num" w:pos="4390"/>
        </w:tabs>
        <w:ind w:left="4390" w:hanging="360"/>
      </w:pPr>
      <w:rPr>
        <w:rFonts w:ascii="Wingdings" w:hAnsi="Wingdings" w:hint="default"/>
      </w:rPr>
    </w:lvl>
    <w:lvl w:ilvl="6" w:tplc="081A0001" w:tentative="1">
      <w:start w:val="1"/>
      <w:numFmt w:val="bullet"/>
      <w:lvlText w:val=""/>
      <w:lvlJc w:val="left"/>
      <w:pPr>
        <w:tabs>
          <w:tab w:val="num" w:pos="5110"/>
        </w:tabs>
        <w:ind w:left="5110" w:hanging="360"/>
      </w:pPr>
      <w:rPr>
        <w:rFonts w:ascii="Symbol" w:hAnsi="Symbol" w:hint="default"/>
      </w:rPr>
    </w:lvl>
    <w:lvl w:ilvl="7" w:tplc="081A0003" w:tentative="1">
      <w:start w:val="1"/>
      <w:numFmt w:val="bullet"/>
      <w:lvlText w:val="o"/>
      <w:lvlJc w:val="left"/>
      <w:pPr>
        <w:tabs>
          <w:tab w:val="num" w:pos="5830"/>
        </w:tabs>
        <w:ind w:left="5830" w:hanging="360"/>
      </w:pPr>
      <w:rPr>
        <w:rFonts w:ascii="Courier New" w:hAnsi="Courier New" w:cs="Courier New" w:hint="default"/>
      </w:rPr>
    </w:lvl>
    <w:lvl w:ilvl="8" w:tplc="081A0005" w:tentative="1">
      <w:start w:val="1"/>
      <w:numFmt w:val="bullet"/>
      <w:lvlText w:val=""/>
      <w:lvlJc w:val="left"/>
      <w:pPr>
        <w:tabs>
          <w:tab w:val="num" w:pos="6550"/>
        </w:tabs>
        <w:ind w:left="6550" w:hanging="360"/>
      </w:pPr>
      <w:rPr>
        <w:rFonts w:ascii="Wingdings" w:hAnsi="Wingdings" w:hint="default"/>
      </w:rPr>
    </w:lvl>
  </w:abstractNum>
  <w:abstractNum w:abstractNumId="6">
    <w:nsid w:val="239010E1"/>
    <w:multiLevelType w:val="hybridMultilevel"/>
    <w:tmpl w:val="59B4CB9C"/>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
    <w:nsid w:val="2C5A438E"/>
    <w:multiLevelType w:val="hybridMultilevel"/>
    <w:tmpl w:val="827C3866"/>
    <w:lvl w:ilvl="0" w:tplc="281E51E4">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
    <w:nsid w:val="30434456"/>
    <w:multiLevelType w:val="hybridMultilevel"/>
    <w:tmpl w:val="2C52B792"/>
    <w:lvl w:ilvl="0" w:tplc="281E51E4">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
    <w:nsid w:val="6D3A120F"/>
    <w:multiLevelType w:val="hybridMultilevel"/>
    <w:tmpl w:val="00DA11C6"/>
    <w:lvl w:ilvl="0" w:tplc="281E51E4">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
    <w:nsid w:val="721902A9"/>
    <w:multiLevelType w:val="hybridMultilevel"/>
    <w:tmpl w:val="6D220ABE"/>
    <w:lvl w:ilvl="0" w:tplc="281E51E4">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1">
    <w:nsid w:val="74FA68C6"/>
    <w:multiLevelType w:val="hybridMultilevel"/>
    <w:tmpl w:val="86BA1518"/>
    <w:lvl w:ilvl="0" w:tplc="281E51E4">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2">
    <w:nsid w:val="7DA03214"/>
    <w:multiLevelType w:val="hybridMultilevel"/>
    <w:tmpl w:val="6F14AA4E"/>
    <w:lvl w:ilvl="0" w:tplc="880837D6">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6"/>
  </w:num>
  <w:num w:numId="4">
    <w:abstractNumId w:val="10"/>
  </w:num>
  <w:num w:numId="5">
    <w:abstractNumId w:val="7"/>
  </w:num>
  <w:num w:numId="6">
    <w:abstractNumId w:val="3"/>
  </w:num>
  <w:num w:numId="7">
    <w:abstractNumId w:val="5"/>
  </w:num>
  <w:num w:numId="8">
    <w:abstractNumId w:val="2"/>
  </w:num>
  <w:num w:numId="9">
    <w:abstractNumId w:val="11"/>
  </w:num>
  <w:num w:numId="10">
    <w:abstractNumId w:val="8"/>
  </w:num>
  <w:num w:numId="11">
    <w:abstractNumId w:val="9"/>
  </w:num>
  <w:num w:numId="12">
    <w:abstractNumId w:val="4"/>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5B5625"/>
    <w:rsid w:val="0001462B"/>
    <w:rsid w:val="00014F1F"/>
    <w:rsid w:val="00020E30"/>
    <w:rsid w:val="0003049E"/>
    <w:rsid w:val="0005049C"/>
    <w:rsid w:val="00066D85"/>
    <w:rsid w:val="00093FEF"/>
    <w:rsid w:val="000C1C09"/>
    <w:rsid w:val="001322E3"/>
    <w:rsid w:val="00136566"/>
    <w:rsid w:val="0016241B"/>
    <w:rsid w:val="001761CE"/>
    <w:rsid w:val="001A7A17"/>
    <w:rsid w:val="001B6D12"/>
    <w:rsid w:val="001C1652"/>
    <w:rsid w:val="001C2434"/>
    <w:rsid w:val="001F7D59"/>
    <w:rsid w:val="00201D8F"/>
    <w:rsid w:val="0021118B"/>
    <w:rsid w:val="0021145D"/>
    <w:rsid w:val="00275C4C"/>
    <w:rsid w:val="002957C5"/>
    <w:rsid w:val="002B775F"/>
    <w:rsid w:val="002C3D9D"/>
    <w:rsid w:val="002F20D5"/>
    <w:rsid w:val="00364769"/>
    <w:rsid w:val="00395CF2"/>
    <w:rsid w:val="003D52AE"/>
    <w:rsid w:val="003E5F71"/>
    <w:rsid w:val="00412CE7"/>
    <w:rsid w:val="00461CD5"/>
    <w:rsid w:val="00473FDC"/>
    <w:rsid w:val="004A4246"/>
    <w:rsid w:val="004E63EE"/>
    <w:rsid w:val="004F0352"/>
    <w:rsid w:val="004F341A"/>
    <w:rsid w:val="00506D96"/>
    <w:rsid w:val="00510EBD"/>
    <w:rsid w:val="00512C8B"/>
    <w:rsid w:val="00517DA8"/>
    <w:rsid w:val="00547074"/>
    <w:rsid w:val="00582839"/>
    <w:rsid w:val="0059281D"/>
    <w:rsid w:val="00593E07"/>
    <w:rsid w:val="00595F63"/>
    <w:rsid w:val="005A552F"/>
    <w:rsid w:val="005B5625"/>
    <w:rsid w:val="006E5FF2"/>
    <w:rsid w:val="00721CEA"/>
    <w:rsid w:val="00745680"/>
    <w:rsid w:val="00771CBC"/>
    <w:rsid w:val="007D5C12"/>
    <w:rsid w:val="007E0041"/>
    <w:rsid w:val="007F0202"/>
    <w:rsid w:val="007F3FCA"/>
    <w:rsid w:val="007F4449"/>
    <w:rsid w:val="007F75C6"/>
    <w:rsid w:val="0081554F"/>
    <w:rsid w:val="0086424D"/>
    <w:rsid w:val="0091490E"/>
    <w:rsid w:val="00925453"/>
    <w:rsid w:val="00935EDD"/>
    <w:rsid w:val="00957B0E"/>
    <w:rsid w:val="009F53E9"/>
    <w:rsid w:val="00A010A1"/>
    <w:rsid w:val="00A175FF"/>
    <w:rsid w:val="00A32FA4"/>
    <w:rsid w:val="00A436FC"/>
    <w:rsid w:val="00A800C3"/>
    <w:rsid w:val="00A92A3B"/>
    <w:rsid w:val="00B262AF"/>
    <w:rsid w:val="00B646AC"/>
    <w:rsid w:val="00B74653"/>
    <w:rsid w:val="00B92C57"/>
    <w:rsid w:val="00B97E43"/>
    <w:rsid w:val="00BE299E"/>
    <w:rsid w:val="00C52BD3"/>
    <w:rsid w:val="00C559A9"/>
    <w:rsid w:val="00C667E1"/>
    <w:rsid w:val="00C708E2"/>
    <w:rsid w:val="00C75652"/>
    <w:rsid w:val="00C951F3"/>
    <w:rsid w:val="00C95C90"/>
    <w:rsid w:val="00C97871"/>
    <w:rsid w:val="00D015DA"/>
    <w:rsid w:val="00D706B8"/>
    <w:rsid w:val="00DC167B"/>
    <w:rsid w:val="00E117B1"/>
    <w:rsid w:val="00E624F9"/>
    <w:rsid w:val="00E74757"/>
    <w:rsid w:val="00EE1DF5"/>
    <w:rsid w:val="00F03B04"/>
    <w:rsid w:val="00F1000C"/>
    <w:rsid w:val="00F23655"/>
    <w:rsid w:val="00F26A5C"/>
    <w:rsid w:val="00F404F2"/>
    <w:rsid w:val="00FF6E5B"/>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625"/>
    <w:pPr>
      <w:spacing w:after="0" w:line="240" w:lineRule="auto"/>
    </w:pPr>
    <w:rPr>
      <w:rFonts w:ascii="Times New Roman" w:eastAsia="Times New Roman" w:hAnsi="Times New Roman" w:cs="Times New Roman"/>
      <w:sz w:val="24"/>
      <w:szCs w:val="24"/>
      <w:lang w:val="sr-Latn-CS"/>
    </w:rPr>
  </w:style>
  <w:style w:type="paragraph" w:styleId="Heading1">
    <w:name w:val="heading 1"/>
    <w:basedOn w:val="Normal"/>
    <w:next w:val="Normal"/>
    <w:link w:val="Heading1Char"/>
    <w:qFormat/>
    <w:rsid w:val="005B5625"/>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5625"/>
    <w:rPr>
      <w:rFonts w:ascii="Arial" w:eastAsia="Times New Roman" w:hAnsi="Arial" w:cs="Times New Roman"/>
      <w:b/>
      <w:bCs/>
      <w:kern w:val="32"/>
      <w:sz w:val="32"/>
      <w:szCs w:val="32"/>
      <w:lang w:val="sr-Latn-CS"/>
    </w:rPr>
  </w:style>
  <w:style w:type="paragraph" w:customStyle="1" w:styleId="Default">
    <w:name w:val="Default"/>
    <w:rsid w:val="005B5625"/>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1F7D59"/>
    <w:rPr>
      <w:rFonts w:ascii="Tahoma" w:hAnsi="Tahoma" w:cs="Tahoma"/>
      <w:sz w:val="16"/>
      <w:szCs w:val="16"/>
    </w:rPr>
  </w:style>
  <w:style w:type="character" w:customStyle="1" w:styleId="BalloonTextChar">
    <w:name w:val="Balloon Text Char"/>
    <w:basedOn w:val="DefaultParagraphFont"/>
    <w:link w:val="BalloonText"/>
    <w:uiPriority w:val="99"/>
    <w:semiHidden/>
    <w:rsid w:val="001F7D59"/>
    <w:rPr>
      <w:rFonts w:ascii="Tahoma" w:eastAsia="Times New Roman" w:hAnsi="Tahoma" w:cs="Tahoma"/>
      <w:sz w:val="16"/>
      <w:szCs w:val="16"/>
      <w:lang w:val="sr-Latn-CS"/>
    </w:rPr>
  </w:style>
  <w:style w:type="paragraph" w:styleId="ListParagraph">
    <w:name w:val="List Paragraph"/>
    <w:basedOn w:val="Normal"/>
    <w:uiPriority w:val="34"/>
    <w:qFormat/>
    <w:rsid w:val="00020E30"/>
    <w:pPr>
      <w:ind w:left="720"/>
      <w:contextualSpacing/>
    </w:pPr>
  </w:style>
  <w:style w:type="paragraph" w:styleId="FootnoteText">
    <w:name w:val="footnote text"/>
    <w:basedOn w:val="Normal"/>
    <w:link w:val="FootnoteTextChar"/>
    <w:semiHidden/>
    <w:rsid w:val="00A175FF"/>
    <w:rPr>
      <w:sz w:val="20"/>
      <w:szCs w:val="20"/>
      <w:lang w:val="en-US"/>
    </w:rPr>
  </w:style>
  <w:style w:type="character" w:customStyle="1" w:styleId="FootnoteTextChar">
    <w:name w:val="Footnote Text Char"/>
    <w:basedOn w:val="DefaultParagraphFont"/>
    <w:link w:val="FootnoteText"/>
    <w:semiHidden/>
    <w:rsid w:val="00A175FF"/>
    <w:rPr>
      <w:rFonts w:ascii="Times New Roman" w:eastAsia="Times New Roman" w:hAnsi="Times New Roman" w:cs="Times New Roman"/>
      <w:sz w:val="20"/>
      <w:szCs w:val="20"/>
    </w:rPr>
  </w:style>
  <w:style w:type="character" w:styleId="FootnoteReference">
    <w:name w:val="footnote reference"/>
    <w:aliases w:val="16 Point,Superscript 6 Point"/>
    <w:basedOn w:val="DefaultParagraphFont"/>
    <w:semiHidden/>
    <w:rsid w:val="00A175FF"/>
    <w:rPr>
      <w:vertAlign w:val="superscript"/>
    </w:rPr>
  </w:style>
  <w:style w:type="paragraph" w:styleId="NoSpacing">
    <w:name w:val="No Spacing"/>
    <w:uiPriority w:val="1"/>
    <w:qFormat/>
    <w:rsid w:val="0081554F"/>
    <w:pPr>
      <w:spacing w:after="0" w:line="240" w:lineRule="auto"/>
    </w:pPr>
    <w:rPr>
      <w:rFonts w:ascii="Times New Roman" w:eastAsia="Times New Roman" w:hAnsi="Times New Roman" w:cs="Times New Roman"/>
      <w:sz w:val="24"/>
      <w:szCs w:val="24"/>
      <w:lang w:val="sr-Latn-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DE6CE-42B2-4DFC-9DF3-2487E0E18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7851</Words>
  <Characters>44755</Characters>
  <Application>Microsoft Office Word</Application>
  <DocSecurity>0</DocSecurity>
  <Lines>372</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dc:creator>
  <cp:lastModifiedBy>SKVS</cp:lastModifiedBy>
  <cp:revision>2</cp:revision>
  <cp:lastPrinted>2022-11-02T06:53:00Z</cp:lastPrinted>
  <dcterms:created xsi:type="dcterms:W3CDTF">2022-11-15T11:16:00Z</dcterms:created>
  <dcterms:modified xsi:type="dcterms:W3CDTF">2022-11-15T11:16:00Z</dcterms:modified>
</cp:coreProperties>
</file>