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D0" w:rsidRDefault="00242A3A" w:rsidP="00D45458">
      <w:pPr>
        <w:autoSpaceDE w:val="0"/>
        <w:autoSpaceDN w:val="0"/>
        <w:adjustRightInd w:val="0"/>
        <w:jc w:val="both"/>
      </w:pPr>
      <w:r>
        <w:rPr>
          <w:lang w:val="sr-Latn-CS"/>
        </w:rPr>
        <w:tab/>
      </w:r>
      <w:r w:rsidR="00AD632C">
        <w:t xml:space="preserve">                                                                                                        </w:t>
      </w:r>
    </w:p>
    <w:p w:rsidR="000B21A6" w:rsidRPr="00FF77D0" w:rsidRDefault="000B21A6" w:rsidP="00FF77D0">
      <w:pPr>
        <w:autoSpaceDE w:val="0"/>
        <w:autoSpaceDN w:val="0"/>
        <w:adjustRightInd w:val="0"/>
        <w:ind w:firstLine="720"/>
        <w:jc w:val="both"/>
      </w:pPr>
      <w:r w:rsidRPr="00B829D1">
        <w:t xml:space="preserve">На основу члана </w:t>
      </w:r>
      <w:r w:rsidRPr="00B829D1">
        <w:rPr>
          <w:lang w:val="sr-Cyrl-CS"/>
        </w:rPr>
        <w:t>12</w:t>
      </w:r>
      <w:r w:rsidR="004534C4">
        <w:rPr>
          <w:lang w:val="sr-Cyrl-CS"/>
        </w:rPr>
        <w:t>4</w:t>
      </w:r>
      <w:r w:rsidRPr="00B829D1">
        <w:t>.</w:t>
      </w:r>
      <w:r w:rsidR="004534C4">
        <w:t xml:space="preserve"> </w:t>
      </w:r>
      <w:r w:rsidR="00FF77D0">
        <w:t>с</w:t>
      </w:r>
      <w:r w:rsidR="004534C4">
        <w:t>тав 2.</w:t>
      </w:r>
      <w:r w:rsidRPr="00B829D1">
        <w:t xml:space="preserve"> Закона о социјалној заштити („Сл</w:t>
      </w:r>
      <w:r w:rsidR="00D45458">
        <w:rPr>
          <w:lang w:val="sr-Cyrl-CS"/>
        </w:rPr>
        <w:t>ужбени</w:t>
      </w:r>
      <w:r w:rsidRPr="00B829D1">
        <w:t xml:space="preserve"> гласник РС“, број </w:t>
      </w:r>
      <w:r w:rsidRPr="00B829D1">
        <w:rPr>
          <w:lang w:val="sr-Cyrl-CS"/>
        </w:rPr>
        <w:t>24/11)</w:t>
      </w:r>
      <w:r w:rsidRPr="00986374">
        <w:t>,</w:t>
      </w:r>
      <w:r>
        <w:t xml:space="preserve"> </w:t>
      </w:r>
      <w:r w:rsidRPr="00B829D1">
        <w:t>члана 32.став 1. тачка 9.</w:t>
      </w:r>
      <w:r w:rsidRPr="00B829D1">
        <w:rPr>
          <w:lang w:val="sr-Cyrl-CS"/>
        </w:rPr>
        <w:t xml:space="preserve"> </w:t>
      </w:r>
      <w:r w:rsidRPr="00B829D1">
        <w:t>За</w:t>
      </w:r>
      <w:r w:rsidR="00D45458">
        <w:t>кона о локалној самоуправи („Сл</w:t>
      </w:r>
      <w:r w:rsidR="00D45458">
        <w:rPr>
          <w:lang w:val="sr-Cyrl-CS"/>
        </w:rPr>
        <w:t xml:space="preserve">ужбени </w:t>
      </w:r>
      <w:r w:rsidRPr="00B829D1">
        <w:t xml:space="preserve"> гласник РС“, број 129/07</w:t>
      </w:r>
      <w:r w:rsidR="00D45458">
        <w:rPr>
          <w:lang w:val="sr-Cyrl-CS"/>
        </w:rPr>
        <w:t xml:space="preserve"> и 83/14-др.закон и 101/16 – др.закон</w:t>
      </w:r>
      <w:r w:rsidR="004534C4">
        <w:rPr>
          <w:lang w:val="sr-Cyrl-CS"/>
        </w:rPr>
        <w:t>, 47/2018</w:t>
      </w:r>
      <w:r w:rsidRPr="00B829D1">
        <w:t>),</w:t>
      </w:r>
      <w:r w:rsidRPr="00B829D1">
        <w:rPr>
          <w:lang w:val="sr-Cyrl-CS"/>
        </w:rPr>
        <w:t xml:space="preserve"> </w:t>
      </w:r>
      <w:r w:rsidRPr="00B829D1">
        <w:t>члана 4</w:t>
      </w:r>
      <w:r w:rsidR="004534C4">
        <w:t>0</w:t>
      </w:r>
      <w:r w:rsidRPr="00B829D1">
        <w:t>. став 1. тачка 1</w:t>
      </w:r>
      <w:r w:rsidR="004534C4">
        <w:t>3</w:t>
      </w:r>
      <w:r w:rsidRPr="00B829D1">
        <w:t xml:space="preserve">. и </w:t>
      </w:r>
      <w:r w:rsidRPr="00B829D1">
        <w:rPr>
          <w:lang w:val="sr-Cyrl-CS"/>
        </w:rPr>
        <w:t>1</w:t>
      </w:r>
      <w:r w:rsidR="004534C4">
        <w:rPr>
          <w:lang w:val="sr-Cyrl-CS"/>
        </w:rPr>
        <w:t>52</w:t>
      </w:r>
      <w:r w:rsidRPr="00B829D1">
        <w:rPr>
          <w:lang w:val="sr-Cyrl-CS"/>
        </w:rPr>
        <w:t>.</w:t>
      </w:r>
      <w:r w:rsidRPr="00B829D1">
        <w:rPr>
          <w:lang w:val="sr-Latn-CS"/>
        </w:rPr>
        <w:t xml:space="preserve"> </w:t>
      </w:r>
      <w:r w:rsidRPr="00B829D1">
        <w:rPr>
          <w:lang w:val="sr-Cyrl-CS"/>
        </w:rPr>
        <w:t>Ст</w:t>
      </w:r>
      <w:r w:rsidR="00D45458">
        <w:rPr>
          <w:lang w:val="sr-Cyrl-CS"/>
        </w:rPr>
        <w:t xml:space="preserve">атута Општине Владичин Хан </w:t>
      </w:r>
      <w:r w:rsidR="004534C4">
        <w:rPr>
          <w:lang w:val="sr-Cyrl-CS"/>
        </w:rPr>
        <w:t>(</w:t>
      </w:r>
      <w:r w:rsidR="00D45458">
        <w:rPr>
          <w:lang w:val="sr-Cyrl-CS"/>
        </w:rPr>
        <w:t>„Службени гласник Г</w:t>
      </w:r>
      <w:r w:rsidRPr="00B829D1">
        <w:rPr>
          <w:lang w:val="sr-Cyrl-CS"/>
        </w:rPr>
        <w:t xml:space="preserve">рада Врања“ број </w:t>
      </w:r>
      <w:r w:rsidR="004534C4">
        <w:rPr>
          <w:lang w:val="sr-Cyrl-CS"/>
        </w:rPr>
        <w:t>4/2019</w:t>
      </w:r>
      <w:r w:rsidRPr="00B829D1">
        <w:rPr>
          <w:lang w:val="sr-Cyrl-CS"/>
        </w:rPr>
        <w:t>),</w:t>
      </w:r>
      <w:r w:rsidR="00D45458">
        <w:rPr>
          <w:lang w:val="sr-Cyrl-CS"/>
        </w:rPr>
        <w:t xml:space="preserve"> </w:t>
      </w:r>
      <w:r w:rsidRPr="00B829D1">
        <w:rPr>
          <w:lang w:val="sr-Cyrl-CS"/>
        </w:rPr>
        <w:t>Скупштина општине Владичин Хан</w:t>
      </w:r>
      <w:r w:rsidR="00FF77D0">
        <w:rPr>
          <w:lang w:val="sr-Cyrl-CS"/>
        </w:rPr>
        <w:t>,</w:t>
      </w:r>
      <w:r w:rsidRPr="00B829D1">
        <w:rPr>
          <w:lang w:val="sr-Cyrl-CS"/>
        </w:rPr>
        <w:t xml:space="preserve"> на седници одржаној </w:t>
      </w:r>
      <w:r w:rsidR="00FF77D0">
        <w:rPr>
          <w:lang w:val="sr-Cyrl-CS"/>
        </w:rPr>
        <w:t>дана 25.07.2021</w:t>
      </w:r>
      <w:r w:rsidRPr="00B829D1">
        <w:rPr>
          <w:lang w:val="sr-Cyrl-CS"/>
        </w:rPr>
        <w:t xml:space="preserve">. године,  донела је </w:t>
      </w:r>
    </w:p>
    <w:p w:rsidR="00FF77D0" w:rsidRDefault="00FF77D0" w:rsidP="0003280D">
      <w:pPr>
        <w:pStyle w:val="NoSpacing"/>
        <w:jc w:val="center"/>
        <w:outlineLvl w:val="0"/>
        <w:rPr>
          <w:b/>
          <w:szCs w:val="24"/>
          <w:lang w:val="sr-Cyrl-CS"/>
        </w:rPr>
      </w:pPr>
    </w:p>
    <w:p w:rsidR="0003280D" w:rsidRPr="00A07C77" w:rsidRDefault="0003280D" w:rsidP="0003280D">
      <w:pPr>
        <w:pStyle w:val="NoSpacing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Р Е Ш Е Њ Е</w:t>
      </w:r>
    </w:p>
    <w:p w:rsidR="0003280D" w:rsidRPr="00A07C77" w:rsidRDefault="0003280D" w:rsidP="0003280D">
      <w:pPr>
        <w:pStyle w:val="NoSpacing"/>
        <w:jc w:val="center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 xml:space="preserve">О </w:t>
      </w:r>
      <w:r w:rsidR="004534C4">
        <w:rPr>
          <w:b/>
          <w:szCs w:val="24"/>
          <w:lang w:val="sr-Cyrl-CS"/>
        </w:rPr>
        <w:t xml:space="preserve">ПРЕСТАНКУ </w:t>
      </w:r>
      <w:r w:rsidRPr="00A07C77">
        <w:rPr>
          <w:b/>
          <w:szCs w:val="24"/>
          <w:lang w:val="sr-Cyrl-CS"/>
        </w:rPr>
        <w:t xml:space="preserve"> </w:t>
      </w:r>
      <w:r w:rsidR="00D97D2E">
        <w:rPr>
          <w:b/>
          <w:szCs w:val="24"/>
        </w:rPr>
        <w:t>ДУЖНОСТИ</w:t>
      </w:r>
      <w:r w:rsidRPr="00A07C77">
        <w:rPr>
          <w:b/>
          <w:szCs w:val="24"/>
          <w:lang w:val="sr-Cyrl-CS"/>
        </w:rPr>
        <w:t xml:space="preserve">  ДИРЕКТОРА</w:t>
      </w:r>
    </w:p>
    <w:p w:rsidR="0003280D" w:rsidRPr="00A07C77" w:rsidRDefault="000E4082" w:rsidP="0003280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ЦЕНТРА ЗА СОЦИЈАЛНИ РАД </w:t>
      </w:r>
      <w:r w:rsidR="0003280D" w:rsidRPr="00A07C77">
        <w:rPr>
          <w:b/>
          <w:szCs w:val="24"/>
          <w:lang w:val="sr-Cyrl-CS"/>
        </w:rPr>
        <w:t xml:space="preserve"> ВЛАДИЧИН ХАН</w:t>
      </w:r>
    </w:p>
    <w:p w:rsidR="0003280D" w:rsidRPr="004534C4" w:rsidRDefault="0003280D" w:rsidP="004534C4">
      <w:pPr>
        <w:pStyle w:val="NoSpacing"/>
        <w:rPr>
          <w:b/>
          <w:szCs w:val="24"/>
        </w:rPr>
      </w:pPr>
    </w:p>
    <w:p w:rsidR="0003280D" w:rsidRPr="00A07C77" w:rsidRDefault="0003280D" w:rsidP="00FF77D0">
      <w:pPr>
        <w:pStyle w:val="NoSpacing"/>
        <w:jc w:val="center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Latn-CS"/>
        </w:rPr>
        <w:t>I</w:t>
      </w:r>
    </w:p>
    <w:p w:rsidR="0003280D" w:rsidRDefault="0003280D" w:rsidP="0003280D">
      <w:pPr>
        <w:pStyle w:val="NoSpacing"/>
        <w:jc w:val="both"/>
        <w:rPr>
          <w:szCs w:val="24"/>
          <w:lang w:val="sr-Cyrl-CS"/>
        </w:rPr>
      </w:pPr>
      <w:r w:rsidRPr="00A07C77">
        <w:rPr>
          <w:szCs w:val="24"/>
          <w:lang w:val="sr-Latn-CS"/>
        </w:rPr>
        <w:t xml:space="preserve">       </w:t>
      </w:r>
      <w:r w:rsidR="00FF77D0">
        <w:rPr>
          <w:szCs w:val="24"/>
        </w:rPr>
        <w:tab/>
      </w:r>
      <w:r w:rsidR="00D45458" w:rsidRPr="006A6B1C">
        <w:rPr>
          <w:b/>
          <w:szCs w:val="24"/>
          <w:lang w:val="sr-Cyrl-CS"/>
        </w:rPr>
        <w:t>Љубиш</w:t>
      </w:r>
      <w:r w:rsidR="004534C4">
        <w:rPr>
          <w:b/>
          <w:szCs w:val="24"/>
          <w:lang w:val="sr-Cyrl-CS"/>
        </w:rPr>
        <w:t>и</w:t>
      </w:r>
      <w:r w:rsidR="00D45458" w:rsidRPr="006A6B1C">
        <w:rPr>
          <w:b/>
          <w:szCs w:val="24"/>
          <w:lang w:val="sr-Cyrl-CS"/>
        </w:rPr>
        <w:t xml:space="preserve"> Мијајловић</w:t>
      </w:r>
      <w:r w:rsidR="004534C4">
        <w:rPr>
          <w:b/>
          <w:szCs w:val="24"/>
          <w:lang w:val="sr-Cyrl-CS"/>
        </w:rPr>
        <w:t>у</w:t>
      </w:r>
      <w:r w:rsidR="009F1500">
        <w:rPr>
          <w:szCs w:val="24"/>
          <w:lang w:val="sr-Cyrl-CS"/>
        </w:rPr>
        <w:t>, дипломиран</w:t>
      </w:r>
      <w:r w:rsidR="004534C4">
        <w:rPr>
          <w:szCs w:val="24"/>
          <w:lang w:val="sr-Cyrl-CS"/>
        </w:rPr>
        <w:t>ом</w:t>
      </w:r>
      <w:r w:rsidR="009F1500">
        <w:rPr>
          <w:szCs w:val="24"/>
          <w:lang w:val="sr-Cyrl-CS"/>
        </w:rPr>
        <w:t xml:space="preserve"> </w:t>
      </w:r>
      <w:r w:rsidR="00D45458">
        <w:rPr>
          <w:szCs w:val="24"/>
          <w:lang w:val="sr-Cyrl-CS"/>
        </w:rPr>
        <w:t>економист</w:t>
      </w:r>
      <w:r w:rsidR="004534C4">
        <w:rPr>
          <w:szCs w:val="24"/>
          <w:lang w:val="sr-Cyrl-CS"/>
        </w:rPr>
        <w:t>и</w:t>
      </w:r>
      <w:r w:rsidR="009F1500">
        <w:rPr>
          <w:szCs w:val="24"/>
          <w:lang w:val="sr-Cyrl-CS"/>
        </w:rPr>
        <w:t xml:space="preserve"> </w:t>
      </w:r>
      <w:r w:rsidRPr="00A07C77">
        <w:rPr>
          <w:szCs w:val="24"/>
          <w:lang w:val="sr-Cyrl-CS"/>
        </w:rPr>
        <w:t xml:space="preserve"> из Владичиног Хана, </w:t>
      </w:r>
      <w:r w:rsidR="004534C4">
        <w:rPr>
          <w:szCs w:val="24"/>
          <w:lang w:val="sr-Cyrl-CS"/>
        </w:rPr>
        <w:t xml:space="preserve">престаје дужност директора Центра за социјални рад Владичин Хан </w:t>
      </w:r>
      <w:r w:rsidR="009F1500">
        <w:rPr>
          <w:szCs w:val="24"/>
          <w:lang w:val="sr-Cyrl-CS"/>
        </w:rPr>
        <w:t xml:space="preserve">због истека </w:t>
      </w:r>
      <w:r w:rsidR="004534C4">
        <w:rPr>
          <w:szCs w:val="24"/>
          <w:lang w:val="sr-Cyrl-CS"/>
        </w:rPr>
        <w:t>мандата.</w:t>
      </w:r>
    </w:p>
    <w:p w:rsidR="00FF77D0" w:rsidRPr="00A07C77" w:rsidRDefault="00FF77D0" w:rsidP="0003280D">
      <w:pPr>
        <w:pStyle w:val="NoSpacing"/>
        <w:jc w:val="both"/>
        <w:rPr>
          <w:szCs w:val="24"/>
          <w:lang w:val="sr-Latn-CS"/>
        </w:rPr>
      </w:pPr>
    </w:p>
    <w:p w:rsidR="00FF77D0" w:rsidRPr="00FF77D0" w:rsidRDefault="0003280D" w:rsidP="00FF77D0">
      <w:pPr>
        <w:pStyle w:val="NoSpacing"/>
        <w:jc w:val="center"/>
        <w:outlineLvl w:val="0"/>
        <w:rPr>
          <w:b/>
          <w:szCs w:val="24"/>
        </w:rPr>
      </w:pPr>
      <w:r w:rsidRPr="00A07C77">
        <w:rPr>
          <w:b/>
          <w:szCs w:val="24"/>
          <w:lang w:val="sr-Latn-CS"/>
        </w:rPr>
        <w:t>II</w:t>
      </w:r>
    </w:p>
    <w:p w:rsidR="0003280D" w:rsidRPr="00A07C77" w:rsidRDefault="0003280D" w:rsidP="0003280D">
      <w:pPr>
        <w:pStyle w:val="NoSpacing"/>
        <w:jc w:val="center"/>
        <w:outlineLvl w:val="0"/>
        <w:rPr>
          <w:szCs w:val="24"/>
          <w:lang w:val="sr-Cyrl-CS"/>
        </w:rPr>
      </w:pPr>
      <w:r w:rsidRPr="00A07C77">
        <w:rPr>
          <w:szCs w:val="24"/>
          <w:lang w:val="sr-Cyrl-CS"/>
        </w:rPr>
        <w:t>Решење ступа на снагу даном доношења.</w:t>
      </w:r>
    </w:p>
    <w:p w:rsidR="0003280D" w:rsidRPr="00A07C77" w:rsidRDefault="0003280D" w:rsidP="0003280D">
      <w:pPr>
        <w:pStyle w:val="NoSpacing"/>
        <w:jc w:val="center"/>
        <w:rPr>
          <w:szCs w:val="24"/>
          <w:lang w:val="sr-Latn-CS"/>
        </w:rPr>
      </w:pPr>
    </w:p>
    <w:p w:rsidR="00FF77D0" w:rsidRPr="00FF77D0" w:rsidRDefault="0003280D" w:rsidP="00FF77D0">
      <w:pPr>
        <w:pStyle w:val="NoSpacing"/>
        <w:jc w:val="center"/>
        <w:outlineLvl w:val="0"/>
        <w:rPr>
          <w:b/>
          <w:szCs w:val="24"/>
        </w:rPr>
      </w:pPr>
      <w:r w:rsidRPr="00A07C77">
        <w:rPr>
          <w:b/>
          <w:szCs w:val="24"/>
          <w:lang w:val="sr-Latn-CS"/>
        </w:rPr>
        <w:t>III</w:t>
      </w:r>
    </w:p>
    <w:p w:rsidR="0003280D" w:rsidRPr="00A07C77" w:rsidRDefault="0003280D" w:rsidP="0003280D">
      <w:pPr>
        <w:pStyle w:val="NoSpacing"/>
        <w:jc w:val="center"/>
        <w:outlineLvl w:val="0"/>
        <w:rPr>
          <w:szCs w:val="24"/>
          <w:lang w:val="sr-Cyrl-CS"/>
        </w:rPr>
      </w:pPr>
      <w:r w:rsidRPr="00A07C77">
        <w:rPr>
          <w:szCs w:val="24"/>
          <w:lang w:val="sr-Cyrl-CS"/>
        </w:rPr>
        <w:t>Решење објавити у „Службеном гласнику Града Врања</w:t>
      </w:r>
      <w:r w:rsidRPr="00A07C77">
        <w:rPr>
          <w:szCs w:val="24"/>
          <w:lang w:val="sr-Latn-CS"/>
        </w:rPr>
        <w:t>“.</w:t>
      </w:r>
    </w:p>
    <w:p w:rsidR="0003280D" w:rsidRPr="00A07C77" w:rsidRDefault="0003280D" w:rsidP="0003280D">
      <w:pPr>
        <w:pStyle w:val="NoSpacing"/>
        <w:jc w:val="center"/>
        <w:rPr>
          <w:szCs w:val="24"/>
          <w:lang w:val="sr-Cyrl-CS"/>
        </w:rPr>
      </w:pPr>
    </w:p>
    <w:p w:rsidR="00856ACD" w:rsidRPr="004534C4" w:rsidRDefault="00856ACD" w:rsidP="004534C4"/>
    <w:p w:rsidR="00856ACD" w:rsidRPr="00856ACD" w:rsidRDefault="00856ACD" w:rsidP="00242A3A">
      <w:pPr>
        <w:jc w:val="center"/>
        <w:rPr>
          <w:b/>
          <w:lang w:val="sr-Latn-CS"/>
        </w:rPr>
      </w:pPr>
      <w:r w:rsidRPr="00856ACD">
        <w:rPr>
          <w:b/>
          <w:lang w:val="sr-Latn-CS"/>
        </w:rPr>
        <w:t>Образложење</w:t>
      </w:r>
    </w:p>
    <w:p w:rsidR="00856ACD" w:rsidRDefault="00856ACD" w:rsidP="00242A3A">
      <w:pPr>
        <w:jc w:val="center"/>
        <w:rPr>
          <w:lang w:val="sr-Cyrl-CS"/>
        </w:rPr>
      </w:pP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Правни основ за доношење наведеног решења налази се у одредбама </w:t>
      </w:r>
      <w:r w:rsidR="004534C4" w:rsidRPr="00B829D1">
        <w:rPr>
          <w:lang w:val="sr-Cyrl-CS"/>
        </w:rPr>
        <w:t>12</w:t>
      </w:r>
      <w:r w:rsidR="004534C4">
        <w:rPr>
          <w:lang w:val="sr-Cyrl-CS"/>
        </w:rPr>
        <w:t>4</w:t>
      </w:r>
      <w:r w:rsidR="004534C4" w:rsidRPr="00B829D1">
        <w:t>.</w:t>
      </w:r>
      <w:r w:rsidR="004534C4">
        <w:t xml:space="preserve"> Став 2.</w:t>
      </w:r>
      <w:r w:rsidR="004534C4" w:rsidRPr="00B829D1">
        <w:t xml:space="preserve"> Закона о социјалној заштити („Сл</w:t>
      </w:r>
      <w:r w:rsidR="004534C4">
        <w:rPr>
          <w:lang w:val="sr-Cyrl-CS"/>
        </w:rPr>
        <w:t>ужбени</w:t>
      </w:r>
      <w:r w:rsidR="004534C4" w:rsidRPr="00B829D1">
        <w:t xml:space="preserve"> гласник РС“, број </w:t>
      </w:r>
      <w:r w:rsidR="004534C4" w:rsidRPr="00B829D1">
        <w:rPr>
          <w:lang w:val="sr-Cyrl-CS"/>
        </w:rPr>
        <w:t>24/11)</w:t>
      </w:r>
      <w:r w:rsidR="004534C4" w:rsidRPr="00986374">
        <w:t>,</w:t>
      </w:r>
      <w:r w:rsidR="004534C4">
        <w:t xml:space="preserve"> </w:t>
      </w:r>
      <w:r w:rsidR="004534C4" w:rsidRPr="00B829D1">
        <w:t>члана 32.став 1. тачка 9.</w:t>
      </w:r>
      <w:r w:rsidR="004534C4" w:rsidRPr="00B829D1">
        <w:rPr>
          <w:lang w:val="sr-Cyrl-CS"/>
        </w:rPr>
        <w:t xml:space="preserve"> </w:t>
      </w:r>
      <w:r w:rsidR="004534C4" w:rsidRPr="00B829D1">
        <w:t>За</w:t>
      </w:r>
      <w:r w:rsidR="004534C4">
        <w:t>кона о локалној самоуправи („Сл</w:t>
      </w:r>
      <w:r w:rsidR="004534C4">
        <w:rPr>
          <w:lang w:val="sr-Cyrl-CS"/>
        </w:rPr>
        <w:t xml:space="preserve">ужбени </w:t>
      </w:r>
      <w:r w:rsidR="004534C4" w:rsidRPr="00B829D1">
        <w:t xml:space="preserve"> гласник РС“, број 129/07</w:t>
      </w:r>
      <w:r w:rsidR="004534C4">
        <w:rPr>
          <w:lang w:val="sr-Cyrl-CS"/>
        </w:rPr>
        <w:t xml:space="preserve"> и 83/14-др.закон и 101/16 – др.закон, 47/2018</w:t>
      </w:r>
      <w:r w:rsidR="004534C4" w:rsidRPr="00B829D1">
        <w:t>),</w:t>
      </w:r>
      <w:r w:rsidR="004534C4" w:rsidRPr="00B829D1">
        <w:rPr>
          <w:lang w:val="sr-Cyrl-CS"/>
        </w:rPr>
        <w:t xml:space="preserve"> </w:t>
      </w:r>
      <w:r w:rsidR="004534C4" w:rsidRPr="00B829D1">
        <w:t>члана 4</w:t>
      </w:r>
      <w:r w:rsidR="004534C4">
        <w:t>0</w:t>
      </w:r>
      <w:r w:rsidR="004534C4" w:rsidRPr="00B829D1">
        <w:t>. став 1. тачка 1</w:t>
      </w:r>
      <w:r w:rsidR="004534C4">
        <w:t>3</w:t>
      </w:r>
      <w:r w:rsidR="004534C4" w:rsidRPr="00B829D1">
        <w:t xml:space="preserve">. и </w:t>
      </w:r>
      <w:r w:rsidR="004534C4" w:rsidRPr="00B829D1">
        <w:rPr>
          <w:lang w:val="sr-Cyrl-CS"/>
        </w:rPr>
        <w:t>1</w:t>
      </w:r>
      <w:r w:rsidR="004534C4">
        <w:rPr>
          <w:lang w:val="sr-Cyrl-CS"/>
        </w:rPr>
        <w:t>52</w:t>
      </w:r>
      <w:r w:rsidR="004534C4" w:rsidRPr="00B829D1">
        <w:rPr>
          <w:lang w:val="sr-Cyrl-CS"/>
        </w:rPr>
        <w:t>.</w:t>
      </w:r>
      <w:r w:rsidR="004534C4" w:rsidRPr="00B829D1">
        <w:rPr>
          <w:lang w:val="sr-Latn-CS"/>
        </w:rPr>
        <w:t xml:space="preserve"> </w:t>
      </w:r>
      <w:r w:rsidR="004534C4" w:rsidRPr="00B829D1">
        <w:rPr>
          <w:lang w:val="sr-Cyrl-CS"/>
        </w:rPr>
        <w:t>Ст</w:t>
      </w:r>
      <w:r w:rsidR="004534C4">
        <w:rPr>
          <w:lang w:val="sr-Cyrl-CS"/>
        </w:rPr>
        <w:t>атута Општине Владичин Хан („Службени гласник Г</w:t>
      </w:r>
      <w:r w:rsidR="004534C4" w:rsidRPr="00B829D1">
        <w:rPr>
          <w:lang w:val="sr-Cyrl-CS"/>
        </w:rPr>
        <w:t xml:space="preserve">рада Врања“ број </w:t>
      </w:r>
      <w:r w:rsidR="004534C4">
        <w:rPr>
          <w:lang w:val="sr-Cyrl-CS"/>
        </w:rPr>
        <w:t>4/2019</w:t>
      </w:r>
      <w:r w:rsidR="004534C4" w:rsidRPr="00B829D1">
        <w:rPr>
          <w:lang w:val="sr-Cyrl-CS"/>
        </w:rPr>
        <w:t>)</w:t>
      </w:r>
      <w:r>
        <w:rPr>
          <w:lang w:val="sr-Cyrl-CS"/>
        </w:rPr>
        <w:t>.</w:t>
      </w:r>
    </w:p>
    <w:p w:rsidR="004534C4" w:rsidRDefault="004534C4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Чланом 124. </w:t>
      </w:r>
      <w:r w:rsidR="00FF77D0">
        <w:rPr>
          <w:lang w:val="sr-Cyrl-CS"/>
        </w:rPr>
        <w:t>с</w:t>
      </w:r>
      <w:r>
        <w:rPr>
          <w:lang w:val="sr-Cyrl-CS"/>
        </w:rPr>
        <w:t>тав 2. Закона о социјалној заштити прописано је да мандат директора Центра за социјални рад траје четири година</w:t>
      </w: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>Како је у надлежности оснивача да именује и разрешава директоре јавних предузећа, установа, организација и служби чији је оснивач, а што произилази из напред наведених одредби За</w:t>
      </w:r>
      <w:r w:rsidR="004534C4">
        <w:rPr>
          <w:lang w:val="sr-Cyrl-CS"/>
        </w:rPr>
        <w:t xml:space="preserve">кона и подзаконских акта, то овим решењем престаје дужност </w:t>
      </w:r>
      <w:r>
        <w:rPr>
          <w:lang w:val="sr-Cyrl-CS"/>
        </w:rPr>
        <w:t xml:space="preserve">директора установе Центар за социјални рад због истека </w:t>
      </w:r>
      <w:r w:rsidR="004534C4">
        <w:rPr>
          <w:lang w:val="sr-Cyrl-CS"/>
        </w:rPr>
        <w:t>мандата.</w:t>
      </w:r>
    </w:p>
    <w:p w:rsidR="00A27142" w:rsidRDefault="00A27142" w:rsidP="00856ACD">
      <w:pPr>
        <w:jc w:val="both"/>
        <w:rPr>
          <w:lang w:val="sr-Cyrl-CS"/>
        </w:rPr>
      </w:pPr>
    </w:p>
    <w:p w:rsidR="00856ACD" w:rsidRDefault="00856ACD" w:rsidP="00856ACD">
      <w:pPr>
        <w:jc w:val="both"/>
        <w:rPr>
          <w:lang w:val="sr-Cyrl-CS"/>
        </w:rPr>
      </w:pPr>
      <w:r>
        <w:rPr>
          <w:lang w:val="sr-Cyrl-CS"/>
        </w:rPr>
        <w:tab/>
        <w:t xml:space="preserve">Из напред наведеног одлучено је као </w:t>
      </w:r>
      <w:r w:rsidR="006A6B1C">
        <w:rPr>
          <w:lang w:val="sr-Cyrl-CS"/>
        </w:rPr>
        <w:t>изреци</w:t>
      </w:r>
      <w:r>
        <w:rPr>
          <w:lang w:val="sr-Cyrl-CS"/>
        </w:rPr>
        <w:t xml:space="preserve"> решења.</w:t>
      </w:r>
    </w:p>
    <w:p w:rsidR="00856ACD" w:rsidRDefault="00856ACD" w:rsidP="00856ACD">
      <w:pPr>
        <w:jc w:val="both"/>
        <w:rPr>
          <w:lang w:val="sr-Cyrl-CS"/>
        </w:rPr>
      </w:pPr>
    </w:p>
    <w:p w:rsidR="00856ACD" w:rsidRPr="00856ACD" w:rsidRDefault="00856ACD" w:rsidP="00856ACD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Pr="00856ACD">
        <w:rPr>
          <w:b/>
          <w:lang w:val="sr-Cyrl-CS"/>
        </w:rPr>
        <w:t xml:space="preserve">Поука о правном средству: </w:t>
      </w:r>
      <w:r>
        <w:rPr>
          <w:lang w:val="sr-Cyrl-CS"/>
        </w:rPr>
        <w:t>Против овог решења може се покренути спор пред Вишим судом у Врању у року од 30 дана од дана достављања решења.</w:t>
      </w:r>
      <w:r w:rsidRPr="00856ACD">
        <w:rPr>
          <w:b/>
          <w:lang w:val="sr-Cyrl-CS"/>
        </w:rPr>
        <w:tab/>
      </w:r>
    </w:p>
    <w:p w:rsidR="00172D8D" w:rsidRPr="00A07C77" w:rsidRDefault="00172D8D" w:rsidP="00856ACD">
      <w:pPr>
        <w:pStyle w:val="NoSpacing"/>
        <w:jc w:val="both"/>
        <w:rPr>
          <w:szCs w:val="24"/>
          <w:lang w:val="sr-Cyrl-CS"/>
        </w:rPr>
      </w:pPr>
    </w:p>
    <w:p w:rsidR="00856ACD" w:rsidRPr="00A07C77" w:rsidRDefault="00856ACD" w:rsidP="00856ACD">
      <w:pPr>
        <w:pStyle w:val="NoSpacing"/>
        <w:jc w:val="both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СКУПШТИНА ОПШТИНЕ</w:t>
      </w:r>
    </w:p>
    <w:p w:rsidR="00856ACD" w:rsidRPr="00A07C77" w:rsidRDefault="00856ACD" w:rsidP="00856ACD">
      <w:pPr>
        <w:pStyle w:val="NoSpacing"/>
        <w:jc w:val="both"/>
        <w:outlineLvl w:val="0"/>
        <w:rPr>
          <w:b/>
          <w:szCs w:val="24"/>
          <w:lang w:val="sr-Cyrl-CS"/>
        </w:rPr>
      </w:pPr>
      <w:r w:rsidRPr="00A07C77">
        <w:rPr>
          <w:b/>
          <w:szCs w:val="24"/>
          <w:lang w:val="sr-Cyrl-CS"/>
        </w:rPr>
        <w:t>ВЛАДИЧИН ХАН</w:t>
      </w:r>
    </w:p>
    <w:p w:rsidR="00FF77D0" w:rsidRPr="00691142" w:rsidRDefault="00856ACD" w:rsidP="00FF77D0">
      <w:pPr>
        <w:rPr>
          <w:b/>
        </w:rPr>
      </w:pPr>
      <w:r w:rsidRPr="00A07C77">
        <w:rPr>
          <w:b/>
          <w:lang w:val="sr-Cyrl-CS"/>
        </w:rPr>
        <w:t xml:space="preserve">БРОЈ: </w:t>
      </w:r>
      <w:r w:rsidR="00FF77D0" w:rsidRPr="00691142">
        <w:rPr>
          <w:b/>
        </w:rPr>
        <w:t>06-77/</w:t>
      </w:r>
      <w:r w:rsidR="00FF77D0">
        <w:rPr>
          <w:b/>
        </w:rPr>
        <w:t>13/</w:t>
      </w:r>
      <w:r w:rsidR="00FF77D0" w:rsidRPr="00691142">
        <w:rPr>
          <w:b/>
        </w:rPr>
        <w:t>21-I</w:t>
      </w:r>
    </w:p>
    <w:p w:rsidR="00856ACD" w:rsidRPr="00FF77D0" w:rsidRDefault="00856ACD" w:rsidP="00FF77D0">
      <w:pPr>
        <w:pStyle w:val="NoSpacing"/>
        <w:jc w:val="both"/>
        <w:outlineLvl w:val="0"/>
        <w:rPr>
          <w:b/>
          <w:szCs w:val="24"/>
          <w:lang w:val="sr-Latn-CS"/>
        </w:rPr>
      </w:pPr>
    </w:p>
    <w:p w:rsidR="00856ACD" w:rsidRPr="00A07C77" w:rsidRDefault="00856ACD" w:rsidP="00856ACD">
      <w:pPr>
        <w:pStyle w:val="NoSpacing"/>
        <w:rPr>
          <w:b/>
          <w:szCs w:val="24"/>
          <w:lang w:val="sr-Cyrl-CS"/>
        </w:rPr>
      </w:pPr>
      <w:r w:rsidRPr="00A07C77">
        <w:rPr>
          <w:szCs w:val="24"/>
          <w:lang w:val="sr-Latn-CS"/>
        </w:rPr>
        <w:t xml:space="preserve">                                                                                                                             </w:t>
      </w:r>
      <w:r w:rsidRPr="00A07C77">
        <w:rPr>
          <w:szCs w:val="24"/>
          <w:lang w:val="sr-Cyrl-CS"/>
        </w:rPr>
        <w:t xml:space="preserve">    </w:t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</w:r>
      <w:r w:rsidRPr="00A07C77">
        <w:rPr>
          <w:szCs w:val="24"/>
          <w:lang w:val="sr-Cyrl-CS"/>
        </w:rPr>
        <w:tab/>
        <w:t xml:space="preserve">  </w:t>
      </w:r>
      <w:r>
        <w:rPr>
          <w:szCs w:val="24"/>
          <w:lang w:val="sr-Cyrl-CS"/>
        </w:rPr>
        <w:t xml:space="preserve"> </w:t>
      </w:r>
      <w:r w:rsidRPr="00A07C77">
        <w:rPr>
          <w:b/>
          <w:szCs w:val="24"/>
          <w:lang w:val="sr-Cyrl-CS"/>
        </w:rPr>
        <w:t>ПРЕДСЕДНИЦА</w:t>
      </w:r>
    </w:p>
    <w:p w:rsidR="00856ACD" w:rsidRPr="004534C4" w:rsidRDefault="00856ACD" w:rsidP="004534C4">
      <w:pPr>
        <w:pStyle w:val="NoSpacing"/>
        <w:outlineLvl w:val="0"/>
        <w:rPr>
          <w:b/>
          <w:szCs w:val="24"/>
        </w:rPr>
      </w:pPr>
      <w:r w:rsidRPr="00A07C77">
        <w:rPr>
          <w:b/>
          <w:szCs w:val="24"/>
          <w:lang w:val="sr-Cyrl-CS"/>
        </w:rPr>
        <w:t xml:space="preserve">                                                                                                          </w:t>
      </w:r>
      <w:r w:rsidR="00FF77D0">
        <w:rPr>
          <w:b/>
          <w:szCs w:val="24"/>
          <w:lang w:val="sr-Cyrl-CS"/>
        </w:rPr>
        <w:t xml:space="preserve">              </w:t>
      </w:r>
      <w:r w:rsidR="004534C4">
        <w:rPr>
          <w:b/>
          <w:szCs w:val="24"/>
          <w:lang w:val="sr-Cyrl-CS"/>
        </w:rPr>
        <w:t xml:space="preserve"> Данијела Поповић</w:t>
      </w:r>
    </w:p>
    <w:sectPr w:rsidR="00856ACD" w:rsidRPr="004534C4" w:rsidSect="00FF77D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F87" w:rsidRDefault="00D46F87" w:rsidP="00AD632C">
      <w:r>
        <w:separator/>
      </w:r>
    </w:p>
  </w:endnote>
  <w:endnote w:type="continuationSeparator" w:id="1">
    <w:p w:rsidR="00D46F87" w:rsidRDefault="00D46F87" w:rsidP="00AD6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F87" w:rsidRDefault="00D46F87" w:rsidP="00AD632C">
      <w:r>
        <w:separator/>
      </w:r>
    </w:p>
  </w:footnote>
  <w:footnote w:type="continuationSeparator" w:id="1">
    <w:p w:rsidR="00D46F87" w:rsidRDefault="00D46F87" w:rsidP="00AD6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1AF"/>
    <w:multiLevelType w:val="hybridMultilevel"/>
    <w:tmpl w:val="7ADA624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A3A"/>
    <w:rsid w:val="00000A70"/>
    <w:rsid w:val="0003280D"/>
    <w:rsid w:val="000B21A6"/>
    <w:rsid w:val="000B5261"/>
    <w:rsid w:val="000E4082"/>
    <w:rsid w:val="00172D8D"/>
    <w:rsid w:val="001877BD"/>
    <w:rsid w:val="001D0E2D"/>
    <w:rsid w:val="00242A3A"/>
    <w:rsid w:val="002C7997"/>
    <w:rsid w:val="00321C93"/>
    <w:rsid w:val="0036003E"/>
    <w:rsid w:val="003956D9"/>
    <w:rsid w:val="003A1EF0"/>
    <w:rsid w:val="003A72D1"/>
    <w:rsid w:val="00413C95"/>
    <w:rsid w:val="004534C4"/>
    <w:rsid w:val="004F7FD2"/>
    <w:rsid w:val="00514E32"/>
    <w:rsid w:val="00593680"/>
    <w:rsid w:val="005B1695"/>
    <w:rsid w:val="005E5E3D"/>
    <w:rsid w:val="005F0330"/>
    <w:rsid w:val="006671B2"/>
    <w:rsid w:val="006A6B1C"/>
    <w:rsid w:val="00717BE1"/>
    <w:rsid w:val="007E7DB9"/>
    <w:rsid w:val="008364AD"/>
    <w:rsid w:val="00856ACD"/>
    <w:rsid w:val="008A1E1A"/>
    <w:rsid w:val="009F1500"/>
    <w:rsid w:val="00A04D15"/>
    <w:rsid w:val="00A27142"/>
    <w:rsid w:val="00AC3A88"/>
    <w:rsid w:val="00AD632C"/>
    <w:rsid w:val="00C84F48"/>
    <w:rsid w:val="00CA44CA"/>
    <w:rsid w:val="00D45458"/>
    <w:rsid w:val="00D4619F"/>
    <w:rsid w:val="00D46F87"/>
    <w:rsid w:val="00D76DE7"/>
    <w:rsid w:val="00D97D2E"/>
    <w:rsid w:val="00DA5B32"/>
    <w:rsid w:val="00E6279B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3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character" w:customStyle="1" w:styleId="Bodytext">
    <w:name w:val="Body text_"/>
    <w:basedOn w:val="DefaultParagraphFont"/>
    <w:link w:val="Bodytext0"/>
    <w:uiPriority w:val="99"/>
    <w:locked/>
    <w:rsid w:val="00242A3A"/>
    <w:rPr>
      <w:rFonts w:ascii="MS Reference Sans Serif" w:hAnsi="MS Reference Sans Serif" w:cs="MS Reference Sans Serif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242A3A"/>
    <w:pPr>
      <w:shd w:val="clear" w:color="auto" w:fill="FFFFFF"/>
      <w:spacing w:after="1320" w:line="269" w:lineRule="exact"/>
      <w:ind w:hanging="580"/>
      <w:jc w:val="center"/>
    </w:pPr>
    <w:rPr>
      <w:rFonts w:ascii="MS Reference Sans Serif" w:eastAsiaTheme="minorHAnsi" w:hAnsi="MS Reference Sans Serif" w:cs="MS Reference Sans Serif"/>
      <w:sz w:val="22"/>
      <w:szCs w:val="22"/>
    </w:rPr>
  </w:style>
  <w:style w:type="paragraph" w:customStyle="1" w:styleId="Default">
    <w:name w:val="Default"/>
    <w:rsid w:val="000B21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D6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3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D6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3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81B7-F7EA-40A0-8233-D162053F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OpstVece</dc:creator>
  <cp:lastModifiedBy>SKVS</cp:lastModifiedBy>
  <cp:revision>7</cp:revision>
  <cp:lastPrinted>2021-07-13T10:33:00Z</cp:lastPrinted>
  <dcterms:created xsi:type="dcterms:W3CDTF">2021-07-12T12:12:00Z</dcterms:created>
  <dcterms:modified xsi:type="dcterms:W3CDTF">2021-07-23T08:21:00Z</dcterms:modified>
</cp:coreProperties>
</file>