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4E" w:rsidRPr="00212D63" w:rsidRDefault="00212D63" w:rsidP="0037615D">
      <w:pPr>
        <w:spacing w:after="0"/>
        <w:ind w:firstLine="720"/>
        <w:jc w:val="both"/>
        <w:rPr>
          <w:rFonts w:ascii="Times New Roman" w:eastAsia="Times New Roman" w:hAnsi="Times New Roman" w:cs="Times New Roman"/>
          <w:b/>
          <w:color w:val="000000"/>
          <w:sz w:val="24"/>
          <w:szCs w:val="24"/>
          <w:lang/>
        </w:rPr>
      </w:pPr>
      <w:r w:rsidRPr="00212D63">
        <w:rPr>
          <w:rFonts w:ascii="Times New Roman" w:eastAsia="Times New Roman" w:hAnsi="Times New Roman" w:cs="Times New Roman"/>
          <w:b/>
          <w:color w:val="000000"/>
          <w:sz w:val="24"/>
          <w:szCs w:val="24"/>
          <w:lang/>
        </w:rPr>
        <w:t>НАЦРТ</w:t>
      </w:r>
    </w:p>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w:t>
      </w:r>
      <w:r w:rsidR="00E7698A">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w:t>
      </w:r>
      <w:r w:rsidR="007E6E45">
        <w:rPr>
          <w:rFonts w:ascii="Times New Roman" w:eastAsia="Times New Roman" w:hAnsi="Times New Roman" w:cs="Times New Roman"/>
          <w:color w:val="000000"/>
          <w:sz w:val="24"/>
          <w:szCs w:val="24"/>
        </w:rPr>
        <w:t>,</w:t>
      </w:r>
      <w:r w:rsidR="00223443">
        <w:rPr>
          <w:rFonts w:ascii="Times New Roman" w:eastAsia="Times New Roman" w:hAnsi="Times New Roman" w:cs="Times New Roman"/>
          <w:color w:val="000000"/>
          <w:sz w:val="24"/>
          <w:szCs w:val="24"/>
        </w:rPr>
        <w:t xml:space="preserve"> 72/2019</w:t>
      </w:r>
      <w:r w:rsidR="00B9222B">
        <w:rPr>
          <w:rFonts w:ascii="Times New Roman" w:eastAsia="Times New Roman" w:hAnsi="Times New Roman" w:cs="Times New Roman"/>
          <w:color w:val="000000"/>
          <w:sz w:val="24"/>
          <w:szCs w:val="24"/>
        </w:rPr>
        <w:t>,</w:t>
      </w:r>
      <w:r w:rsidR="007E6E45">
        <w:rPr>
          <w:rFonts w:ascii="Times New Roman" w:eastAsia="Times New Roman" w:hAnsi="Times New Roman" w:cs="Times New Roman"/>
          <w:color w:val="000000"/>
          <w:sz w:val="24"/>
          <w:szCs w:val="24"/>
        </w:rPr>
        <w:t xml:space="preserve"> 149/2020</w:t>
      </w:r>
      <w:r w:rsidR="00577637" w:rsidRPr="00FC64CC">
        <w:rPr>
          <w:rFonts w:ascii="Times New Roman" w:hAnsi="Times New Roman" w:cs="Times New Roman"/>
          <w:sz w:val="24"/>
          <w:szCs w:val="24"/>
        </w:rPr>
        <w:t>, 118/2021</w:t>
      </w:r>
      <w:r w:rsidR="00577637">
        <w:rPr>
          <w:rFonts w:ascii="Times New Roman" w:hAnsi="Times New Roman" w:cs="Times New Roman"/>
          <w:sz w:val="24"/>
          <w:szCs w:val="24"/>
        </w:rPr>
        <w:t>, 138/2022</w:t>
      </w:r>
      <w:r w:rsidR="007A3CA0">
        <w:rPr>
          <w:rFonts w:ascii="Times New Roman" w:hAnsi="Times New Roman" w:cs="Times New Roman"/>
          <w:sz w:val="24"/>
          <w:szCs w:val="24"/>
        </w:rPr>
        <w:t>,</w:t>
      </w:r>
      <w:r w:rsidR="00577637">
        <w:rPr>
          <w:rFonts w:ascii="Times New Roman" w:hAnsi="Times New Roman" w:cs="Times New Roman"/>
          <w:sz w:val="24"/>
          <w:szCs w:val="24"/>
        </w:rPr>
        <w:t xml:space="preserve"> 118/2021-др. </w:t>
      </w:r>
      <w:r w:rsidR="007A3CA0">
        <w:rPr>
          <w:rFonts w:ascii="Times New Roman" w:hAnsi="Times New Roman" w:cs="Times New Roman"/>
          <w:sz w:val="24"/>
          <w:szCs w:val="24"/>
        </w:rPr>
        <w:t>З</w:t>
      </w:r>
      <w:r w:rsidR="00577637">
        <w:rPr>
          <w:rFonts w:ascii="Times New Roman" w:hAnsi="Times New Roman" w:cs="Times New Roman"/>
          <w:sz w:val="24"/>
          <w:szCs w:val="24"/>
        </w:rPr>
        <w:t>акон</w:t>
      </w:r>
      <w:r w:rsidR="007A3CA0">
        <w:rPr>
          <w:rFonts w:ascii="Times New Roman" w:hAnsi="Times New Roman" w:cs="Times New Roman"/>
          <w:sz w:val="24"/>
          <w:szCs w:val="24"/>
        </w:rPr>
        <w:t xml:space="preserve"> и 92/2023</w:t>
      </w:r>
      <w:r w:rsidR="00577637" w:rsidRPr="00CB694F">
        <w:rPr>
          <w:rFonts w:ascii="Times New Roman" w:hAnsi="Times New Roman" w:cs="Times New Roman"/>
        </w:rPr>
        <w:t>)</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973F2A">
        <w:rPr>
          <w:rFonts w:ascii="Times New Roman" w:eastAsia="Times New Roman" w:hAnsi="Times New Roman" w:cs="Times New Roman"/>
          <w:color w:val="000000"/>
          <w:sz w:val="24"/>
          <w:szCs w:val="24"/>
        </w:rPr>
        <w:t>" број 7/2024 – пречишћен текст</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0F715B">
        <w:rPr>
          <w:rFonts w:ascii="Times New Roman" w:eastAsia="Times New Roman" w:hAnsi="Times New Roman" w:cs="Times New Roman"/>
          <w:color w:val="000000"/>
          <w:sz w:val="24"/>
          <w:szCs w:val="24"/>
        </w:rPr>
        <w:t>________</w:t>
      </w:r>
      <w:r w:rsidR="00223443">
        <w:rPr>
          <w:rFonts w:ascii="Times New Roman" w:eastAsia="Times New Roman" w:hAnsi="Times New Roman" w:cs="Times New Roman"/>
          <w:color w:val="000000"/>
          <w:sz w:val="24"/>
          <w:szCs w:val="24"/>
        </w:rPr>
        <w:t>.</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w:t>
      </w:r>
      <w:r w:rsidR="000F715B">
        <w:rPr>
          <w:rFonts w:ascii="Times New Roman" w:eastAsia="Times New Roman" w:hAnsi="Times New Roman" w:cs="Times New Roman"/>
          <w:color w:val="000000"/>
          <w:sz w:val="24"/>
          <w:szCs w:val="24"/>
        </w:rPr>
        <w:t>5</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802E7A" w:rsidRDefault="0000484E" w:rsidP="007B265B">
      <w:pPr>
        <w:spacing w:after="0" w:line="240" w:lineRule="auto"/>
        <w:jc w:val="center"/>
        <w:rPr>
          <w:rFonts w:ascii="Times New Roman" w:eastAsia="Times New Roman" w:hAnsi="Times New Roman" w:cs="Times New Roman"/>
          <w:b/>
          <w:bCs/>
          <w:color w:val="000000"/>
          <w:sz w:val="24"/>
          <w:szCs w:val="24"/>
        </w:rPr>
      </w:pPr>
    </w:p>
    <w:p w:rsidR="00B9644E"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О  </w:t>
      </w:r>
      <w:r w:rsidR="00B9644E">
        <w:rPr>
          <w:rFonts w:ascii="Times New Roman" w:eastAsia="Times New Roman" w:hAnsi="Times New Roman" w:cs="Times New Roman"/>
          <w:b/>
          <w:bCs/>
          <w:color w:val="000000"/>
          <w:sz w:val="24"/>
          <w:szCs w:val="24"/>
        </w:rPr>
        <w:t xml:space="preserve">ИЗМЕНАМА И ДОПУНАМА </w:t>
      </w:r>
    </w:p>
    <w:p w:rsidR="007B265B"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ОДЛУКЕ О </w:t>
      </w:r>
      <w:r w:rsidR="007B265B" w:rsidRPr="00484D51">
        <w:rPr>
          <w:rFonts w:ascii="Times New Roman" w:eastAsia="Times New Roman" w:hAnsi="Times New Roman" w:cs="Times New Roman"/>
          <w:b/>
          <w:bCs/>
          <w:color w:val="000000"/>
          <w:sz w:val="24"/>
          <w:szCs w:val="24"/>
        </w:rPr>
        <w:t>БУЏЕТУ ОПШТИНЕ ВЛАДИЧИН ХАН ЗА 20</w:t>
      </w:r>
      <w:r w:rsidR="00223443">
        <w:rPr>
          <w:rFonts w:ascii="Times New Roman" w:eastAsia="Times New Roman" w:hAnsi="Times New Roman" w:cs="Times New Roman"/>
          <w:b/>
          <w:bCs/>
          <w:color w:val="000000"/>
          <w:sz w:val="24"/>
          <w:szCs w:val="24"/>
        </w:rPr>
        <w:t>2</w:t>
      </w:r>
      <w:r w:rsidR="000F715B">
        <w:rPr>
          <w:rFonts w:ascii="Times New Roman" w:eastAsia="Times New Roman" w:hAnsi="Times New Roman" w:cs="Times New Roman"/>
          <w:b/>
          <w:bCs/>
          <w:color w:val="000000"/>
          <w:sz w:val="24"/>
          <w:szCs w:val="24"/>
        </w:rPr>
        <w:t>5</w:t>
      </w:r>
      <w:r w:rsidR="007B265B" w:rsidRPr="00484D51">
        <w:rPr>
          <w:rFonts w:ascii="Times New Roman" w:eastAsia="Times New Roman" w:hAnsi="Times New Roman" w:cs="Times New Roman"/>
          <w:b/>
          <w:bCs/>
          <w:color w:val="000000"/>
          <w:sz w:val="24"/>
          <w:szCs w:val="24"/>
        </w:rPr>
        <w:t>. ГОДИНУ</w:t>
      </w:r>
    </w:p>
    <w:p w:rsidR="00B9644E" w:rsidRPr="00B9644E"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 Е Б А Л А Н С    1</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00484E" w:rsidRPr="0000484E" w:rsidRDefault="0000484E"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484D51"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283485" w:rsidRDefault="00283485" w:rsidP="00283485">
      <w:pPr>
        <w:ind w:firstLine="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w:t>
      </w:r>
      <w:r w:rsidR="00412035">
        <w:rPr>
          <w:rFonts w:ascii="Times New Roman" w:hAnsi="Times New Roman" w:cs="Times New Roman"/>
          <w:color w:val="000000"/>
          <w:sz w:val="24"/>
          <w:szCs w:val="24"/>
        </w:rPr>
        <w:t>4</w:t>
      </w:r>
      <w:r w:rsidRPr="00C3038D">
        <w:rPr>
          <w:rFonts w:ascii="Times New Roman" w:hAnsi="Times New Roman" w:cs="Times New Roman"/>
          <w:color w:val="000000"/>
          <w:sz w:val="24"/>
          <w:szCs w:val="24"/>
        </w:rPr>
        <w:t xml:space="preserve">. годину ("Службени гласник града Врања" број  </w:t>
      </w:r>
      <w:r>
        <w:rPr>
          <w:rFonts w:ascii="Times New Roman" w:hAnsi="Times New Roman" w:cs="Times New Roman"/>
          <w:color w:val="000000"/>
          <w:sz w:val="24"/>
          <w:szCs w:val="24"/>
          <w:lang w:val="sr-Cyrl-CS"/>
        </w:rPr>
        <w:t>2</w:t>
      </w:r>
      <w:r w:rsidR="00412035">
        <w:rPr>
          <w:rFonts w:ascii="Times New Roman" w:hAnsi="Times New Roman" w:cs="Times New Roman"/>
          <w:color w:val="000000"/>
          <w:sz w:val="24"/>
          <w:szCs w:val="24"/>
        </w:rPr>
        <w:t>9</w:t>
      </w:r>
      <w:r>
        <w:rPr>
          <w:rFonts w:ascii="Times New Roman" w:hAnsi="Times New Roman" w:cs="Times New Roman"/>
          <w:color w:val="000000"/>
          <w:sz w:val="24"/>
          <w:szCs w:val="24"/>
          <w:lang w:val="sr-Cyrl-CS"/>
        </w:rPr>
        <w:t>/202</w:t>
      </w:r>
      <w:r w:rsidR="00412035">
        <w:rPr>
          <w:rFonts w:ascii="Times New Roman" w:hAnsi="Times New Roman" w:cs="Times New Roman"/>
          <w:color w:val="000000"/>
          <w:sz w:val="24"/>
          <w:szCs w:val="24"/>
        </w:rPr>
        <w:t>3</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283485" w:rsidRDefault="00283485" w:rsidP="00D15488">
      <w:pPr>
        <w:pStyle w:val="a2"/>
        <w:jc w:val="both"/>
        <w:rPr>
          <w:rFonts w:ascii="Times New Roman" w:eastAsia="Calibri" w:hAnsi="Times New Roman" w:cs="Times New Roman"/>
          <w:sz w:val="24"/>
          <w:lang w:val="sr-Cyrl-CS"/>
        </w:rPr>
      </w:pPr>
    </w:p>
    <w:p w:rsidR="00E04A60" w:rsidRDefault="00E04A60" w:rsidP="00D15488">
      <w:pPr>
        <w:pStyle w:val="a2"/>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973F2A">
        <w:rPr>
          <w:rFonts w:ascii="Times New Roman" w:eastAsia="Calibri" w:hAnsi="Times New Roman" w:cs="Times New Roman"/>
          <w:sz w:val="24"/>
          <w:lang w:val="sr-Cyrl-CS"/>
        </w:rPr>
        <w:t>4</w:t>
      </w:r>
      <w:r w:rsidRPr="009B5559">
        <w:rPr>
          <w:rFonts w:ascii="Times New Roman" w:eastAsia="Calibri" w:hAnsi="Times New Roman" w:cs="Times New Roman"/>
          <w:sz w:val="24"/>
          <w:lang w:val="sr-Cyrl-CS"/>
        </w:rPr>
        <w:t>. годину састоји се од:</w:t>
      </w:r>
    </w:p>
    <w:p w:rsidR="0000484E" w:rsidRDefault="0000484E" w:rsidP="00D15488">
      <w:pPr>
        <w:pStyle w:val="a2"/>
        <w:jc w:val="both"/>
        <w:rPr>
          <w:rFonts w:ascii="Times New Roman" w:eastAsia="Calibri" w:hAnsi="Times New Roman" w:cs="Times New Roman"/>
          <w:sz w:val="24"/>
        </w:rPr>
      </w:pPr>
    </w:p>
    <w:p w:rsidR="00C4072D" w:rsidRPr="00C4072D" w:rsidRDefault="00C4072D" w:rsidP="00D15488">
      <w:pPr>
        <w:pStyle w:val="a2"/>
        <w:jc w:val="both"/>
        <w:rPr>
          <w:rFonts w:ascii="Times New Roman" w:eastAsia="Calibri" w:hAnsi="Times New Roman" w:cs="Times New Roman"/>
          <w:sz w:val="24"/>
        </w:rPr>
      </w:pPr>
    </w:p>
    <w:p w:rsidR="00E04A60" w:rsidRDefault="00E04A60" w:rsidP="00D15488">
      <w:pPr>
        <w:pStyle w:val="a2"/>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0F715B">
        <w:rPr>
          <w:rFonts w:ascii="Times New Roman" w:hAnsi="Times New Roman" w:cs="Times New Roman"/>
          <w:sz w:val="24"/>
          <w:lang w:val="sr-Cyrl-CS"/>
        </w:rPr>
        <w:t>77.519.000</w:t>
      </w:r>
      <w:r>
        <w:rPr>
          <w:rFonts w:ascii="Times New Roman" w:hAnsi="Times New Roman" w:cs="Times New Roman"/>
          <w:sz w:val="24"/>
          <w:lang w:val="sr-Cyrl-CS"/>
        </w:rPr>
        <w:t xml:space="preserve">,00 динара  </w:t>
      </w:r>
    </w:p>
    <w:p w:rsidR="0000484E" w:rsidRDefault="0000484E" w:rsidP="0000484E">
      <w:pPr>
        <w:pStyle w:val="a2"/>
        <w:ind w:left="1200"/>
        <w:jc w:val="both"/>
        <w:rPr>
          <w:rFonts w:ascii="Times New Roman" w:hAnsi="Times New Roman" w:cs="Times New Roman"/>
          <w:sz w:val="24"/>
          <w:lang w:val="sr-Cyrl-CS"/>
        </w:rPr>
      </w:pPr>
    </w:p>
    <w:p w:rsidR="00E04A60" w:rsidRDefault="00E04A60" w:rsidP="00D15488">
      <w:pPr>
        <w:pStyle w:val="a2"/>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w:t>
      </w:r>
      <w:r w:rsidR="00316CB9">
        <w:rPr>
          <w:rFonts w:ascii="Times New Roman" w:eastAsia="Calibri" w:hAnsi="Times New Roman" w:cs="Times New Roman"/>
          <w:sz w:val="24"/>
          <w:lang w:val="sr-Cyrl-CS"/>
        </w:rPr>
        <w:t>,</w:t>
      </w:r>
      <w:r w:rsidRPr="009B5559">
        <w:rPr>
          <w:rFonts w:ascii="Times New Roman" w:eastAsia="Calibri" w:hAnsi="Times New Roman" w:cs="Times New Roman"/>
          <w:sz w:val="24"/>
          <w:lang w:val="sr-Cyrl-CS"/>
        </w:rPr>
        <w:t xml:space="preserve"> примања од продаје нефинансијске имовине</w:t>
      </w:r>
      <w:r w:rsidR="00316CB9">
        <w:rPr>
          <w:rFonts w:ascii="Times New Roman" w:eastAsia="Calibri" w:hAnsi="Times New Roman" w:cs="Times New Roman"/>
          <w:sz w:val="24"/>
          <w:lang w:val="sr-Cyrl-CS"/>
        </w:rPr>
        <w:t xml:space="preserve"> и примања од задуживања</w:t>
      </w:r>
      <w:r w:rsidRPr="009B5559">
        <w:rPr>
          <w:rFonts w:ascii="Times New Roman" w:eastAsia="Calibri" w:hAnsi="Times New Roman" w:cs="Times New Roman"/>
          <w:sz w:val="24"/>
          <w:lang w:val="sr-Cyrl-CS"/>
        </w:rPr>
        <w:t xml:space="preserve"> у износу од</w:t>
      </w:r>
      <w:r w:rsidRPr="009B5559">
        <w:rPr>
          <w:rFonts w:ascii="Times New Roman" w:eastAsia="Calibri" w:hAnsi="Times New Roman" w:cs="Times New Roman"/>
          <w:sz w:val="24"/>
          <w:lang w:val="ru-RU"/>
        </w:rPr>
        <w:t xml:space="preserve"> </w:t>
      </w:r>
      <w:r w:rsidR="000F715B">
        <w:rPr>
          <w:rFonts w:ascii="Times New Roman" w:hAnsi="Times New Roman" w:cs="Times New Roman"/>
          <w:sz w:val="24"/>
        </w:rPr>
        <w:t>897.872</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00F25701">
        <w:rPr>
          <w:rFonts w:ascii="Times New Roman" w:hAnsi="Times New Roman" w:cs="Times New Roman"/>
          <w:sz w:val="24"/>
          <w:lang w:val="sr-Cyrl-CS"/>
        </w:rPr>
        <w:t>,00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00484E" w:rsidRDefault="0000484E" w:rsidP="0000484E">
      <w:pPr>
        <w:pStyle w:val="a2"/>
        <w:ind w:left="1200"/>
        <w:jc w:val="both"/>
        <w:rPr>
          <w:rFonts w:ascii="Times New Roman" w:eastAsia="Calibri" w:hAnsi="Times New Roman" w:cs="Times New Roman"/>
          <w:sz w:val="24"/>
          <w:lang w:val="sr-Cyrl-CS"/>
        </w:rPr>
      </w:pPr>
    </w:p>
    <w:p w:rsidR="00E04A60" w:rsidRDefault="00E04A60" w:rsidP="00D15488">
      <w:pPr>
        <w:pStyle w:val="a2"/>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0F715B">
        <w:rPr>
          <w:rFonts w:ascii="Times New Roman" w:eastAsia="Calibri" w:hAnsi="Times New Roman" w:cs="Times New Roman"/>
          <w:sz w:val="24"/>
          <w:lang w:val="sr-Cyrl-CS"/>
        </w:rPr>
        <w:t>975.391.000</w:t>
      </w:r>
      <w:r>
        <w:rPr>
          <w:rFonts w:ascii="Times New Roman" w:eastAsia="Calibri" w:hAnsi="Times New Roman" w:cs="Times New Roman"/>
          <w:sz w:val="24"/>
          <w:lang w:val="sr-Cyrl-CS"/>
        </w:rPr>
        <w:t xml:space="preserve">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буџета </w:t>
      </w:r>
      <w:r w:rsidR="0000484E">
        <w:rPr>
          <w:rFonts w:ascii="Times New Roman" w:eastAsia="Times New Roman" w:hAnsi="Times New Roman"/>
          <w:bCs/>
          <w:color w:val="000000"/>
          <w:sz w:val="24"/>
          <w:szCs w:val="24"/>
          <w:lang w:val="sr-Cyrl-CS"/>
        </w:rPr>
        <w:t xml:space="preserve">Општине Владичин Хан </w:t>
      </w:r>
      <w:r w:rsidRPr="00601057">
        <w:rPr>
          <w:rFonts w:ascii="Times New Roman" w:eastAsia="Times New Roman" w:hAnsi="Times New Roman"/>
          <w:bCs/>
          <w:color w:val="000000"/>
          <w:sz w:val="24"/>
          <w:szCs w:val="24"/>
          <w:lang w:val="sr-Cyrl-CS"/>
        </w:rPr>
        <w:t>као и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00484E" w:rsidRDefault="0000484E" w:rsidP="00D15488">
      <w:pPr>
        <w:ind w:firstLine="720"/>
        <w:jc w:val="both"/>
        <w:rPr>
          <w:rFonts w:ascii="Times New Roman" w:eastAsia="Times New Roman" w:hAnsi="Times New Roman"/>
          <w:bCs/>
          <w:color w:val="000000"/>
          <w:sz w:val="24"/>
          <w:szCs w:val="24"/>
          <w:lang w:val="sr-Cyrl-CS"/>
        </w:rPr>
      </w:pPr>
    </w:p>
    <w:p w:rsidR="0000484E" w:rsidRDefault="0000484E" w:rsidP="00D15488">
      <w:pPr>
        <w:ind w:firstLine="720"/>
        <w:jc w:val="both"/>
        <w:rPr>
          <w:rFonts w:ascii="Times New Roman" w:eastAsia="Times New Roman" w:hAnsi="Times New Roman"/>
          <w:bCs/>
          <w:color w:val="000000"/>
          <w:sz w:val="24"/>
          <w:szCs w:val="24"/>
          <w:lang w:val="sr-Cyrl-CS"/>
        </w:rPr>
      </w:pPr>
    </w:p>
    <w:tbl>
      <w:tblPr>
        <w:tblW w:w="9635" w:type="dxa"/>
        <w:tblInd w:w="103" w:type="dxa"/>
        <w:tblLook w:val="04A0"/>
      </w:tblPr>
      <w:tblGrid>
        <w:gridCol w:w="960"/>
        <w:gridCol w:w="3815"/>
        <w:gridCol w:w="2430"/>
        <w:gridCol w:w="2430"/>
      </w:tblGrid>
      <w:tr w:rsidR="000F715B" w:rsidRPr="000F715B" w:rsidTr="000F715B">
        <w:trPr>
          <w:trHeight w:val="624"/>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А.</w:t>
            </w:r>
          </w:p>
        </w:tc>
        <w:tc>
          <w:tcPr>
            <w:tcW w:w="3815" w:type="dxa"/>
            <w:tcBorders>
              <w:top w:val="single" w:sz="4" w:space="0" w:color="000000"/>
              <w:left w:val="nil"/>
              <w:bottom w:val="single" w:sz="4" w:space="0" w:color="000000"/>
              <w:right w:val="single" w:sz="4" w:space="0" w:color="000000"/>
            </w:tcBorders>
            <w:shd w:val="clear" w:color="000000" w:fill="D8D8D8"/>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РАЧУН ПРИХОДА И ПРИМАЊА</w:t>
            </w:r>
          </w:p>
        </w:tc>
        <w:tc>
          <w:tcPr>
            <w:tcW w:w="2430" w:type="dxa"/>
            <w:tcBorders>
              <w:top w:val="single" w:sz="4" w:space="0" w:color="000000"/>
              <w:left w:val="nil"/>
              <w:bottom w:val="single" w:sz="4" w:space="0" w:color="000000"/>
              <w:right w:val="single" w:sz="4" w:space="0" w:color="000000"/>
            </w:tcBorders>
            <w:shd w:val="clear" w:color="000000" w:fill="D8D8D8"/>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Економска класификација</w:t>
            </w:r>
          </w:p>
        </w:tc>
        <w:tc>
          <w:tcPr>
            <w:tcW w:w="2430" w:type="dxa"/>
            <w:tcBorders>
              <w:top w:val="single" w:sz="4" w:space="0" w:color="000000"/>
              <w:left w:val="nil"/>
              <w:bottom w:val="single" w:sz="4" w:space="0" w:color="000000"/>
              <w:right w:val="single" w:sz="4" w:space="0" w:color="000000"/>
            </w:tcBorders>
            <w:shd w:val="clear" w:color="000000" w:fill="D8D8D8"/>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у динарима</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1.</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7 + 8</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897,872,000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2.</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Укупни расходи и издаци за набавку нефинансијске имовине</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4 + 5</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941,891,000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3.</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Буџетски суфицит/дефицит</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(7+8) - (4+5)</w:t>
            </w:r>
          </w:p>
        </w:tc>
        <w:tc>
          <w:tcPr>
            <w:tcW w:w="243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0F715B" w:rsidRPr="000F715B" w:rsidRDefault="000F715B" w:rsidP="000F715B">
            <w:pPr>
              <w:spacing w:after="0" w:line="240" w:lineRule="auto"/>
              <w:jc w:val="right"/>
              <w:rPr>
                <w:rFonts w:ascii="Times New Roman" w:eastAsia="Times New Roman" w:hAnsi="Times New Roman" w:cs="Times New Roman"/>
                <w:b/>
                <w:bCs/>
                <w:color w:val="9C0006"/>
                <w:sz w:val="24"/>
                <w:szCs w:val="24"/>
              </w:rPr>
            </w:pPr>
            <w:r w:rsidRPr="000F715B">
              <w:rPr>
                <w:rFonts w:ascii="Times New Roman" w:eastAsia="Times New Roman" w:hAnsi="Times New Roman" w:cs="Times New Roman"/>
                <w:b/>
                <w:bCs/>
                <w:color w:val="9C0006"/>
                <w:sz w:val="24"/>
                <w:szCs w:val="24"/>
              </w:rPr>
              <w:t>-44,019,000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4.</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 6211)</w:t>
            </w:r>
          </w:p>
        </w:tc>
        <w:tc>
          <w:tcPr>
            <w:tcW w:w="2430" w:type="dxa"/>
            <w:tcBorders>
              <w:top w:val="nil"/>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62</w:t>
            </w:r>
          </w:p>
        </w:tc>
        <w:tc>
          <w:tcPr>
            <w:tcW w:w="2430" w:type="dxa"/>
            <w:tcBorders>
              <w:top w:val="nil"/>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5.</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 xml:space="preserve">Укупан фискални суфицит/дефицит </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(7+8) - (4+5) - 62</w:t>
            </w:r>
          </w:p>
        </w:tc>
        <w:tc>
          <w:tcPr>
            <w:tcW w:w="243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0F715B" w:rsidRPr="000F715B" w:rsidRDefault="000F715B" w:rsidP="000F715B">
            <w:pPr>
              <w:spacing w:after="0" w:line="240" w:lineRule="auto"/>
              <w:jc w:val="right"/>
              <w:rPr>
                <w:rFonts w:ascii="Times New Roman" w:eastAsia="Times New Roman" w:hAnsi="Times New Roman" w:cs="Times New Roman"/>
                <w:b/>
                <w:bCs/>
                <w:color w:val="9C0006"/>
                <w:sz w:val="24"/>
                <w:szCs w:val="24"/>
              </w:rPr>
            </w:pPr>
            <w:r w:rsidRPr="000F715B">
              <w:rPr>
                <w:rFonts w:ascii="Times New Roman" w:eastAsia="Times New Roman" w:hAnsi="Times New Roman" w:cs="Times New Roman"/>
                <w:b/>
                <w:bCs/>
                <w:color w:val="9C0006"/>
                <w:sz w:val="24"/>
                <w:szCs w:val="24"/>
              </w:rPr>
              <w:t>-44,019,000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Б.</w:t>
            </w:r>
          </w:p>
        </w:tc>
        <w:tc>
          <w:tcPr>
            <w:tcW w:w="8675" w:type="dxa"/>
            <w:gridSpan w:val="3"/>
            <w:tcBorders>
              <w:top w:val="single" w:sz="4" w:space="0" w:color="000000"/>
              <w:left w:val="nil"/>
              <w:bottom w:val="single" w:sz="4" w:space="0" w:color="000000"/>
              <w:right w:val="single" w:sz="4" w:space="0" w:color="000000"/>
            </w:tcBorders>
            <w:shd w:val="clear" w:color="000000" w:fill="D8D8D8"/>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 xml:space="preserve"> РАЧУН ФИНАНСИРАЊА</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1.</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Примања од задуживања</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91</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2.</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Примања од продаје финансијске имовине (конта 9211, 9221, 9219, 9227, 9228)</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92</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3.</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Неутрошена средства из претходних година</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3</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77,519,000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4.</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Издаци за набавку финансијске имовине (за набавку домаћих хартија од вредности 6211)</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6211</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5.</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Издаци за отплату главнице дуга</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61</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33,500,000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000000" w:fill="C0C0C0"/>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B.</w:t>
            </w:r>
          </w:p>
        </w:tc>
        <w:tc>
          <w:tcPr>
            <w:tcW w:w="3815" w:type="dxa"/>
            <w:tcBorders>
              <w:top w:val="single" w:sz="4" w:space="0" w:color="000000"/>
              <w:left w:val="nil"/>
              <w:bottom w:val="single" w:sz="4" w:space="0" w:color="000000"/>
              <w:right w:val="single" w:sz="4" w:space="0" w:color="000000"/>
            </w:tcBorders>
            <w:shd w:val="clear" w:color="000000" w:fill="C0C0C0"/>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Нето финансирање</w:t>
            </w:r>
          </w:p>
        </w:tc>
        <w:tc>
          <w:tcPr>
            <w:tcW w:w="2430" w:type="dxa"/>
            <w:tcBorders>
              <w:top w:val="nil"/>
              <w:left w:val="nil"/>
              <w:bottom w:val="single" w:sz="4" w:space="0" w:color="000000"/>
              <w:right w:val="single" w:sz="4" w:space="0" w:color="000000"/>
            </w:tcBorders>
            <w:shd w:val="clear" w:color="000000" w:fill="C0C0C0"/>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(91+92+3) - (61+6211)</w:t>
            </w:r>
          </w:p>
        </w:tc>
        <w:tc>
          <w:tcPr>
            <w:tcW w:w="2430" w:type="dxa"/>
            <w:tcBorders>
              <w:top w:val="nil"/>
              <w:left w:val="nil"/>
              <w:bottom w:val="single" w:sz="4" w:space="0" w:color="000000"/>
              <w:right w:val="single" w:sz="4" w:space="0" w:color="000000"/>
            </w:tcBorders>
            <w:shd w:val="clear" w:color="000000" w:fill="BFBFBF"/>
            <w:noWrap/>
            <w:vAlign w:val="center"/>
            <w:hideMark/>
          </w:tcPr>
          <w:p w:rsidR="000F715B" w:rsidRPr="000F715B" w:rsidRDefault="000F715B" w:rsidP="000F715B">
            <w:pPr>
              <w:spacing w:after="0" w:line="240" w:lineRule="auto"/>
              <w:jc w:val="right"/>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44,019,000</w:t>
            </w:r>
          </w:p>
        </w:tc>
      </w:tr>
    </w:tbl>
    <w:p w:rsidR="00E04A60" w:rsidRDefault="00E04A60"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2A5AEE" w:rsidRDefault="00BB243F" w:rsidP="00BB243F">
      <w:pPr>
        <w:tabs>
          <w:tab w:val="left" w:pos="709"/>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83485">
        <w:rPr>
          <w:rFonts w:ascii="Times New Roman" w:hAnsi="Times New Roman" w:cs="Times New Roman"/>
          <w:color w:val="000000"/>
          <w:sz w:val="24"/>
          <w:szCs w:val="24"/>
          <w:lang w:val="sr-Cyrl-CS"/>
        </w:rPr>
        <w:t>Ч</w:t>
      </w:r>
      <w:r w:rsidR="00283485" w:rsidRPr="00C3038D">
        <w:rPr>
          <w:rFonts w:ascii="Times New Roman" w:hAnsi="Times New Roman" w:cs="Times New Roman"/>
          <w:color w:val="000000"/>
          <w:sz w:val="24"/>
          <w:szCs w:val="24"/>
        </w:rPr>
        <w:t>лан</w:t>
      </w:r>
      <w:r w:rsidR="002A5AEE">
        <w:rPr>
          <w:rFonts w:ascii="Times New Roman" w:hAnsi="Times New Roman" w:cs="Times New Roman"/>
          <w:color w:val="000000"/>
          <w:sz w:val="24"/>
          <w:szCs w:val="24"/>
          <w:lang w:val="sr-Cyrl-CS"/>
        </w:rPr>
        <w:t xml:space="preserve"> 2</w:t>
      </w:r>
      <w:r w:rsidR="00283485" w:rsidRPr="00C3038D">
        <w:rPr>
          <w:rFonts w:ascii="Times New Roman" w:hAnsi="Times New Roman" w:cs="Times New Roman"/>
          <w:color w:val="000000"/>
          <w:sz w:val="24"/>
          <w:szCs w:val="24"/>
        </w:rPr>
        <w:t>. Одлуке о буџету Општине Владичин Хан за 20</w:t>
      </w:r>
      <w:r w:rsidR="00283485">
        <w:rPr>
          <w:rFonts w:ascii="Times New Roman" w:hAnsi="Times New Roman" w:cs="Times New Roman"/>
          <w:color w:val="000000"/>
          <w:sz w:val="24"/>
          <w:szCs w:val="24"/>
        </w:rPr>
        <w:t>2</w:t>
      </w:r>
      <w:r w:rsidR="000F715B">
        <w:rPr>
          <w:rFonts w:ascii="Times New Roman" w:hAnsi="Times New Roman" w:cs="Times New Roman"/>
          <w:color w:val="000000"/>
          <w:sz w:val="24"/>
          <w:szCs w:val="24"/>
        </w:rPr>
        <w:t>5</w:t>
      </w:r>
      <w:r w:rsidR="00283485" w:rsidRPr="00C3038D">
        <w:rPr>
          <w:rFonts w:ascii="Times New Roman" w:hAnsi="Times New Roman" w:cs="Times New Roman"/>
          <w:color w:val="000000"/>
          <w:sz w:val="24"/>
          <w:szCs w:val="24"/>
        </w:rPr>
        <w:t>. годину</w:t>
      </w:r>
      <w:r w:rsidR="00283485">
        <w:rPr>
          <w:rFonts w:ascii="Times New Roman" w:hAnsi="Times New Roman" w:cs="Times New Roman"/>
          <w:color w:val="000000"/>
          <w:sz w:val="24"/>
          <w:szCs w:val="24"/>
          <w:lang w:val="sr-Cyrl-CS"/>
        </w:rPr>
        <w:t xml:space="preserve"> </w:t>
      </w:r>
      <w:r w:rsidR="00283485" w:rsidRPr="00C3038D">
        <w:rPr>
          <w:rFonts w:ascii="Times New Roman" w:hAnsi="Times New Roman" w:cs="Times New Roman"/>
          <w:color w:val="000000"/>
          <w:sz w:val="24"/>
          <w:szCs w:val="24"/>
        </w:rPr>
        <w:t xml:space="preserve"> мења се и гласи:</w:t>
      </w:r>
    </w:p>
    <w:p w:rsidR="007B265B" w:rsidRDefault="007B265B" w:rsidP="002A5AEE">
      <w:pPr>
        <w:tabs>
          <w:tab w:val="left" w:pos="2175"/>
        </w:tabs>
        <w:spacing w:after="0"/>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0F715B">
        <w:rPr>
          <w:rFonts w:ascii="Times New Roman" w:hAnsi="Times New Roman" w:cs="Times New Roman"/>
          <w:sz w:val="24"/>
          <w:szCs w:val="24"/>
          <w:lang w:val="sr-Cyrl-CS"/>
        </w:rPr>
        <w:t>5</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0F715B">
        <w:rPr>
          <w:rFonts w:ascii="Times New Roman" w:hAnsi="Times New Roman" w:cs="Times New Roman"/>
          <w:sz w:val="24"/>
          <w:szCs w:val="24"/>
          <w:lang w:val="sr-Cyrl-CS"/>
        </w:rPr>
        <w:t>975.391.000</w:t>
      </w:r>
      <w:r>
        <w:rPr>
          <w:rFonts w:ascii="Times New Roman" w:hAnsi="Times New Roman" w:cs="Times New Roman"/>
          <w:sz w:val="24"/>
          <w:szCs w:val="24"/>
          <w:lang w:val="sr-Cyrl-CS"/>
        </w:rPr>
        <w:t xml:space="preserve"> динара, од којих приходи буџета износе </w:t>
      </w:r>
      <w:r w:rsidR="000F715B">
        <w:rPr>
          <w:rFonts w:ascii="Times New Roman" w:hAnsi="Times New Roman" w:cs="Times New Roman"/>
          <w:sz w:val="24"/>
          <w:szCs w:val="24"/>
        </w:rPr>
        <w:t>896.172.000</w:t>
      </w:r>
      <w:r>
        <w:rPr>
          <w:rFonts w:ascii="Times New Roman" w:hAnsi="Times New Roman" w:cs="Times New Roman"/>
          <w:sz w:val="24"/>
          <w:szCs w:val="24"/>
          <w:lang w:val="sr-Cyrl-CS"/>
        </w:rPr>
        <w:t xml:space="preserve"> динара</w:t>
      </w:r>
      <w:r w:rsidR="001D5BD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1D5BDE">
        <w:rPr>
          <w:rFonts w:ascii="Times New Roman" w:hAnsi="Times New Roman" w:cs="Times New Roman"/>
          <w:sz w:val="24"/>
          <w:szCs w:val="24"/>
          <w:lang w:val="sr-Cyrl-CS"/>
        </w:rPr>
        <w:t>примања</w:t>
      </w:r>
      <w:r>
        <w:rPr>
          <w:rFonts w:ascii="Times New Roman" w:hAnsi="Times New Roman" w:cs="Times New Roman"/>
          <w:sz w:val="24"/>
          <w:szCs w:val="24"/>
          <w:lang w:val="sr-Cyrl-CS"/>
        </w:rPr>
        <w:t xml:space="preserve"> буџета износе </w:t>
      </w:r>
      <w:r w:rsidR="000F715B">
        <w:rPr>
          <w:rFonts w:ascii="Times New Roman" w:hAnsi="Times New Roman" w:cs="Times New Roman"/>
          <w:sz w:val="24"/>
          <w:szCs w:val="24"/>
        </w:rPr>
        <w:t>1.700.000</w:t>
      </w:r>
      <w:r>
        <w:rPr>
          <w:rFonts w:ascii="Times New Roman" w:hAnsi="Times New Roman" w:cs="Times New Roman"/>
          <w:sz w:val="24"/>
          <w:szCs w:val="24"/>
          <w:lang w:val="sr-Cyrl-CS"/>
        </w:rPr>
        <w:t xml:space="preserve"> динара</w:t>
      </w:r>
      <w:r w:rsidR="001D5BDE">
        <w:rPr>
          <w:rFonts w:ascii="Times New Roman" w:hAnsi="Times New Roman" w:cs="Times New Roman"/>
          <w:sz w:val="24"/>
          <w:szCs w:val="24"/>
          <w:lang w:val="sr-Cyrl-CS"/>
        </w:rPr>
        <w:t xml:space="preserve"> а пренета средства из претходне године </w:t>
      </w:r>
      <w:r w:rsidR="000F715B">
        <w:rPr>
          <w:rFonts w:ascii="Times New Roman" w:hAnsi="Times New Roman" w:cs="Times New Roman"/>
          <w:sz w:val="24"/>
          <w:szCs w:val="24"/>
        </w:rPr>
        <w:t>77.519.000</w:t>
      </w:r>
      <w:r w:rsidR="001D5BDE">
        <w:rPr>
          <w:rFonts w:ascii="Times New Roman" w:hAnsi="Times New Roman" w:cs="Times New Roman"/>
          <w:sz w:val="24"/>
          <w:szCs w:val="24"/>
          <w:lang w:val="sr-Cyrl-CS"/>
        </w:rPr>
        <w:t>,00 динара</w:t>
      </w:r>
      <w:r>
        <w:rPr>
          <w:rFonts w:ascii="Times New Roman" w:hAnsi="Times New Roman" w:cs="Times New Roman"/>
          <w:sz w:val="24"/>
          <w:szCs w:val="24"/>
          <w:lang w:val="sr-Cyrl-CS"/>
        </w:rPr>
        <w:t xml:space="preserve">. </w:t>
      </w:r>
    </w:p>
    <w:p w:rsidR="00381542" w:rsidRDefault="0038154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7B265B" w:rsidRDefault="00BB243F" w:rsidP="00552439">
      <w:pPr>
        <w:spacing w:after="0"/>
        <w:jc w:val="both"/>
        <w:rPr>
          <w:rFonts w:ascii="Times New Roman" w:hAnsi="Times New Roman" w:cs="Times New Roman"/>
          <w:sz w:val="24"/>
          <w:szCs w:val="24"/>
          <w:lang w:val="sr-Cyrl-CS"/>
        </w:rPr>
      </w:pPr>
      <w:r>
        <w:rPr>
          <w:rFonts w:ascii="Times New Roman" w:hAnsi="Times New Roman" w:cs="Times New Roman"/>
          <w:color w:val="000000"/>
          <w:sz w:val="24"/>
          <w:szCs w:val="24"/>
        </w:rPr>
        <w:tab/>
      </w:r>
    </w:p>
    <w:p w:rsidR="00BF1B8D" w:rsidRDefault="00BF1B8D" w:rsidP="00BF1B8D">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У 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rPr>
        <w:t xml:space="preserve">у </w:t>
      </w:r>
      <w:r w:rsidR="00552439">
        <w:rPr>
          <w:rFonts w:ascii="Times New Roman" w:hAnsi="Times New Roman" w:cs="Times New Roman"/>
          <w:color w:val="000000"/>
          <w:sz w:val="24"/>
          <w:szCs w:val="24"/>
        </w:rPr>
        <w:t>3</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w:t>
      </w:r>
      <w:r w:rsidR="000F715B">
        <w:rPr>
          <w:rFonts w:ascii="Times New Roman" w:hAnsi="Times New Roman" w:cs="Times New Roman"/>
          <w:color w:val="000000"/>
          <w:sz w:val="24"/>
          <w:szCs w:val="24"/>
        </w:rPr>
        <w:t>5</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 табела 1. </w:t>
      </w:r>
      <w:r w:rsidRPr="00C3038D">
        <w:rPr>
          <w:rFonts w:ascii="Times New Roman" w:hAnsi="Times New Roman" w:cs="Times New Roman"/>
          <w:color w:val="000000"/>
          <w:sz w:val="24"/>
          <w:szCs w:val="24"/>
        </w:rPr>
        <w:t>мења се и гласи:</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0535" w:type="dxa"/>
        <w:tblInd w:w="103" w:type="dxa"/>
        <w:tblLayout w:type="fixed"/>
        <w:tblLook w:val="04A0"/>
      </w:tblPr>
      <w:tblGrid>
        <w:gridCol w:w="905"/>
        <w:gridCol w:w="1080"/>
        <w:gridCol w:w="3870"/>
        <w:gridCol w:w="1980"/>
        <w:gridCol w:w="1170"/>
        <w:gridCol w:w="1530"/>
      </w:tblGrid>
      <w:tr w:rsidR="000F715B" w:rsidRPr="000F715B" w:rsidTr="000F715B">
        <w:trPr>
          <w:trHeight w:val="300"/>
        </w:trPr>
        <w:tc>
          <w:tcPr>
            <w:tcW w:w="90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lastRenderedPageBreak/>
              <w:t>Класа/Категорија/Група</w:t>
            </w:r>
          </w:p>
        </w:tc>
        <w:tc>
          <w:tcPr>
            <w:tcW w:w="108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Конто</w:t>
            </w:r>
          </w:p>
        </w:tc>
        <w:tc>
          <w:tcPr>
            <w:tcW w:w="387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ВРСТЕ ПРИХОДА И ПРИМАЊА</w:t>
            </w:r>
          </w:p>
        </w:tc>
        <w:tc>
          <w:tcPr>
            <w:tcW w:w="4680" w:type="dxa"/>
            <w:gridSpan w:val="3"/>
            <w:tcBorders>
              <w:top w:val="single" w:sz="4" w:space="0" w:color="auto"/>
              <w:left w:val="nil"/>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xml:space="preserve"> План за 2025.  </w:t>
            </w:r>
          </w:p>
        </w:tc>
      </w:tr>
      <w:tr w:rsidR="000F715B" w:rsidRPr="000F715B" w:rsidTr="000F715B">
        <w:trPr>
          <w:trHeight w:val="945"/>
        </w:trPr>
        <w:tc>
          <w:tcPr>
            <w:tcW w:w="905" w:type="dxa"/>
            <w:vMerge/>
            <w:tcBorders>
              <w:top w:val="single" w:sz="4" w:space="0" w:color="auto"/>
              <w:left w:val="single" w:sz="4" w:space="0" w:color="auto"/>
              <w:bottom w:val="single" w:sz="4" w:space="0" w:color="auto"/>
              <w:right w:val="single" w:sz="4" w:space="0" w:color="auto"/>
            </w:tcBorders>
            <w:vAlign w:val="center"/>
            <w:hideMark/>
          </w:tcPr>
          <w:p w:rsidR="000F715B" w:rsidRPr="000F715B" w:rsidRDefault="000F715B" w:rsidP="000F715B">
            <w:pPr>
              <w:spacing w:after="0" w:line="240" w:lineRule="auto"/>
              <w:rPr>
                <w:rFonts w:ascii="Times New Roman" w:eastAsia="Times New Roman" w:hAnsi="Times New Roman" w:cs="Times New Roman"/>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F715B" w:rsidRPr="000F715B" w:rsidRDefault="000F715B" w:rsidP="000F715B">
            <w:pPr>
              <w:spacing w:after="0" w:line="240" w:lineRule="auto"/>
              <w:rPr>
                <w:rFonts w:ascii="Times New Roman" w:eastAsia="Times New Roman" w:hAnsi="Times New Roman" w:cs="Times New Roman"/>
                <w:b/>
                <w:bCs/>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rsidR="000F715B" w:rsidRPr="000F715B" w:rsidRDefault="000F715B" w:rsidP="000F715B">
            <w:pPr>
              <w:spacing w:after="0" w:line="240" w:lineRule="auto"/>
              <w:rPr>
                <w:rFonts w:ascii="Times New Roman" w:eastAsia="Times New Roman" w:hAnsi="Times New Roman" w:cs="Times New Roman"/>
                <w:b/>
                <w:bCs/>
              </w:rPr>
            </w:pPr>
          </w:p>
        </w:tc>
        <w:tc>
          <w:tcPr>
            <w:tcW w:w="1980" w:type="dxa"/>
            <w:tcBorders>
              <w:top w:val="nil"/>
              <w:left w:val="nil"/>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xml:space="preserve"> Износ средстава </w:t>
            </w:r>
          </w:p>
        </w:tc>
        <w:tc>
          <w:tcPr>
            <w:tcW w:w="1170" w:type="dxa"/>
            <w:tcBorders>
              <w:top w:val="nil"/>
              <w:left w:val="nil"/>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xml:space="preserve"> извор финан. </w:t>
            </w:r>
          </w:p>
        </w:tc>
        <w:tc>
          <w:tcPr>
            <w:tcW w:w="1530" w:type="dxa"/>
            <w:tcBorders>
              <w:top w:val="nil"/>
              <w:left w:val="nil"/>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Структура %</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000000" w:fill="FF99CC"/>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F99CC"/>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321311</w:t>
            </w:r>
          </w:p>
        </w:tc>
        <w:tc>
          <w:tcPr>
            <w:tcW w:w="387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Пренета средства из претходне године</w:t>
            </w:r>
          </w:p>
        </w:tc>
        <w:tc>
          <w:tcPr>
            <w:tcW w:w="198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77,519,000      </w:t>
            </w:r>
          </w:p>
        </w:tc>
        <w:tc>
          <w:tcPr>
            <w:tcW w:w="117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7.95%</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bottom"/>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311712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Пренета неутрошена средства за посебне намене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29,960,000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17</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3.07%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bottom"/>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321311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Нераспоређени вишак прихода из претходних година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47,559,000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13</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4.88%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000000" w:fill="C0C0C0"/>
            <w:vAlign w:val="bottom"/>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700000</w:t>
            </w:r>
          </w:p>
        </w:tc>
        <w:tc>
          <w:tcPr>
            <w:tcW w:w="1080" w:type="dxa"/>
            <w:tcBorders>
              <w:top w:val="nil"/>
              <w:left w:val="nil"/>
              <w:bottom w:val="single" w:sz="4" w:space="0" w:color="auto"/>
              <w:right w:val="single" w:sz="4" w:space="0" w:color="auto"/>
            </w:tcBorders>
            <w:shd w:val="clear" w:color="000000" w:fill="C0C0C0"/>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3870" w:type="dxa"/>
            <w:tcBorders>
              <w:top w:val="nil"/>
              <w:left w:val="nil"/>
              <w:bottom w:val="single" w:sz="4" w:space="0" w:color="auto"/>
              <w:right w:val="single" w:sz="4" w:space="0" w:color="auto"/>
            </w:tcBorders>
            <w:shd w:val="clear" w:color="000000" w:fill="C0C0C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 xml:space="preserve">ТЕКУЋИ ПРИХОДИ </w:t>
            </w:r>
          </w:p>
        </w:tc>
        <w:tc>
          <w:tcPr>
            <w:tcW w:w="1980" w:type="dxa"/>
            <w:tcBorders>
              <w:top w:val="nil"/>
              <w:left w:val="nil"/>
              <w:bottom w:val="single" w:sz="4" w:space="0" w:color="auto"/>
              <w:right w:val="single" w:sz="4" w:space="0" w:color="auto"/>
            </w:tcBorders>
            <w:shd w:val="clear" w:color="000000"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896,172,000      </w:t>
            </w:r>
          </w:p>
        </w:tc>
        <w:tc>
          <w:tcPr>
            <w:tcW w:w="1170" w:type="dxa"/>
            <w:tcBorders>
              <w:top w:val="nil"/>
              <w:left w:val="nil"/>
              <w:bottom w:val="single" w:sz="4" w:space="0" w:color="auto"/>
              <w:right w:val="single" w:sz="4" w:space="0" w:color="auto"/>
            </w:tcBorders>
            <w:shd w:val="clear" w:color="000000"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000000" w:fill="C0C0C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91.88%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710000</w:t>
            </w:r>
          </w:p>
        </w:tc>
        <w:tc>
          <w:tcPr>
            <w:tcW w:w="10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38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ПОРЕЗИ</w:t>
            </w:r>
          </w:p>
        </w:tc>
        <w:tc>
          <w:tcPr>
            <w:tcW w:w="19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513,405,000      </w:t>
            </w:r>
          </w:p>
        </w:tc>
        <w:tc>
          <w:tcPr>
            <w:tcW w:w="11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52.64%</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711000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ПОРЕЗ НА ДОХОДАК, ДОБИТ И КАПИТАЛНЕ ДОБИТКЕ</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428,620,000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43.94%</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711111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зараде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365,000,000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37.42%</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711121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0.02%</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711122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24,000,000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2.46%</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711123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17,200,000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1.76%</w:t>
            </w:r>
          </w:p>
        </w:tc>
      </w:tr>
      <w:tr w:rsidR="000F715B" w:rsidRPr="000F715B" w:rsidTr="000F715B">
        <w:trPr>
          <w:trHeight w:val="585"/>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711145</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610,000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0.06%</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711146</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приход од пољопривреде и шумарства,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711147</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земљиште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711181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4,000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E5E0E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711191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остале приходе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21,300,000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2.18%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711193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приходе спортиста и спортских стручњака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150,000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0.02%</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711194</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по одбитку за приходе по основу извођења естрадног, забавног, спортског и другог карактера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150,000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0.02%</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713000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ПОРЕЗ НА ИМОВИНУ</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49,255,000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5.05%</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713121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имовину (осим на земљиште, акције и уделе) од физичких лица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17,000,000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1.74%</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713122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имовину (осим на земљиште, акције и уделе) од правних лица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19,500,000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2.00%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713311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наслеђе и поклон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580,000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0.06%</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713421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пренос апсолутних права на непокретности,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5,400,000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0.55%</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713423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275,000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713427</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пренос апсолутних права на употребљена возила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6,500,000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0.67%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714000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ПОРЕЗ НА ДОБРА И УСЛУГЕ</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23,530,000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2.41%</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714513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17,665,000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1.81%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714543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Накнада за промену намене обрадивог пољопривредног земљишта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115,000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714552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Боравишна такса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290,000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714553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 xml:space="preserve">Боравишна такса по решењу органа јединице </w:t>
            </w:r>
            <w:r w:rsidRPr="000F715B">
              <w:rPr>
                <w:rFonts w:ascii="Times New Roman" w:eastAsia="Times New Roman" w:hAnsi="Times New Roman" w:cs="Times New Roman"/>
              </w:rPr>
              <w:lastRenderedPageBreak/>
              <w:t>локалне самоуправе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lastRenderedPageBreak/>
              <w:t xml:space="preserve">                       20,000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lastRenderedPageBreak/>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714562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Посебна накнада за заштиту и унапређење животне средине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5,400,000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0.55%</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714565</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Накнада за коришћење простора на јавној површини</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40,000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714566</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Накнада за коришћење простора на јавној површини за оглашавање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716000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ДРУГИ ПОРЕЗИ</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12,000,000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1.23%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716111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Комунална такса за истицање фирме на пословном простору</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12,000,000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1.23%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730000</w:t>
            </w:r>
          </w:p>
        </w:tc>
        <w:tc>
          <w:tcPr>
            <w:tcW w:w="10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ДОНАЦИЈЕ И ТРАНСФЕРИ</w:t>
            </w:r>
          </w:p>
        </w:tc>
        <w:tc>
          <w:tcPr>
            <w:tcW w:w="19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350,857,000      </w:t>
            </w:r>
          </w:p>
        </w:tc>
        <w:tc>
          <w:tcPr>
            <w:tcW w:w="11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01,07</w:t>
            </w:r>
          </w:p>
        </w:tc>
        <w:tc>
          <w:tcPr>
            <w:tcW w:w="153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35.97%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733000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ТРАНСФЕРИ ОД ДРУГИХ НИВОА ВЛАСТИ</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350,857,000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01,07</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35.97%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733151</w:t>
            </w:r>
          </w:p>
        </w:tc>
        <w:tc>
          <w:tcPr>
            <w:tcW w:w="387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Ненаменски трансфери од Републике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310,000,000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31.78%</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733154</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Текући наменски трансфери, у ужем смислу, од Републике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31,857,000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07</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3.27%</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733251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Капитални трансфери од других нивоа власти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9,000,000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07</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0.92%</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740000</w:t>
            </w:r>
          </w:p>
        </w:tc>
        <w:tc>
          <w:tcPr>
            <w:tcW w:w="10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ДРУГИ ПРИХОДИ</w:t>
            </w:r>
          </w:p>
        </w:tc>
        <w:tc>
          <w:tcPr>
            <w:tcW w:w="19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31,460,000      </w:t>
            </w:r>
          </w:p>
        </w:tc>
        <w:tc>
          <w:tcPr>
            <w:tcW w:w="11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3.23%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741000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ПРИХОДИ ОД ИМОВИНЕ</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10,900,000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1.12%</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741151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5,000,000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0.51%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741522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Средства остварена од давања у закуп пољопривредног земљишта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4,610,000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0.47%</w:t>
            </w:r>
          </w:p>
        </w:tc>
      </w:tr>
      <w:tr w:rsidR="000F715B" w:rsidRPr="000F715B" w:rsidTr="000F715B">
        <w:trPr>
          <w:trHeight w:val="1155"/>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741531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741534</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Накнада за коришћење грађевинског земљишта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741538</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Допринос за уређивање грађевинског зељишта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180,000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0.02%</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741596</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Накнада за коришћење дрвета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1,090,000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0.11%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742000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ПРИХОДИ ОД ПРОДАЈЕ ДОБАРА И УСЛУГА</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20,180,000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01,04</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2.07%</w:t>
            </w:r>
          </w:p>
        </w:tc>
      </w:tr>
      <w:tr w:rsidR="000F715B" w:rsidRPr="000F715B" w:rsidTr="000F715B">
        <w:trPr>
          <w:trHeight w:val="72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742152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75,000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0.01%</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742153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Приходи од закупнине за грађевинско земљиште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120,000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0.01%</w:t>
            </w:r>
          </w:p>
        </w:tc>
      </w:tr>
      <w:tr w:rsidR="000F715B" w:rsidRPr="000F715B" w:rsidTr="000F715B">
        <w:trPr>
          <w:trHeight w:val="72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742155</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3,210,000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0.33%</w:t>
            </w:r>
          </w:p>
        </w:tc>
      </w:tr>
      <w:tr w:rsidR="000F715B" w:rsidRPr="000F715B" w:rsidTr="000F715B">
        <w:trPr>
          <w:trHeight w:val="63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742156</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12,000,000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1.23%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742251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Општинске административне таксе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1,710,000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0.18%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742253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Накнада за уређивање грађевинског земљишта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75,000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742255</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Такса за озакоњење објеката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1,400,000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0.14%</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742351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Приходи које својом делатношћу остваре органи и организације Општине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1,590,000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0.16%</w:t>
            </w:r>
          </w:p>
        </w:tc>
      </w:tr>
      <w:tr w:rsidR="000F715B" w:rsidRPr="000F715B" w:rsidTr="000F715B">
        <w:trPr>
          <w:trHeight w:val="465"/>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743000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НОВЧАНЕ КАЗНЕ И ОДУЗЕТА ИМОВИНСКА КОРИСТ</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30,000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743324</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 xml:space="preserve">Приходи од новчаних казни за прекршаје, предвиђене прописима о безбедности </w:t>
            </w:r>
            <w:r w:rsidRPr="000F715B">
              <w:rPr>
                <w:rFonts w:ascii="Times New Roman" w:eastAsia="Times New Roman" w:hAnsi="Times New Roman" w:cs="Times New Roman"/>
              </w:rPr>
              <w:lastRenderedPageBreak/>
              <w:t>саобраћаја на путевима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lastRenderedPageBreak/>
              <w:t xml:space="preserve">                               -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lastRenderedPageBreak/>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743351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Приходи од новчаних казни за прекршаје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6,000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743353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24,000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745000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МЕШОВИТИ И НЕОДРЕЂЕНИ ПРИХОДИ</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350,000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0.04%</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745151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Остали приходи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349,000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0.04%</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745153</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45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770000</w:t>
            </w:r>
          </w:p>
        </w:tc>
        <w:tc>
          <w:tcPr>
            <w:tcW w:w="10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МЕМОРАНДУМСКЕ СТАВКЕ ЗА РЕФУНДАЦИЈУ РАСХОДА</w:t>
            </w:r>
          </w:p>
        </w:tc>
        <w:tc>
          <w:tcPr>
            <w:tcW w:w="19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450,000      </w:t>
            </w:r>
          </w:p>
        </w:tc>
        <w:tc>
          <w:tcPr>
            <w:tcW w:w="11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07</w:t>
            </w:r>
          </w:p>
        </w:tc>
        <w:tc>
          <w:tcPr>
            <w:tcW w:w="153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0.05%</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772114</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Меморандумске ставке за рефундацију расхода буџета Општине из претходне године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450,000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07</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0.05%</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800000</w:t>
            </w:r>
          </w:p>
        </w:tc>
        <w:tc>
          <w:tcPr>
            <w:tcW w:w="108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ПРИМАЊА ОД ПРОДАЈЕ НЕФИНАНСИЈСКЕ ИМОВИНЕ</w:t>
            </w:r>
          </w:p>
        </w:tc>
        <w:tc>
          <w:tcPr>
            <w:tcW w:w="198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1,700,000      </w:t>
            </w:r>
          </w:p>
        </w:tc>
        <w:tc>
          <w:tcPr>
            <w:tcW w:w="117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01,09</w:t>
            </w:r>
          </w:p>
        </w:tc>
        <w:tc>
          <w:tcPr>
            <w:tcW w:w="153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0.17%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810000</w:t>
            </w:r>
          </w:p>
        </w:tc>
        <w:tc>
          <w:tcPr>
            <w:tcW w:w="10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CC00"/>
            <w:noWrap/>
            <w:vAlign w:val="bottom"/>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ПРИМАЊА ОД ПРОДАЈЕ ОСНОВНИХ СРЕДСТАВА</w:t>
            </w:r>
          </w:p>
        </w:tc>
        <w:tc>
          <w:tcPr>
            <w:tcW w:w="19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800,000      </w:t>
            </w:r>
          </w:p>
        </w:tc>
        <w:tc>
          <w:tcPr>
            <w:tcW w:w="11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812151</w:t>
            </w:r>
          </w:p>
        </w:tc>
        <w:tc>
          <w:tcPr>
            <w:tcW w:w="387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Примања од продаје покретне имовине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800,000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840000</w:t>
            </w:r>
          </w:p>
        </w:tc>
        <w:tc>
          <w:tcPr>
            <w:tcW w:w="1080" w:type="dxa"/>
            <w:tcBorders>
              <w:top w:val="nil"/>
              <w:left w:val="nil"/>
              <w:bottom w:val="single" w:sz="4" w:space="0" w:color="auto"/>
              <w:right w:val="single" w:sz="4" w:space="0" w:color="auto"/>
            </w:tcBorders>
            <w:shd w:val="clear" w:color="FFFFCC" w:fill="FFCC00"/>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3870" w:type="dxa"/>
            <w:tcBorders>
              <w:top w:val="nil"/>
              <w:left w:val="nil"/>
              <w:bottom w:val="single" w:sz="4" w:space="0" w:color="auto"/>
              <w:right w:val="single" w:sz="4" w:space="0" w:color="auto"/>
            </w:tcBorders>
            <w:shd w:val="clear" w:color="FFFFCC" w:fill="FFCC00"/>
            <w:vAlign w:val="bottom"/>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ПРИМАЊА ОД ПРОДАЈЕ ЗЕМЉИШТА</w:t>
            </w:r>
          </w:p>
        </w:tc>
        <w:tc>
          <w:tcPr>
            <w:tcW w:w="1980" w:type="dxa"/>
            <w:tcBorders>
              <w:top w:val="nil"/>
              <w:left w:val="nil"/>
              <w:bottom w:val="single" w:sz="4" w:space="0" w:color="auto"/>
              <w:right w:val="single" w:sz="4" w:space="0" w:color="auto"/>
            </w:tcBorders>
            <w:shd w:val="clear" w:color="FFFFCC" w:fill="FFCC00"/>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900,000      </w:t>
            </w:r>
          </w:p>
        </w:tc>
        <w:tc>
          <w:tcPr>
            <w:tcW w:w="1170" w:type="dxa"/>
            <w:tcBorders>
              <w:top w:val="nil"/>
              <w:left w:val="nil"/>
              <w:bottom w:val="single" w:sz="4" w:space="0" w:color="auto"/>
              <w:right w:val="single" w:sz="4" w:space="0" w:color="auto"/>
            </w:tcBorders>
            <w:shd w:val="clear" w:color="FFFFCC" w:fill="FFCC00"/>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09</w:t>
            </w:r>
          </w:p>
        </w:tc>
        <w:tc>
          <w:tcPr>
            <w:tcW w:w="1530" w:type="dxa"/>
            <w:tcBorders>
              <w:top w:val="nil"/>
              <w:left w:val="nil"/>
              <w:bottom w:val="single" w:sz="4" w:space="0" w:color="auto"/>
              <w:right w:val="single" w:sz="4" w:space="0" w:color="auto"/>
            </w:tcBorders>
            <w:shd w:val="clear" w:color="FFFFCC" w:fill="FFCC00"/>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0.09%</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841151</w:t>
            </w:r>
          </w:p>
        </w:tc>
        <w:tc>
          <w:tcPr>
            <w:tcW w:w="387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Примања од продаје земљишта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900,000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09</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0.09%</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900000</w:t>
            </w:r>
          </w:p>
        </w:tc>
        <w:tc>
          <w:tcPr>
            <w:tcW w:w="1080" w:type="dxa"/>
            <w:tcBorders>
              <w:top w:val="nil"/>
              <w:left w:val="nil"/>
              <w:bottom w:val="single" w:sz="4" w:space="0" w:color="auto"/>
              <w:right w:val="single" w:sz="4" w:space="0" w:color="auto"/>
            </w:tcBorders>
            <w:shd w:val="clear" w:color="CCCCFF" w:fill="C0C0C0"/>
            <w:noWrap/>
            <w:vAlign w:val="bottom"/>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CCCCFF" w:fill="C0C0C0"/>
            <w:noWrap/>
            <w:vAlign w:val="bottom"/>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ПРИМАЊА ОД ЗАДУЖИВАЊА И ПРОДАЈЕ ФИНАНСИЈСКЕ ИМОВИНЕ</w:t>
            </w:r>
          </w:p>
        </w:tc>
        <w:tc>
          <w:tcPr>
            <w:tcW w:w="198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      </w:t>
            </w:r>
          </w:p>
        </w:tc>
        <w:tc>
          <w:tcPr>
            <w:tcW w:w="117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10</w:t>
            </w:r>
          </w:p>
        </w:tc>
        <w:tc>
          <w:tcPr>
            <w:tcW w:w="1530" w:type="dxa"/>
            <w:tcBorders>
              <w:top w:val="nil"/>
              <w:left w:val="nil"/>
              <w:bottom w:val="single" w:sz="4" w:space="0" w:color="auto"/>
              <w:right w:val="single" w:sz="4" w:space="0" w:color="auto"/>
            </w:tcBorders>
            <w:shd w:val="clear" w:color="FFFFCC" w:fill="BFBFB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910000</w:t>
            </w:r>
          </w:p>
        </w:tc>
        <w:tc>
          <w:tcPr>
            <w:tcW w:w="10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 xml:space="preserve">ПРИМАЊА ОД ЗАДУЖИВАЊА </w:t>
            </w:r>
          </w:p>
        </w:tc>
        <w:tc>
          <w:tcPr>
            <w:tcW w:w="19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      </w:t>
            </w:r>
          </w:p>
        </w:tc>
        <w:tc>
          <w:tcPr>
            <w:tcW w:w="11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10</w:t>
            </w:r>
          </w:p>
        </w:tc>
        <w:tc>
          <w:tcPr>
            <w:tcW w:w="153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911451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Примања од задуживања од пословних банака у земљи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10</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912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Примања од иностраног задуживања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920000</w:t>
            </w:r>
          </w:p>
        </w:tc>
        <w:tc>
          <w:tcPr>
            <w:tcW w:w="10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ПРИМАЊА ОД ПРОДАЈЕ ФИН. ИМОВИНЕ</w:t>
            </w:r>
          </w:p>
        </w:tc>
        <w:tc>
          <w:tcPr>
            <w:tcW w:w="19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      </w:t>
            </w:r>
          </w:p>
        </w:tc>
        <w:tc>
          <w:tcPr>
            <w:tcW w:w="11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921941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 xml:space="preserve">Примања од продаје домаћих акција и осталог капитала у корист нивоа градова </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675"/>
        </w:trPr>
        <w:tc>
          <w:tcPr>
            <w:tcW w:w="905" w:type="dxa"/>
            <w:tcBorders>
              <w:top w:val="nil"/>
              <w:left w:val="single" w:sz="4" w:space="0" w:color="auto"/>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7+8+9</w:t>
            </w:r>
          </w:p>
        </w:tc>
        <w:tc>
          <w:tcPr>
            <w:tcW w:w="387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ТЕКУЋИ ПРИХОДИ И ПРИМАЊА ОД ЗАДУЖИВАЊА И ПРОДАЈЕ ФИН. ИМОВИНЕ</w:t>
            </w:r>
          </w:p>
        </w:tc>
        <w:tc>
          <w:tcPr>
            <w:tcW w:w="198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897,872,000      </w:t>
            </w:r>
          </w:p>
        </w:tc>
        <w:tc>
          <w:tcPr>
            <w:tcW w:w="117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92.05%</w:t>
            </w:r>
          </w:p>
        </w:tc>
      </w:tr>
      <w:tr w:rsidR="000F715B" w:rsidRPr="000F715B" w:rsidTr="000F715B">
        <w:trPr>
          <w:trHeight w:val="810"/>
        </w:trPr>
        <w:tc>
          <w:tcPr>
            <w:tcW w:w="905" w:type="dxa"/>
            <w:tcBorders>
              <w:top w:val="nil"/>
              <w:left w:val="single" w:sz="4" w:space="0" w:color="auto"/>
              <w:bottom w:val="single" w:sz="4" w:space="0" w:color="auto"/>
              <w:right w:val="single" w:sz="4" w:space="0" w:color="auto"/>
            </w:tcBorders>
            <w:shd w:val="clear" w:color="000000" w:fill="66FFCC"/>
            <w:noWrap/>
            <w:vAlign w:val="bottom"/>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3+7+8+9</w:t>
            </w:r>
          </w:p>
        </w:tc>
        <w:tc>
          <w:tcPr>
            <w:tcW w:w="387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УКУПНО ПРЕНЕТА СРЕДСТВА, ТЕКУЋИ ПРИХОДИ И ПРИМАЊА</w:t>
            </w:r>
          </w:p>
        </w:tc>
        <w:tc>
          <w:tcPr>
            <w:tcW w:w="198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975,391,000      </w:t>
            </w:r>
          </w:p>
        </w:tc>
        <w:tc>
          <w:tcPr>
            <w:tcW w:w="117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100.00%</w:t>
            </w:r>
          </w:p>
        </w:tc>
      </w:tr>
    </w:tbl>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 xml:space="preserve">Члан </w:t>
      </w:r>
      <w:r w:rsidR="00954B7E">
        <w:rPr>
          <w:rFonts w:ascii="Times New Roman" w:hAnsi="Times New Roman" w:cs="Times New Roman"/>
          <w:bCs/>
          <w:sz w:val="24"/>
          <w:szCs w:val="24"/>
        </w:rPr>
        <w:t>4</w:t>
      </w:r>
      <w:r w:rsidRPr="000964C7">
        <w:rPr>
          <w:rFonts w:ascii="Times New Roman" w:hAnsi="Times New Roman" w:cs="Times New Roman"/>
          <w:bCs/>
          <w:sz w:val="24"/>
          <w:szCs w:val="24"/>
          <w:lang w:val="sr-Cyrl-CS"/>
        </w:rPr>
        <w:t>.</w:t>
      </w:r>
    </w:p>
    <w:p w:rsidR="00887A7F" w:rsidRDefault="00330FF1" w:rsidP="000964C7">
      <w:pPr>
        <w:ind w:firstLine="720"/>
        <w:rPr>
          <w:rFonts w:ascii="Times New Roman" w:hAnsi="Times New Roman"/>
          <w:sz w:val="24"/>
          <w:szCs w:val="24"/>
          <w:lang w:val="sr-Cyrl-CS"/>
        </w:rPr>
      </w:pPr>
      <w:r>
        <w:rPr>
          <w:rFonts w:ascii="Times New Roman" w:hAnsi="Times New Roman"/>
          <w:sz w:val="24"/>
          <w:szCs w:val="24"/>
        </w:rPr>
        <w:t xml:space="preserve">У члану </w:t>
      </w:r>
      <w:r w:rsidR="0047784B">
        <w:rPr>
          <w:rFonts w:ascii="Times New Roman" w:hAnsi="Times New Roman"/>
          <w:sz w:val="24"/>
          <w:szCs w:val="24"/>
        </w:rPr>
        <w:t>5</w:t>
      </w:r>
      <w:r>
        <w:rPr>
          <w:rFonts w:ascii="Times New Roman" w:hAnsi="Times New Roman"/>
          <w:sz w:val="24"/>
          <w:szCs w:val="24"/>
        </w:rPr>
        <w:t xml:space="preserve">. </w:t>
      </w:r>
      <w:r w:rsidRPr="00C3038D">
        <w:rPr>
          <w:rFonts w:ascii="Times New Roman" w:hAnsi="Times New Roman" w:cs="Times New Roman"/>
          <w:color w:val="000000"/>
          <w:sz w:val="24"/>
          <w:szCs w:val="24"/>
        </w:rPr>
        <w:t>Одлуке о буџету Општине Владичин Хан за 20</w:t>
      </w:r>
      <w:r>
        <w:rPr>
          <w:rFonts w:ascii="Times New Roman" w:hAnsi="Times New Roman" w:cs="Times New Roman"/>
          <w:color w:val="000000"/>
          <w:sz w:val="24"/>
          <w:szCs w:val="24"/>
        </w:rPr>
        <w:t>2</w:t>
      </w:r>
      <w:r w:rsidR="00B419EA">
        <w:rPr>
          <w:rFonts w:ascii="Times New Roman" w:hAnsi="Times New Roman" w:cs="Times New Roman"/>
          <w:color w:val="000000"/>
          <w:sz w:val="24"/>
          <w:szCs w:val="24"/>
        </w:rPr>
        <w:t>5</w:t>
      </w:r>
      <w:r w:rsidRPr="00C3038D">
        <w:rPr>
          <w:rFonts w:ascii="Times New Roman" w:hAnsi="Times New Roman" w:cs="Times New Roman"/>
          <w:color w:val="000000"/>
          <w:sz w:val="24"/>
          <w:szCs w:val="24"/>
        </w:rPr>
        <w:t>. годину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 xml:space="preserve">Преглед капиталних пројеката </w:t>
      </w:r>
      <w:r w:rsidR="00126CE7">
        <w:rPr>
          <w:rFonts w:ascii="Times New Roman" w:hAnsi="Times New Roman"/>
          <w:sz w:val="24"/>
          <w:szCs w:val="24"/>
          <w:lang w:val="sr-Cyrl-CS"/>
        </w:rPr>
        <w:t>по секторима, вредностима и динамици финансирања,</w:t>
      </w:r>
      <w:r>
        <w:rPr>
          <w:rFonts w:ascii="Times New Roman" w:hAnsi="Times New Roman"/>
          <w:sz w:val="24"/>
          <w:szCs w:val="24"/>
          <w:lang w:val="sr-Cyrl-CS"/>
        </w:rPr>
        <w:t>мења се и гласи:</w:t>
      </w:r>
    </w:p>
    <w:p w:rsidR="004960D3" w:rsidRDefault="004960D3" w:rsidP="000964C7">
      <w:pPr>
        <w:ind w:firstLine="720"/>
        <w:rPr>
          <w:rFonts w:ascii="Times New Roman" w:hAnsi="Times New Roman"/>
          <w:sz w:val="24"/>
          <w:szCs w:val="24"/>
          <w:lang w:val="sr-Cyrl-CS"/>
        </w:rPr>
        <w:sectPr w:rsidR="004960D3" w:rsidSect="000F715B">
          <w:headerReference w:type="default" r:id="rId8"/>
          <w:pgSz w:w="12240" w:h="15840"/>
          <w:pgMar w:top="568" w:right="720" w:bottom="720" w:left="630" w:header="720" w:footer="720" w:gutter="0"/>
          <w:cols w:space="720"/>
          <w:docGrid w:linePitch="360"/>
        </w:sectPr>
      </w:pPr>
    </w:p>
    <w:tbl>
      <w:tblPr>
        <w:tblW w:w="14068" w:type="dxa"/>
        <w:tblInd w:w="98" w:type="dxa"/>
        <w:tblLook w:val="04A0"/>
      </w:tblPr>
      <w:tblGrid>
        <w:gridCol w:w="975"/>
        <w:gridCol w:w="4484"/>
        <w:gridCol w:w="2108"/>
        <w:gridCol w:w="1923"/>
        <w:gridCol w:w="1526"/>
        <w:gridCol w:w="1526"/>
        <w:gridCol w:w="1526"/>
      </w:tblGrid>
      <w:tr w:rsidR="00954B7E" w:rsidRPr="00954B7E" w:rsidTr="00954B7E">
        <w:trPr>
          <w:trHeight w:val="1080"/>
        </w:trPr>
        <w:tc>
          <w:tcPr>
            <w:tcW w:w="14068" w:type="dxa"/>
            <w:gridSpan w:val="7"/>
            <w:tcBorders>
              <w:top w:val="single" w:sz="8" w:space="0" w:color="auto"/>
              <w:left w:val="single" w:sz="8" w:space="0" w:color="auto"/>
              <w:bottom w:val="single" w:sz="8" w:space="0" w:color="auto"/>
              <w:right w:val="nil"/>
            </w:tcBorders>
            <w:shd w:val="clear" w:color="000000" w:fill="E6B9B8"/>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lastRenderedPageBreak/>
              <w:t>ПРЕГЛЕД  КАПИТАЛНИХ ПРОЈЕКАТА ПО СЕКТОРИМА, ВРЕДНОСТИ И ДИНАМИЦИ ФИНАНСИРАЊА</w:t>
            </w:r>
          </w:p>
        </w:tc>
      </w:tr>
      <w:tr w:rsidR="00954B7E" w:rsidRPr="00954B7E" w:rsidTr="00954B7E">
        <w:trPr>
          <w:trHeight w:val="315"/>
        </w:trPr>
        <w:tc>
          <w:tcPr>
            <w:tcW w:w="975" w:type="dxa"/>
            <w:vMerge w:val="restart"/>
            <w:tcBorders>
              <w:top w:val="nil"/>
              <w:left w:val="single" w:sz="8" w:space="0" w:color="auto"/>
              <w:bottom w:val="single" w:sz="8" w:space="0" w:color="000000"/>
              <w:right w:val="single" w:sz="8" w:space="0" w:color="auto"/>
            </w:tcBorders>
            <w:shd w:val="clear" w:color="auto" w:fill="auto"/>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шифра сектора</w:t>
            </w:r>
          </w:p>
        </w:tc>
        <w:tc>
          <w:tcPr>
            <w:tcW w:w="44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назив сектора</w:t>
            </w:r>
          </w:p>
        </w:tc>
        <w:tc>
          <w:tcPr>
            <w:tcW w:w="2108" w:type="dxa"/>
            <w:vMerge w:val="restart"/>
            <w:tcBorders>
              <w:top w:val="nil"/>
              <w:left w:val="single" w:sz="8" w:space="0" w:color="auto"/>
              <w:bottom w:val="single" w:sz="8" w:space="0" w:color="000000"/>
              <w:right w:val="single" w:sz="8" w:space="0" w:color="auto"/>
            </w:tcBorders>
            <w:shd w:val="clear" w:color="auto" w:fill="auto"/>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 xml:space="preserve">укупна вредност пројеката </w:t>
            </w:r>
          </w:p>
        </w:tc>
        <w:tc>
          <w:tcPr>
            <w:tcW w:w="1923" w:type="dxa"/>
            <w:vMerge w:val="restart"/>
            <w:tcBorders>
              <w:top w:val="nil"/>
              <w:left w:val="single" w:sz="8" w:space="0" w:color="auto"/>
              <w:bottom w:val="single" w:sz="8" w:space="0" w:color="000000"/>
              <w:right w:val="single" w:sz="8" w:space="0" w:color="auto"/>
            </w:tcBorders>
            <w:shd w:val="clear" w:color="auto" w:fill="auto"/>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вредност реализованог до 2025.године</w:t>
            </w:r>
          </w:p>
        </w:tc>
        <w:tc>
          <w:tcPr>
            <w:tcW w:w="457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вредност пројекта по годинама финансирања</w:t>
            </w:r>
          </w:p>
        </w:tc>
      </w:tr>
      <w:tr w:rsidR="00954B7E" w:rsidRPr="00954B7E" w:rsidTr="00954B7E">
        <w:trPr>
          <w:trHeight w:val="1080"/>
        </w:trPr>
        <w:tc>
          <w:tcPr>
            <w:tcW w:w="975" w:type="dxa"/>
            <w:vMerge/>
            <w:tcBorders>
              <w:top w:val="nil"/>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Calibri" w:eastAsia="Times New Roman" w:hAnsi="Calibri" w:cs="Calibri"/>
                <w:b/>
                <w:bCs/>
                <w:color w:val="000000"/>
                <w:sz w:val="22"/>
                <w:szCs w:val="22"/>
              </w:rPr>
            </w:pPr>
          </w:p>
        </w:tc>
        <w:tc>
          <w:tcPr>
            <w:tcW w:w="4484" w:type="dxa"/>
            <w:vMerge/>
            <w:tcBorders>
              <w:top w:val="nil"/>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Calibri" w:eastAsia="Times New Roman" w:hAnsi="Calibri" w:cs="Calibri"/>
                <w:b/>
                <w:bCs/>
                <w:color w:val="000000"/>
                <w:sz w:val="22"/>
                <w:szCs w:val="22"/>
              </w:rPr>
            </w:pPr>
          </w:p>
        </w:tc>
        <w:tc>
          <w:tcPr>
            <w:tcW w:w="2108" w:type="dxa"/>
            <w:vMerge/>
            <w:tcBorders>
              <w:top w:val="nil"/>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Calibri" w:eastAsia="Times New Roman" w:hAnsi="Calibri" w:cs="Calibri"/>
                <w:b/>
                <w:bCs/>
                <w:color w:val="000000"/>
                <w:sz w:val="22"/>
                <w:szCs w:val="22"/>
              </w:rPr>
            </w:pPr>
          </w:p>
        </w:tc>
        <w:tc>
          <w:tcPr>
            <w:tcW w:w="1923" w:type="dxa"/>
            <w:vMerge/>
            <w:tcBorders>
              <w:top w:val="nil"/>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Calibri" w:eastAsia="Times New Roman" w:hAnsi="Calibri" w:cs="Calibri"/>
                <w:b/>
                <w:bCs/>
                <w:color w:val="000000"/>
                <w:sz w:val="22"/>
                <w:szCs w:val="22"/>
              </w:rPr>
            </w:pPr>
          </w:p>
        </w:tc>
        <w:tc>
          <w:tcPr>
            <w:tcW w:w="1526"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2025</w:t>
            </w:r>
          </w:p>
        </w:tc>
        <w:tc>
          <w:tcPr>
            <w:tcW w:w="1526"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2026</w:t>
            </w:r>
          </w:p>
        </w:tc>
        <w:tc>
          <w:tcPr>
            <w:tcW w:w="1526"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2027</w:t>
            </w:r>
          </w:p>
        </w:tc>
      </w:tr>
      <w:tr w:rsidR="00954B7E" w:rsidRPr="00954B7E" w:rsidTr="00954B7E">
        <w:trPr>
          <w:trHeight w:val="570"/>
        </w:trPr>
        <w:tc>
          <w:tcPr>
            <w:tcW w:w="975" w:type="dxa"/>
            <w:tcBorders>
              <w:top w:val="nil"/>
              <w:left w:val="single" w:sz="8" w:space="0" w:color="auto"/>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4</w:t>
            </w:r>
          </w:p>
        </w:tc>
        <w:tc>
          <w:tcPr>
            <w:tcW w:w="4484"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Заштита животне средине</w:t>
            </w:r>
          </w:p>
        </w:tc>
        <w:tc>
          <w:tcPr>
            <w:tcW w:w="2108" w:type="dxa"/>
            <w:tcBorders>
              <w:top w:val="nil"/>
              <w:left w:val="nil"/>
              <w:bottom w:val="single" w:sz="4" w:space="0" w:color="auto"/>
              <w:right w:val="nil"/>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287,000,000</w:t>
            </w:r>
          </w:p>
        </w:tc>
        <w:tc>
          <w:tcPr>
            <w:tcW w:w="1923" w:type="dxa"/>
            <w:tcBorders>
              <w:top w:val="nil"/>
              <w:left w:val="single" w:sz="4" w:space="0" w:color="auto"/>
              <w:bottom w:val="single" w:sz="4" w:space="0" w:color="auto"/>
              <w:right w:val="nil"/>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55,500,000</w:t>
            </w:r>
          </w:p>
        </w:tc>
        <w:tc>
          <w:tcPr>
            <w:tcW w:w="1526" w:type="dxa"/>
            <w:tcBorders>
              <w:top w:val="nil"/>
              <w:left w:val="single" w:sz="4" w:space="0" w:color="auto"/>
              <w:bottom w:val="single" w:sz="4" w:space="0" w:color="auto"/>
              <w:right w:val="nil"/>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32,100,000</w:t>
            </w:r>
          </w:p>
        </w:tc>
        <w:tc>
          <w:tcPr>
            <w:tcW w:w="1526" w:type="dxa"/>
            <w:tcBorders>
              <w:top w:val="nil"/>
              <w:left w:val="single" w:sz="4" w:space="0" w:color="auto"/>
              <w:bottom w:val="single" w:sz="4" w:space="0" w:color="auto"/>
              <w:right w:val="nil"/>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110,300,000</w:t>
            </w:r>
          </w:p>
        </w:tc>
        <w:tc>
          <w:tcPr>
            <w:tcW w:w="1526" w:type="dxa"/>
            <w:tcBorders>
              <w:top w:val="nil"/>
              <w:left w:val="single" w:sz="4" w:space="0" w:color="auto"/>
              <w:bottom w:val="single" w:sz="4" w:space="0" w:color="auto"/>
              <w:right w:val="nil"/>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89,100,000</w:t>
            </w:r>
          </w:p>
        </w:tc>
      </w:tr>
      <w:tr w:rsidR="00954B7E" w:rsidRPr="00954B7E" w:rsidTr="00954B7E">
        <w:trPr>
          <w:trHeight w:val="102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1</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Израда ПТД за изградњу колектора и постројења за пречишћавање отпадних вода за Владичин Хан и Сурдулицу</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27,600,000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20,000,000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7,600,000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81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2</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примарног цевовода за водоснабдевање у МЗ Козница</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39,800,000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18,000,000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21,800,000</w:t>
            </w:r>
          </w:p>
        </w:tc>
      </w:tr>
      <w:tr w:rsidR="00954B7E" w:rsidRPr="00954B7E" w:rsidTr="00954B7E">
        <w:trPr>
          <w:trHeight w:val="1005"/>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3</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76,500,000</w:t>
            </w:r>
          </w:p>
        </w:tc>
        <w:tc>
          <w:tcPr>
            <w:tcW w:w="1923"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19,500,000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38,000,000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19,000,000</w:t>
            </w:r>
          </w:p>
        </w:tc>
      </w:tr>
      <w:tr w:rsidR="00954B7E" w:rsidRPr="00954B7E" w:rsidTr="00954B7E">
        <w:trPr>
          <w:trHeight w:val="123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4</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10,600,000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6,000,000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4,600,000</w:t>
            </w:r>
          </w:p>
        </w:tc>
      </w:tr>
      <w:tr w:rsidR="00954B7E" w:rsidRPr="00954B7E" w:rsidTr="00954B7E">
        <w:trPr>
          <w:trHeight w:val="945"/>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5</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10,900,000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6,000,000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4,900,000</w:t>
            </w:r>
          </w:p>
        </w:tc>
      </w:tr>
      <w:tr w:rsidR="00954B7E" w:rsidRPr="00954B7E" w:rsidTr="00954B7E">
        <w:trPr>
          <w:trHeight w:val="99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6</w:t>
            </w:r>
          </w:p>
        </w:tc>
        <w:tc>
          <w:tcPr>
            <w:tcW w:w="4484"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примарног цевовода за водоснабдевање у улици Боре Станковића</w:t>
            </w:r>
          </w:p>
        </w:tc>
        <w:tc>
          <w:tcPr>
            <w:tcW w:w="2108"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14,000,000</w:t>
            </w:r>
          </w:p>
        </w:tc>
        <w:tc>
          <w:tcPr>
            <w:tcW w:w="1923"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11,000,000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3,000,000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96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lastRenderedPageBreak/>
              <w:t>7</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водоводне мреже за села Лепеница и Кацапун</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28,800,000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28,800,000</w:t>
            </w:r>
          </w:p>
        </w:tc>
      </w:tr>
      <w:tr w:rsidR="00954B7E" w:rsidRPr="00954B7E" w:rsidTr="00954B7E">
        <w:trPr>
          <w:trHeight w:val="84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8</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Реконструкција бунара број 6 у изворишту Сува Морава</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4,000,000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2,500,000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1,500,000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r>
      <w:tr w:rsidR="00954B7E" w:rsidRPr="00954B7E" w:rsidTr="00954B7E">
        <w:trPr>
          <w:trHeight w:val="96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9</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Реконструкција система за одржавање нивоа воде у филтерским пољима на ППВ Полом</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22,800,000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12,800,000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10,000,000</w:t>
            </w:r>
          </w:p>
        </w:tc>
      </w:tr>
      <w:tr w:rsidR="00954B7E" w:rsidRPr="00954B7E" w:rsidTr="00954B7E">
        <w:trPr>
          <w:trHeight w:val="576"/>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10</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секундарне водоводне мреже у насељу Бојчинце - Владичин Хан.</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28,000,000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28,000,000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864"/>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11</w:t>
            </w:r>
          </w:p>
        </w:tc>
        <w:tc>
          <w:tcPr>
            <w:tcW w:w="4484"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Реконструкција потисног цевовода до препумпне станице Пољана 2 у дужини од 600м, Ф100</w:t>
            </w:r>
          </w:p>
        </w:tc>
        <w:tc>
          <w:tcPr>
            <w:tcW w:w="2108"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7,000,000</w:t>
            </w:r>
          </w:p>
        </w:tc>
        <w:tc>
          <w:tcPr>
            <w:tcW w:w="1923"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2,500,000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4,500,000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864"/>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12</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система надзора и управљања водоводним системом Владичиног Хана, мерна места</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28,400,000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18,000,000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10,400,000</w:t>
            </w:r>
          </w:p>
        </w:tc>
      </w:tr>
      <w:tr w:rsidR="00954B7E" w:rsidRPr="00954B7E" w:rsidTr="00954B7E">
        <w:trPr>
          <w:trHeight w:val="885"/>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13</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Набавка чистилице за потребе ЈП за комунално уређење</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17,000,000</w:t>
            </w:r>
          </w:p>
        </w:tc>
        <w:tc>
          <w:tcPr>
            <w:tcW w:w="1923"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17,000,000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r>
      <w:tr w:rsidR="00954B7E" w:rsidRPr="00954B7E" w:rsidTr="00954B7E">
        <w:trPr>
          <w:trHeight w:val="288"/>
        </w:trPr>
        <w:tc>
          <w:tcPr>
            <w:tcW w:w="14068"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54B7E" w:rsidRPr="00954B7E" w:rsidRDefault="00954B7E" w:rsidP="00954B7E">
            <w:pPr>
              <w:spacing w:after="0" w:line="240" w:lineRule="auto"/>
              <w:jc w:val="center"/>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 </w:t>
            </w:r>
          </w:p>
        </w:tc>
      </w:tr>
      <w:tr w:rsidR="00954B7E" w:rsidRPr="00954B7E" w:rsidTr="00954B7E">
        <w:trPr>
          <w:trHeight w:val="312"/>
        </w:trPr>
        <w:tc>
          <w:tcPr>
            <w:tcW w:w="1406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r>
      <w:tr w:rsidR="00954B7E" w:rsidRPr="00954B7E" w:rsidTr="00954B7E">
        <w:trPr>
          <w:trHeight w:val="735"/>
        </w:trPr>
        <w:tc>
          <w:tcPr>
            <w:tcW w:w="975" w:type="dxa"/>
            <w:tcBorders>
              <w:top w:val="nil"/>
              <w:left w:val="single" w:sz="8" w:space="0" w:color="auto"/>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7</w:t>
            </w:r>
          </w:p>
        </w:tc>
        <w:tc>
          <w:tcPr>
            <w:tcW w:w="4484"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Саобраћај и комуникације</w:t>
            </w:r>
          </w:p>
        </w:tc>
        <w:tc>
          <w:tcPr>
            <w:tcW w:w="2108" w:type="dxa"/>
            <w:tcBorders>
              <w:top w:val="nil"/>
              <w:left w:val="nil"/>
              <w:bottom w:val="single" w:sz="4" w:space="0" w:color="auto"/>
              <w:right w:val="single" w:sz="4" w:space="0" w:color="auto"/>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208,200,000</w:t>
            </w:r>
          </w:p>
        </w:tc>
        <w:tc>
          <w:tcPr>
            <w:tcW w:w="1923" w:type="dxa"/>
            <w:tcBorders>
              <w:top w:val="nil"/>
              <w:left w:val="nil"/>
              <w:bottom w:val="single" w:sz="4" w:space="0" w:color="auto"/>
              <w:right w:val="single" w:sz="4" w:space="0" w:color="auto"/>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43,000,000</w:t>
            </w:r>
          </w:p>
        </w:tc>
        <w:tc>
          <w:tcPr>
            <w:tcW w:w="1526" w:type="dxa"/>
            <w:tcBorders>
              <w:top w:val="nil"/>
              <w:left w:val="nil"/>
              <w:bottom w:val="single" w:sz="4" w:space="0" w:color="auto"/>
              <w:right w:val="single" w:sz="4" w:space="0" w:color="auto"/>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45,700,000</w:t>
            </w:r>
          </w:p>
        </w:tc>
        <w:tc>
          <w:tcPr>
            <w:tcW w:w="1526" w:type="dxa"/>
            <w:tcBorders>
              <w:top w:val="nil"/>
              <w:left w:val="nil"/>
              <w:bottom w:val="single" w:sz="4" w:space="0" w:color="auto"/>
              <w:right w:val="single" w:sz="4" w:space="0" w:color="auto"/>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60,000,000</w:t>
            </w:r>
          </w:p>
        </w:tc>
        <w:tc>
          <w:tcPr>
            <w:tcW w:w="1526" w:type="dxa"/>
            <w:tcBorders>
              <w:top w:val="nil"/>
              <w:left w:val="nil"/>
              <w:bottom w:val="single" w:sz="4" w:space="0" w:color="auto"/>
              <w:right w:val="single" w:sz="4" w:space="0" w:color="auto"/>
            </w:tcBorders>
            <w:shd w:val="clear" w:color="000000" w:fill="DDD9C3"/>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59,500,000</w:t>
            </w:r>
          </w:p>
        </w:tc>
      </w:tr>
      <w:tr w:rsidR="00954B7E" w:rsidRPr="00954B7E" w:rsidTr="00954B7E">
        <w:trPr>
          <w:trHeight w:val="795"/>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1</w:t>
            </w:r>
          </w:p>
        </w:tc>
        <w:tc>
          <w:tcPr>
            <w:tcW w:w="4484"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улице "Први мај"</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10,000,000</w:t>
            </w:r>
          </w:p>
        </w:tc>
        <w:tc>
          <w:tcPr>
            <w:tcW w:w="1923"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5,000,000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5,000,000</w:t>
            </w:r>
          </w:p>
        </w:tc>
      </w:tr>
      <w:tr w:rsidR="00954B7E" w:rsidRPr="00954B7E" w:rsidTr="00954B7E">
        <w:trPr>
          <w:trHeight w:val="84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2</w:t>
            </w:r>
          </w:p>
        </w:tc>
        <w:tc>
          <w:tcPr>
            <w:tcW w:w="4484"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xml:space="preserve">Изградња улице Боре Станковића </w:t>
            </w:r>
          </w:p>
        </w:tc>
        <w:tc>
          <w:tcPr>
            <w:tcW w:w="2108"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13,500,000</w:t>
            </w:r>
          </w:p>
        </w:tc>
        <w:tc>
          <w:tcPr>
            <w:tcW w:w="1923"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10,000,000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3,500,000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1125"/>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3</w:t>
            </w:r>
          </w:p>
        </w:tc>
        <w:tc>
          <w:tcPr>
            <w:tcW w:w="4484"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xml:space="preserve"> Изградња улице Јурија Гагарина</w:t>
            </w:r>
          </w:p>
        </w:tc>
        <w:tc>
          <w:tcPr>
            <w:tcW w:w="2108"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30,500,000</w:t>
            </w:r>
          </w:p>
        </w:tc>
        <w:tc>
          <w:tcPr>
            <w:tcW w:w="1923"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30,500,000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705"/>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lastRenderedPageBreak/>
              <w:t>4</w:t>
            </w:r>
          </w:p>
        </w:tc>
        <w:tc>
          <w:tcPr>
            <w:tcW w:w="4484"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xml:space="preserve"> Изградња улице Ивана Милутиновића</w:t>
            </w:r>
          </w:p>
        </w:tc>
        <w:tc>
          <w:tcPr>
            <w:tcW w:w="2108"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3,900,000</w:t>
            </w:r>
          </w:p>
        </w:tc>
        <w:tc>
          <w:tcPr>
            <w:tcW w:w="1923"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3,900,000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864"/>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5</w:t>
            </w:r>
          </w:p>
        </w:tc>
        <w:tc>
          <w:tcPr>
            <w:tcW w:w="4484"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Реконструкција  путева  у МЗ Љутеж, Стубал, Прекодолце, Декутинце, Прибој и Сува Морава</w:t>
            </w:r>
          </w:p>
        </w:tc>
        <w:tc>
          <w:tcPr>
            <w:tcW w:w="2108"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120,000,000</w:t>
            </w:r>
          </w:p>
        </w:tc>
        <w:tc>
          <w:tcPr>
            <w:tcW w:w="1923"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20,000,000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50,000,000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50,000,000</w:t>
            </w:r>
          </w:p>
        </w:tc>
      </w:tr>
      <w:tr w:rsidR="00954B7E" w:rsidRPr="00954B7E" w:rsidTr="00954B7E">
        <w:trPr>
          <w:trHeight w:val="48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6</w:t>
            </w:r>
          </w:p>
        </w:tc>
        <w:tc>
          <w:tcPr>
            <w:tcW w:w="4484" w:type="dxa"/>
            <w:tcBorders>
              <w:top w:val="nil"/>
              <w:left w:val="nil"/>
              <w:bottom w:val="single" w:sz="4" w:space="0" w:color="auto"/>
              <w:right w:val="single" w:sz="4" w:space="0" w:color="auto"/>
            </w:tcBorders>
            <w:shd w:val="clear" w:color="000000" w:fill="FFFF00"/>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Постављање семафора  у Владичином Хану</w:t>
            </w:r>
          </w:p>
        </w:tc>
        <w:tc>
          <w:tcPr>
            <w:tcW w:w="2108"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20,800,000</w:t>
            </w:r>
          </w:p>
        </w:tc>
        <w:tc>
          <w:tcPr>
            <w:tcW w:w="1923"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13,000,000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7,800,000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000000" w:fill="FFFF00"/>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480"/>
        </w:trPr>
        <w:tc>
          <w:tcPr>
            <w:tcW w:w="14068"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54B7E" w:rsidRPr="00954B7E" w:rsidRDefault="00954B7E" w:rsidP="00954B7E">
            <w:pPr>
              <w:spacing w:after="0" w:line="240" w:lineRule="auto"/>
              <w:jc w:val="center"/>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 </w:t>
            </w:r>
          </w:p>
        </w:tc>
      </w:tr>
      <w:tr w:rsidR="00954B7E" w:rsidRPr="00954B7E" w:rsidTr="00954B7E">
        <w:trPr>
          <w:trHeight w:val="1260"/>
        </w:trPr>
        <w:tc>
          <w:tcPr>
            <w:tcW w:w="975" w:type="dxa"/>
            <w:tcBorders>
              <w:top w:val="nil"/>
              <w:left w:val="single" w:sz="8" w:space="0" w:color="auto"/>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13</w:t>
            </w:r>
          </w:p>
        </w:tc>
        <w:tc>
          <w:tcPr>
            <w:tcW w:w="4484"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Спорт и омладина</w:t>
            </w:r>
          </w:p>
        </w:tc>
        <w:tc>
          <w:tcPr>
            <w:tcW w:w="2108"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33,500,000</w:t>
            </w:r>
          </w:p>
        </w:tc>
        <w:tc>
          <w:tcPr>
            <w:tcW w:w="1923"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21,500,000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12,000,000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0</w:t>
            </w:r>
          </w:p>
        </w:tc>
      </w:tr>
      <w:tr w:rsidR="00954B7E" w:rsidRPr="00954B7E" w:rsidTr="00954B7E">
        <w:trPr>
          <w:trHeight w:val="864"/>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1</w:t>
            </w:r>
          </w:p>
        </w:tc>
        <w:tc>
          <w:tcPr>
            <w:tcW w:w="4484" w:type="dxa"/>
            <w:tcBorders>
              <w:top w:val="nil"/>
              <w:left w:val="nil"/>
              <w:bottom w:val="single" w:sz="4" w:space="0" w:color="auto"/>
              <w:right w:val="single" w:sz="4" w:space="0" w:color="auto"/>
            </w:tcBorders>
            <w:shd w:val="clear" w:color="000000" w:fill="FFFF00"/>
            <w:vAlign w:val="center"/>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xml:space="preserve">Изградња и опремање спортско рекреативних јавних површина У Владичином Хану </w:t>
            </w:r>
          </w:p>
        </w:tc>
        <w:tc>
          <w:tcPr>
            <w:tcW w:w="2108"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33,500,000</w:t>
            </w:r>
          </w:p>
        </w:tc>
        <w:tc>
          <w:tcPr>
            <w:tcW w:w="1923"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21,500,000</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12,000,000</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288"/>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923"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r>
      <w:tr w:rsidR="00954B7E" w:rsidRPr="00954B7E" w:rsidTr="00954B7E">
        <w:trPr>
          <w:trHeight w:val="360"/>
        </w:trPr>
        <w:tc>
          <w:tcPr>
            <w:tcW w:w="14068"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54B7E" w:rsidRPr="00954B7E" w:rsidRDefault="00954B7E" w:rsidP="00954B7E">
            <w:pPr>
              <w:spacing w:after="0" w:line="240" w:lineRule="auto"/>
              <w:jc w:val="center"/>
              <w:rPr>
                <w:rFonts w:ascii="Calibri" w:eastAsia="Times New Roman" w:hAnsi="Calibri" w:cs="Calibri"/>
                <w:b/>
                <w:bCs/>
                <w:color w:val="000000"/>
                <w:sz w:val="22"/>
                <w:szCs w:val="22"/>
              </w:rPr>
            </w:pPr>
            <w:r w:rsidRPr="00954B7E">
              <w:rPr>
                <w:rFonts w:ascii="Calibri" w:eastAsia="Times New Roman" w:hAnsi="Calibri" w:cs="Calibri"/>
                <w:b/>
                <w:bCs/>
                <w:color w:val="000000"/>
                <w:sz w:val="22"/>
                <w:szCs w:val="22"/>
              </w:rPr>
              <w:t> </w:t>
            </w:r>
          </w:p>
        </w:tc>
      </w:tr>
      <w:tr w:rsidR="00954B7E" w:rsidRPr="00954B7E" w:rsidTr="00954B7E">
        <w:trPr>
          <w:trHeight w:val="1185"/>
        </w:trPr>
        <w:tc>
          <w:tcPr>
            <w:tcW w:w="975" w:type="dxa"/>
            <w:tcBorders>
              <w:top w:val="nil"/>
              <w:left w:val="single" w:sz="8" w:space="0" w:color="auto"/>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6</w:t>
            </w:r>
          </w:p>
        </w:tc>
        <w:tc>
          <w:tcPr>
            <w:tcW w:w="4484"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Опште услуге јавне управе</w:t>
            </w:r>
          </w:p>
        </w:tc>
        <w:tc>
          <w:tcPr>
            <w:tcW w:w="2108"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112,500,000</w:t>
            </w:r>
          </w:p>
        </w:tc>
        <w:tc>
          <w:tcPr>
            <w:tcW w:w="1923"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47,500,000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22,000,000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25,000,000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18,000,000</w:t>
            </w:r>
          </w:p>
        </w:tc>
      </w:tr>
      <w:tr w:rsidR="00954B7E" w:rsidRPr="00954B7E" w:rsidTr="00954B7E">
        <w:trPr>
          <w:trHeight w:val="1080"/>
        </w:trPr>
        <w:tc>
          <w:tcPr>
            <w:tcW w:w="975" w:type="dxa"/>
            <w:tcBorders>
              <w:top w:val="nil"/>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1</w:t>
            </w:r>
          </w:p>
        </w:tc>
        <w:tc>
          <w:tcPr>
            <w:tcW w:w="4484" w:type="dxa"/>
            <w:tcBorders>
              <w:top w:val="nil"/>
              <w:left w:val="nil"/>
              <w:bottom w:val="single" w:sz="4" w:space="0" w:color="auto"/>
              <w:right w:val="single" w:sz="4" w:space="0" w:color="auto"/>
            </w:tcBorders>
            <w:shd w:val="clear" w:color="000000" w:fill="FFFF00"/>
            <w:vAlign w:val="center"/>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Фактичка експропријација земљишта у зони санитарне заштите</w:t>
            </w:r>
          </w:p>
        </w:tc>
        <w:tc>
          <w:tcPr>
            <w:tcW w:w="2108"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112,500,000</w:t>
            </w:r>
          </w:p>
        </w:tc>
        <w:tc>
          <w:tcPr>
            <w:tcW w:w="1923"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47,500,000</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22,000,000</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25,000,000</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18,000,000</w:t>
            </w:r>
          </w:p>
        </w:tc>
      </w:tr>
      <w:tr w:rsidR="00954B7E" w:rsidRPr="00954B7E" w:rsidTr="00954B7E">
        <w:trPr>
          <w:trHeight w:val="312"/>
        </w:trPr>
        <w:tc>
          <w:tcPr>
            <w:tcW w:w="1406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r>
      <w:tr w:rsidR="00954B7E" w:rsidRPr="00954B7E" w:rsidTr="00954B7E">
        <w:trPr>
          <w:trHeight w:val="312"/>
        </w:trPr>
        <w:tc>
          <w:tcPr>
            <w:tcW w:w="975" w:type="dxa"/>
            <w:tcBorders>
              <w:top w:val="nil"/>
              <w:left w:val="single" w:sz="4" w:space="0" w:color="auto"/>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12</w:t>
            </w:r>
          </w:p>
        </w:tc>
        <w:tc>
          <w:tcPr>
            <w:tcW w:w="4484"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Култура и информисање</w:t>
            </w:r>
          </w:p>
        </w:tc>
        <w:tc>
          <w:tcPr>
            <w:tcW w:w="2108"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18,000,000</w:t>
            </w:r>
          </w:p>
        </w:tc>
        <w:tc>
          <w:tcPr>
            <w:tcW w:w="1923"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18,000,000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0</w:t>
            </w:r>
          </w:p>
        </w:tc>
        <w:tc>
          <w:tcPr>
            <w:tcW w:w="1526" w:type="dxa"/>
            <w:tcBorders>
              <w:top w:val="nil"/>
              <w:left w:val="nil"/>
              <w:bottom w:val="single" w:sz="4" w:space="0" w:color="auto"/>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0</w:t>
            </w:r>
          </w:p>
        </w:tc>
      </w:tr>
      <w:tr w:rsidR="00954B7E" w:rsidRPr="00954B7E" w:rsidTr="00954B7E">
        <w:trPr>
          <w:trHeight w:val="1248"/>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4"/>
                <w:szCs w:val="24"/>
              </w:rPr>
            </w:pPr>
            <w:r w:rsidRPr="00954B7E">
              <w:rPr>
                <w:rFonts w:ascii="Calibri" w:eastAsia="Times New Roman" w:hAnsi="Calibri" w:cs="Calibri"/>
                <w:color w:val="000000"/>
                <w:sz w:val="24"/>
                <w:szCs w:val="24"/>
              </w:rPr>
              <w:t>1</w:t>
            </w:r>
          </w:p>
        </w:tc>
        <w:tc>
          <w:tcPr>
            <w:tcW w:w="4484" w:type="dxa"/>
            <w:tcBorders>
              <w:top w:val="nil"/>
              <w:left w:val="nil"/>
              <w:bottom w:val="single" w:sz="4" w:space="0" w:color="auto"/>
              <w:right w:val="single" w:sz="4" w:space="0" w:color="auto"/>
            </w:tcBorders>
            <w:shd w:val="clear" w:color="000000" w:fill="FFFF00"/>
            <w:vAlign w:val="center"/>
            <w:hideMark/>
          </w:tcPr>
          <w:p w:rsidR="00954B7E" w:rsidRPr="00954B7E" w:rsidRDefault="00954B7E" w:rsidP="00954B7E">
            <w:pPr>
              <w:spacing w:after="0" w:line="240" w:lineRule="auto"/>
              <w:rPr>
                <w:rFonts w:ascii="Calibri" w:eastAsia="Times New Roman" w:hAnsi="Calibri" w:cs="Calibri"/>
                <w:color w:val="000000"/>
                <w:sz w:val="24"/>
                <w:szCs w:val="24"/>
              </w:rPr>
            </w:pPr>
            <w:r w:rsidRPr="00954B7E">
              <w:rPr>
                <w:rFonts w:ascii="Calibri" w:eastAsia="Times New Roman" w:hAnsi="Calibri" w:cs="Calibri"/>
                <w:color w:val="000000"/>
                <w:sz w:val="24"/>
                <w:szCs w:val="24"/>
              </w:rPr>
              <w:t>Унапређење енергетске ефикасности Установе за културне делатности, туризам и библиотекарство Општине Владичин Хан</w:t>
            </w:r>
          </w:p>
        </w:tc>
        <w:tc>
          <w:tcPr>
            <w:tcW w:w="2108"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4"/>
                <w:szCs w:val="24"/>
              </w:rPr>
            </w:pPr>
            <w:r w:rsidRPr="00954B7E">
              <w:rPr>
                <w:rFonts w:ascii="Calibri" w:eastAsia="Times New Roman" w:hAnsi="Calibri" w:cs="Calibri"/>
                <w:color w:val="000000"/>
                <w:sz w:val="24"/>
                <w:szCs w:val="24"/>
              </w:rPr>
              <w:t>18,000,000</w:t>
            </w:r>
          </w:p>
        </w:tc>
        <w:tc>
          <w:tcPr>
            <w:tcW w:w="1923"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4"/>
                <w:szCs w:val="24"/>
              </w:rPr>
            </w:pPr>
            <w:r w:rsidRPr="00954B7E">
              <w:rPr>
                <w:rFonts w:ascii="Calibri" w:eastAsia="Times New Roman" w:hAnsi="Calibri" w:cs="Calibri"/>
                <w:color w:val="000000"/>
                <w:sz w:val="24"/>
                <w:szCs w:val="24"/>
              </w:rPr>
              <w:t> </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4"/>
                <w:szCs w:val="24"/>
              </w:rPr>
            </w:pPr>
            <w:r w:rsidRPr="00954B7E">
              <w:rPr>
                <w:rFonts w:ascii="Calibri" w:eastAsia="Times New Roman" w:hAnsi="Calibri" w:cs="Calibri"/>
                <w:color w:val="000000"/>
                <w:sz w:val="24"/>
                <w:szCs w:val="24"/>
              </w:rPr>
              <w:t>18,000,000</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4"/>
                <w:szCs w:val="24"/>
              </w:rPr>
            </w:pPr>
            <w:r w:rsidRPr="00954B7E">
              <w:rPr>
                <w:rFonts w:ascii="Calibri" w:eastAsia="Times New Roman" w:hAnsi="Calibri" w:cs="Calibri"/>
                <w:color w:val="000000"/>
                <w:sz w:val="24"/>
                <w:szCs w:val="24"/>
              </w:rPr>
              <w:t>0</w:t>
            </w:r>
          </w:p>
        </w:tc>
        <w:tc>
          <w:tcPr>
            <w:tcW w:w="1526" w:type="dxa"/>
            <w:tcBorders>
              <w:top w:val="nil"/>
              <w:left w:val="nil"/>
              <w:bottom w:val="single" w:sz="4" w:space="0" w:color="auto"/>
              <w:right w:val="single" w:sz="4" w:space="0" w:color="auto"/>
            </w:tcBorders>
            <w:shd w:val="clear" w:color="000000" w:fill="FFFF00"/>
            <w:noWrap/>
            <w:vAlign w:val="center"/>
            <w:hideMark/>
          </w:tcPr>
          <w:p w:rsidR="00954B7E" w:rsidRPr="00954B7E" w:rsidRDefault="00954B7E" w:rsidP="00954B7E">
            <w:pPr>
              <w:spacing w:after="0" w:line="240" w:lineRule="auto"/>
              <w:jc w:val="right"/>
              <w:rPr>
                <w:rFonts w:ascii="Calibri" w:eastAsia="Times New Roman" w:hAnsi="Calibri" w:cs="Calibri"/>
                <w:color w:val="000000"/>
                <w:sz w:val="24"/>
                <w:szCs w:val="24"/>
              </w:rPr>
            </w:pPr>
            <w:r w:rsidRPr="00954B7E">
              <w:rPr>
                <w:rFonts w:ascii="Calibri" w:eastAsia="Times New Roman" w:hAnsi="Calibri" w:cs="Calibri"/>
                <w:color w:val="000000"/>
                <w:sz w:val="24"/>
                <w:szCs w:val="24"/>
              </w:rPr>
              <w:t>0</w:t>
            </w:r>
          </w:p>
        </w:tc>
      </w:tr>
      <w:tr w:rsidR="00954B7E" w:rsidRPr="00954B7E" w:rsidTr="00954B7E">
        <w:trPr>
          <w:trHeight w:val="312"/>
        </w:trPr>
        <w:tc>
          <w:tcPr>
            <w:tcW w:w="975"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c>
          <w:tcPr>
            <w:tcW w:w="4484"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c>
          <w:tcPr>
            <w:tcW w:w="2108"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c>
          <w:tcPr>
            <w:tcW w:w="1923"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c>
          <w:tcPr>
            <w:tcW w:w="1526"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c>
          <w:tcPr>
            <w:tcW w:w="1526"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c>
          <w:tcPr>
            <w:tcW w:w="1526"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 </w:t>
            </w:r>
          </w:p>
        </w:tc>
      </w:tr>
      <w:tr w:rsidR="00954B7E" w:rsidRPr="00954B7E" w:rsidTr="00954B7E">
        <w:trPr>
          <w:trHeight w:val="312"/>
        </w:trPr>
        <w:tc>
          <w:tcPr>
            <w:tcW w:w="975" w:type="dxa"/>
            <w:tcBorders>
              <w:top w:val="single" w:sz="4" w:space="0" w:color="auto"/>
              <w:left w:val="single" w:sz="8" w:space="0" w:color="auto"/>
              <w:bottom w:val="nil"/>
              <w:right w:val="single" w:sz="4" w:space="0" w:color="auto"/>
            </w:tcBorders>
            <w:shd w:val="clear" w:color="000000" w:fill="DDD9C3"/>
            <w:noWrap/>
            <w:vAlign w:val="center"/>
            <w:hideMark/>
          </w:tcPr>
          <w:p w:rsidR="00954B7E" w:rsidRPr="00954B7E" w:rsidRDefault="00954B7E" w:rsidP="00954B7E">
            <w:pPr>
              <w:spacing w:after="0" w:line="240" w:lineRule="auto"/>
              <w:jc w:val="center"/>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20</w:t>
            </w:r>
          </w:p>
        </w:tc>
        <w:tc>
          <w:tcPr>
            <w:tcW w:w="4484" w:type="dxa"/>
            <w:tcBorders>
              <w:top w:val="single" w:sz="4" w:space="0" w:color="auto"/>
              <w:left w:val="nil"/>
              <w:bottom w:val="nil"/>
              <w:right w:val="single" w:sz="4" w:space="0" w:color="auto"/>
            </w:tcBorders>
            <w:shd w:val="clear" w:color="000000" w:fill="DDD9C3"/>
            <w:noWrap/>
            <w:vAlign w:val="center"/>
            <w:hideMark/>
          </w:tcPr>
          <w:p w:rsidR="00954B7E" w:rsidRPr="00954B7E" w:rsidRDefault="00954B7E" w:rsidP="00954B7E">
            <w:pPr>
              <w:spacing w:after="0" w:line="240" w:lineRule="auto"/>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Образовање</w:t>
            </w:r>
          </w:p>
        </w:tc>
        <w:tc>
          <w:tcPr>
            <w:tcW w:w="2108" w:type="dxa"/>
            <w:tcBorders>
              <w:top w:val="single" w:sz="4" w:space="0" w:color="auto"/>
              <w:left w:val="nil"/>
              <w:bottom w:val="nil"/>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521,000,000</w:t>
            </w:r>
          </w:p>
        </w:tc>
        <w:tc>
          <w:tcPr>
            <w:tcW w:w="1923" w:type="dxa"/>
            <w:tcBorders>
              <w:top w:val="single" w:sz="4" w:space="0" w:color="auto"/>
              <w:left w:val="nil"/>
              <w:bottom w:val="nil"/>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0</w:t>
            </w:r>
          </w:p>
        </w:tc>
        <w:tc>
          <w:tcPr>
            <w:tcW w:w="1526" w:type="dxa"/>
            <w:tcBorders>
              <w:top w:val="single" w:sz="4" w:space="0" w:color="auto"/>
              <w:left w:val="nil"/>
              <w:bottom w:val="nil"/>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10,000,000</w:t>
            </w:r>
          </w:p>
        </w:tc>
        <w:tc>
          <w:tcPr>
            <w:tcW w:w="1526" w:type="dxa"/>
            <w:tcBorders>
              <w:top w:val="single" w:sz="4" w:space="0" w:color="auto"/>
              <w:left w:val="nil"/>
              <w:bottom w:val="nil"/>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511,000,000</w:t>
            </w:r>
          </w:p>
        </w:tc>
        <w:tc>
          <w:tcPr>
            <w:tcW w:w="1526" w:type="dxa"/>
            <w:tcBorders>
              <w:top w:val="single" w:sz="4" w:space="0" w:color="auto"/>
              <w:left w:val="nil"/>
              <w:bottom w:val="nil"/>
              <w:right w:val="single" w:sz="4" w:space="0" w:color="auto"/>
            </w:tcBorders>
            <w:shd w:val="clear" w:color="000000" w:fill="DDD9C3"/>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0</w:t>
            </w:r>
          </w:p>
        </w:tc>
      </w:tr>
      <w:tr w:rsidR="00954B7E" w:rsidRPr="00954B7E" w:rsidTr="00954B7E">
        <w:trPr>
          <w:trHeight w:val="885"/>
        </w:trPr>
        <w:tc>
          <w:tcPr>
            <w:tcW w:w="975" w:type="dxa"/>
            <w:tcBorders>
              <w:top w:val="single" w:sz="4" w:space="0" w:color="auto"/>
              <w:left w:val="single" w:sz="8" w:space="0" w:color="auto"/>
              <w:bottom w:val="nil"/>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lastRenderedPageBreak/>
              <w:t>1</w:t>
            </w:r>
          </w:p>
        </w:tc>
        <w:tc>
          <w:tcPr>
            <w:tcW w:w="4484" w:type="dxa"/>
            <w:tcBorders>
              <w:top w:val="single" w:sz="4" w:space="0" w:color="auto"/>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Реконструкција централног објекта ОШ Свети Сава и завршетак треће фазе објекта</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145,000,000</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145,000,000</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990"/>
        </w:trPr>
        <w:tc>
          <w:tcPr>
            <w:tcW w:w="975" w:type="dxa"/>
            <w:tcBorders>
              <w:top w:val="single" w:sz="4" w:space="0" w:color="auto"/>
              <w:left w:val="single" w:sz="8" w:space="0" w:color="auto"/>
              <w:bottom w:val="nil"/>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2</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Реконструкција техничке школе са изградњом ученичког дома, паркинг простора и отвореног игралишта</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246,000,000</w:t>
            </w:r>
          </w:p>
        </w:tc>
        <w:tc>
          <w:tcPr>
            <w:tcW w:w="1923"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246,000,000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990"/>
        </w:trPr>
        <w:tc>
          <w:tcPr>
            <w:tcW w:w="975" w:type="dxa"/>
            <w:tcBorders>
              <w:top w:val="single" w:sz="4" w:space="0" w:color="auto"/>
              <w:left w:val="single" w:sz="8" w:space="0" w:color="auto"/>
              <w:bottom w:val="nil"/>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3</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Изградња фотонапонске електране на фискултурној сали у ОШ Свети Сава</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10,000,000</w:t>
            </w:r>
          </w:p>
        </w:tc>
        <w:tc>
          <w:tcPr>
            <w:tcW w:w="1923"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10,000,000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c>
          <w:tcPr>
            <w:tcW w:w="1526" w:type="dxa"/>
            <w:tcBorders>
              <w:top w:val="nil"/>
              <w:left w:val="nil"/>
              <w:bottom w:val="nil"/>
              <w:right w:val="single" w:sz="4" w:space="0" w:color="auto"/>
            </w:tcBorders>
            <w:shd w:val="clear" w:color="auto" w:fill="auto"/>
            <w:noWrap/>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 </w:t>
            </w:r>
          </w:p>
        </w:tc>
      </w:tr>
      <w:tr w:rsidR="00954B7E" w:rsidRPr="00954B7E" w:rsidTr="00954B7E">
        <w:trPr>
          <w:trHeight w:val="876"/>
        </w:trPr>
        <w:tc>
          <w:tcPr>
            <w:tcW w:w="975" w:type="dxa"/>
            <w:tcBorders>
              <w:top w:val="single" w:sz="4" w:space="0" w:color="auto"/>
              <w:left w:val="single" w:sz="8" w:space="0" w:color="auto"/>
              <w:bottom w:val="nil"/>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Calibri" w:eastAsia="Times New Roman" w:hAnsi="Calibri" w:cs="Calibri"/>
                <w:color w:val="000000"/>
                <w:sz w:val="22"/>
                <w:szCs w:val="22"/>
              </w:rPr>
            </w:pPr>
            <w:r w:rsidRPr="00954B7E">
              <w:rPr>
                <w:rFonts w:ascii="Calibri" w:eastAsia="Times New Roman" w:hAnsi="Calibri" w:cs="Calibri"/>
                <w:color w:val="000000"/>
                <w:sz w:val="22"/>
                <w:szCs w:val="22"/>
              </w:rPr>
              <w:t>4</w:t>
            </w:r>
          </w:p>
        </w:tc>
        <w:tc>
          <w:tcPr>
            <w:tcW w:w="4484"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Calibri" w:eastAsia="Times New Roman" w:hAnsi="Calibri" w:cs="Calibri"/>
                <w:color w:val="000000"/>
                <w:sz w:val="22"/>
                <w:szCs w:val="22"/>
              </w:rPr>
            </w:pPr>
            <w:r w:rsidRPr="00954B7E">
              <w:rPr>
                <w:rFonts w:ascii="Calibri" w:eastAsia="Times New Roman" w:hAnsi="Calibri" w:cs="Calibri"/>
                <w:color w:val="000000"/>
                <w:sz w:val="22"/>
                <w:szCs w:val="22"/>
              </w:rPr>
              <w:t>Реконструкција централног објекта ОШ Вук Караџић са котларницом и фискултурном салом</w:t>
            </w:r>
          </w:p>
        </w:tc>
        <w:tc>
          <w:tcPr>
            <w:tcW w:w="2108"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120,000,000</w:t>
            </w:r>
          </w:p>
        </w:tc>
        <w:tc>
          <w:tcPr>
            <w:tcW w:w="1923"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c>
          <w:tcPr>
            <w:tcW w:w="1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120,000,000</w:t>
            </w:r>
          </w:p>
        </w:tc>
        <w:tc>
          <w:tcPr>
            <w:tcW w:w="1526" w:type="dxa"/>
            <w:tcBorders>
              <w:top w:val="single" w:sz="4" w:space="0" w:color="auto"/>
              <w:left w:val="nil"/>
              <w:bottom w:val="nil"/>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Calibri" w:eastAsia="Times New Roman" w:hAnsi="Calibri" w:cs="Calibri"/>
                <w:color w:val="000000"/>
                <w:sz w:val="22"/>
                <w:szCs w:val="22"/>
              </w:rPr>
            </w:pPr>
            <w:r w:rsidRPr="00954B7E">
              <w:rPr>
                <w:rFonts w:ascii="Calibri" w:eastAsia="Times New Roman" w:hAnsi="Calibri" w:cs="Calibri"/>
                <w:color w:val="000000"/>
                <w:sz w:val="22"/>
                <w:szCs w:val="22"/>
              </w:rPr>
              <w:t>0</w:t>
            </w:r>
          </w:p>
        </w:tc>
      </w:tr>
      <w:tr w:rsidR="00954B7E" w:rsidRPr="00954B7E" w:rsidTr="00954B7E">
        <w:trPr>
          <w:trHeight w:val="324"/>
        </w:trPr>
        <w:tc>
          <w:tcPr>
            <w:tcW w:w="5459"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УКУПНО:</w:t>
            </w:r>
          </w:p>
        </w:tc>
        <w:tc>
          <w:tcPr>
            <w:tcW w:w="2108" w:type="dxa"/>
            <w:tcBorders>
              <w:top w:val="single" w:sz="8" w:space="0" w:color="auto"/>
              <w:left w:val="nil"/>
              <w:bottom w:val="single" w:sz="8" w:space="0" w:color="auto"/>
              <w:right w:val="single" w:sz="8" w:space="0" w:color="auto"/>
            </w:tcBorders>
            <w:shd w:val="clear" w:color="000000" w:fill="C5BE97"/>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1,180,200,000</w:t>
            </w:r>
          </w:p>
        </w:tc>
        <w:tc>
          <w:tcPr>
            <w:tcW w:w="1923" w:type="dxa"/>
            <w:tcBorders>
              <w:top w:val="single" w:sz="8" w:space="0" w:color="auto"/>
              <w:left w:val="nil"/>
              <w:bottom w:val="single" w:sz="8" w:space="0" w:color="auto"/>
              <w:right w:val="single" w:sz="8" w:space="0" w:color="auto"/>
            </w:tcBorders>
            <w:shd w:val="clear" w:color="000000" w:fill="C5BE97"/>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167,500,000</w:t>
            </w:r>
          </w:p>
        </w:tc>
        <w:tc>
          <w:tcPr>
            <w:tcW w:w="1526" w:type="dxa"/>
            <w:tcBorders>
              <w:top w:val="single" w:sz="8" w:space="0" w:color="auto"/>
              <w:left w:val="nil"/>
              <w:bottom w:val="single" w:sz="8" w:space="0" w:color="auto"/>
              <w:right w:val="single" w:sz="8" w:space="0" w:color="auto"/>
            </w:tcBorders>
            <w:shd w:val="clear" w:color="000000" w:fill="C5BE97"/>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139,800,000</w:t>
            </w:r>
          </w:p>
        </w:tc>
        <w:tc>
          <w:tcPr>
            <w:tcW w:w="1526" w:type="dxa"/>
            <w:tcBorders>
              <w:top w:val="single" w:sz="8" w:space="0" w:color="auto"/>
              <w:left w:val="nil"/>
              <w:bottom w:val="single" w:sz="8" w:space="0" w:color="auto"/>
              <w:right w:val="single" w:sz="8" w:space="0" w:color="auto"/>
            </w:tcBorders>
            <w:shd w:val="clear" w:color="000000" w:fill="C5BE97"/>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706,300,000</w:t>
            </w:r>
          </w:p>
        </w:tc>
        <w:tc>
          <w:tcPr>
            <w:tcW w:w="1526" w:type="dxa"/>
            <w:tcBorders>
              <w:top w:val="single" w:sz="8" w:space="0" w:color="auto"/>
              <w:left w:val="nil"/>
              <w:bottom w:val="single" w:sz="8" w:space="0" w:color="auto"/>
              <w:right w:val="single" w:sz="8" w:space="0" w:color="auto"/>
            </w:tcBorders>
            <w:shd w:val="clear" w:color="000000" w:fill="C5BE97"/>
            <w:noWrap/>
            <w:vAlign w:val="bottom"/>
            <w:hideMark/>
          </w:tcPr>
          <w:p w:rsidR="00954B7E" w:rsidRPr="00954B7E" w:rsidRDefault="00954B7E" w:rsidP="00954B7E">
            <w:pPr>
              <w:spacing w:after="0" w:line="240" w:lineRule="auto"/>
              <w:jc w:val="right"/>
              <w:rPr>
                <w:rFonts w:ascii="Calibri" w:eastAsia="Times New Roman" w:hAnsi="Calibri" w:cs="Calibri"/>
                <w:b/>
                <w:bCs/>
                <w:color w:val="000000"/>
                <w:sz w:val="24"/>
                <w:szCs w:val="24"/>
              </w:rPr>
            </w:pPr>
            <w:r w:rsidRPr="00954B7E">
              <w:rPr>
                <w:rFonts w:ascii="Calibri" w:eastAsia="Times New Roman" w:hAnsi="Calibri" w:cs="Calibri"/>
                <w:b/>
                <w:bCs/>
                <w:color w:val="000000"/>
                <w:sz w:val="24"/>
                <w:szCs w:val="24"/>
              </w:rPr>
              <w:t>166,600,000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954B7E">
        <w:rPr>
          <w:rFonts w:ascii="Times New Roman" w:hAnsi="Times New Roman" w:cs="Times New Roman"/>
          <w:sz w:val="24"/>
          <w:szCs w:val="24"/>
        </w:rPr>
        <w:t>5</w:t>
      </w:r>
      <w:r>
        <w:rPr>
          <w:rFonts w:ascii="Times New Roman" w:hAnsi="Times New Roman" w:cs="Times New Roman"/>
          <w:sz w:val="24"/>
          <w:szCs w:val="24"/>
          <w:lang w:val="sr-Cyrl-CS"/>
        </w:rPr>
        <w:t>.</w:t>
      </w:r>
    </w:p>
    <w:p w:rsidR="007024AF" w:rsidRDefault="007024AF" w:rsidP="007024AF">
      <w:pPr>
        <w:ind w:firstLine="720"/>
        <w:rPr>
          <w:rFonts w:ascii="Times New Roman" w:hAnsi="Times New Roman"/>
          <w:sz w:val="24"/>
          <w:szCs w:val="24"/>
          <w:lang w:val="sr-Cyrl-CS"/>
        </w:rPr>
      </w:pPr>
      <w:r>
        <w:rPr>
          <w:rFonts w:ascii="Times New Roman" w:hAnsi="Times New Roman"/>
          <w:sz w:val="24"/>
          <w:szCs w:val="24"/>
        </w:rPr>
        <w:t xml:space="preserve">У члану </w:t>
      </w:r>
      <w:r w:rsidR="00B07FCF">
        <w:rPr>
          <w:rFonts w:ascii="Times New Roman" w:hAnsi="Times New Roman"/>
          <w:sz w:val="24"/>
          <w:szCs w:val="24"/>
        </w:rPr>
        <w:t>6</w:t>
      </w:r>
      <w:r>
        <w:rPr>
          <w:rFonts w:ascii="Times New Roman" w:hAnsi="Times New Roman"/>
          <w:sz w:val="24"/>
          <w:szCs w:val="24"/>
        </w:rPr>
        <w:t xml:space="preserve">. </w:t>
      </w:r>
      <w:r w:rsidRPr="00C3038D">
        <w:rPr>
          <w:rFonts w:ascii="Times New Roman" w:hAnsi="Times New Roman" w:cs="Times New Roman"/>
          <w:color w:val="000000"/>
          <w:sz w:val="24"/>
          <w:szCs w:val="24"/>
        </w:rPr>
        <w:t>Одлуке о буџету Општине Владичин Хан за 20</w:t>
      </w:r>
      <w:r>
        <w:rPr>
          <w:rFonts w:ascii="Times New Roman" w:hAnsi="Times New Roman" w:cs="Times New Roman"/>
          <w:color w:val="000000"/>
          <w:sz w:val="24"/>
          <w:szCs w:val="24"/>
        </w:rPr>
        <w:t>2</w:t>
      </w:r>
      <w:r w:rsidR="00954B7E">
        <w:rPr>
          <w:rFonts w:ascii="Times New Roman" w:hAnsi="Times New Roman" w:cs="Times New Roman"/>
          <w:color w:val="000000"/>
          <w:sz w:val="24"/>
          <w:szCs w:val="24"/>
        </w:rPr>
        <w:t>5</w:t>
      </w:r>
      <w:r w:rsidRPr="00C3038D">
        <w:rPr>
          <w:rFonts w:ascii="Times New Roman" w:hAnsi="Times New Roman" w:cs="Times New Roman"/>
          <w:color w:val="000000"/>
          <w:sz w:val="24"/>
          <w:szCs w:val="24"/>
        </w:rPr>
        <w:t>. годину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табеле 2,3,4 и 5 мењају се и гласе:</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440" w:type="dxa"/>
        <w:tblInd w:w="103" w:type="dxa"/>
        <w:tblLook w:val="04A0"/>
      </w:tblPr>
      <w:tblGrid>
        <w:gridCol w:w="816"/>
        <w:gridCol w:w="5526"/>
        <w:gridCol w:w="1707"/>
        <w:gridCol w:w="1391"/>
      </w:tblGrid>
      <w:tr w:rsidR="00954B7E" w:rsidRPr="00954B7E" w:rsidTr="00954B7E">
        <w:trPr>
          <w:trHeight w:val="585"/>
        </w:trPr>
        <w:tc>
          <w:tcPr>
            <w:tcW w:w="749"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Екон. клас.</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ВРСТЕ РАСХОДА И ИЗДАТАКА</w:t>
            </w:r>
          </w:p>
        </w:tc>
        <w:tc>
          <w:tcPr>
            <w:tcW w:w="1980"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Средства из буџета</w:t>
            </w:r>
          </w:p>
        </w:tc>
        <w:tc>
          <w:tcPr>
            <w:tcW w:w="1185"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Структура       %</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w:t>
            </w:r>
          </w:p>
        </w:tc>
        <w:tc>
          <w:tcPr>
            <w:tcW w:w="5526"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400.00%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000000" w:fill="538ED5"/>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400</w:t>
            </w:r>
          </w:p>
        </w:tc>
        <w:tc>
          <w:tcPr>
            <w:tcW w:w="5526" w:type="dxa"/>
            <w:tcBorders>
              <w:top w:val="nil"/>
              <w:left w:val="nil"/>
              <w:bottom w:val="single" w:sz="4" w:space="0" w:color="auto"/>
              <w:right w:val="single" w:sz="4" w:space="0" w:color="auto"/>
            </w:tcBorders>
            <w:shd w:val="clear" w:color="000000" w:fill="538ED5"/>
            <w:noWrap/>
            <w:vAlign w:val="center"/>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ТЕКУЋИ РАСХОДИ</w:t>
            </w:r>
          </w:p>
        </w:tc>
        <w:tc>
          <w:tcPr>
            <w:tcW w:w="1980" w:type="dxa"/>
            <w:tcBorders>
              <w:top w:val="nil"/>
              <w:left w:val="nil"/>
              <w:bottom w:val="single" w:sz="4" w:space="0" w:color="auto"/>
              <w:right w:val="single" w:sz="4" w:space="0" w:color="auto"/>
            </w:tcBorders>
            <w:shd w:val="clear" w:color="000000" w:fill="538ED5"/>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788,186,000      </w:t>
            </w:r>
          </w:p>
        </w:tc>
        <w:tc>
          <w:tcPr>
            <w:tcW w:w="1185" w:type="dxa"/>
            <w:tcBorders>
              <w:top w:val="nil"/>
              <w:left w:val="nil"/>
              <w:bottom w:val="single" w:sz="4" w:space="0" w:color="auto"/>
              <w:right w:val="single" w:sz="4" w:space="0" w:color="auto"/>
            </w:tcBorders>
            <w:shd w:val="clear" w:color="000000" w:fill="538ED5"/>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80.81%</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410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РАСХОДИ ЗА ЗАПОСЛЕНЕ</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258,810,000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26.53%</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411</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Плате и додаци запослених</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208,100,000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21.34%</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412</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Социјални доприноси на терет послодавца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31,660,000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3.25%</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413</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Накнаде у натури (превоз)</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414</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Социјална давања запосленима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2,740,000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0.28%</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415</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Накнаде за запослене</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12,120,000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1.24%</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416</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Награде,бонуси и остали посебни расходи</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4,190,000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0.43%</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417</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Посланички додатак;</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418</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Судијски додатак.</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420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КОРИШЋЕЊЕ УСЛУГА И РОБА</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254,396,000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26.08%</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421</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Стални трошкови</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74,870,000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7.68%</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422</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Трошкови путовања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2,630,000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0.27%</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423</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Услуге по уговору</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61,560,000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6.31%</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424</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Специјализоване услуге</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40,000,000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4.10%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425</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Текуће поправке и одржавање (услуге и мат)</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57,600,000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5.91%</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426</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Материјал</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17,736,000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1.82%</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lastRenderedPageBreak/>
              <w:t>430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УПОТРЕБА ОСНОВНИХ СРЕДСТАВА</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431</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Амортизација некретнина и опреме;</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432</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Амортизација култивисане имовине;</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433</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Употреба драгоцености;</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434</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Употреба природне имовине;</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435</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Амортизација нематеријалне имовине</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440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ОТПЛАТА КАМАТА</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4,700,000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0.48%</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441</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Отплата домаћих камата;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4,700,000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0.48%</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450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СУБВЕНЦИЈЕ</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50,400,000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5.17%</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451</w:t>
            </w:r>
          </w:p>
        </w:tc>
        <w:tc>
          <w:tcPr>
            <w:tcW w:w="5526"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4"/>
                <w:szCs w:val="24"/>
              </w:rPr>
            </w:pPr>
            <w:r w:rsidRPr="00954B7E">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17,000,000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1.74%</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454</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Субвенције приватним предузећима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33,400,000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3.42%</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460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ДОНАЦИЈЕ И ТРАНСФЕРИ</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127,400,000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13.06%</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463</w:t>
            </w:r>
          </w:p>
        </w:tc>
        <w:tc>
          <w:tcPr>
            <w:tcW w:w="5526"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4"/>
                <w:szCs w:val="24"/>
              </w:rPr>
            </w:pPr>
            <w:r w:rsidRPr="00954B7E">
              <w:rPr>
                <w:rFonts w:ascii="Times New Roman" w:eastAsia="Times New Roman" w:hAnsi="Times New Roman" w:cs="Times New Roman"/>
                <w:color w:val="000000"/>
                <w:sz w:val="24"/>
                <w:szCs w:val="24"/>
              </w:rPr>
              <w:t>Текући трансфери осталим нивоима власти</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117,800,000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12.08%</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464</w:t>
            </w:r>
          </w:p>
        </w:tc>
        <w:tc>
          <w:tcPr>
            <w:tcW w:w="5526"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4"/>
                <w:szCs w:val="24"/>
              </w:rPr>
            </w:pPr>
            <w:r w:rsidRPr="00954B7E">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300,000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0.03%</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470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СОЦИЈАЛНА ПОМОЋ</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11,860,000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1.22%</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472</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Накнаде за социјалну заштиту из буџета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11,860,000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1.22%</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480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ОСТАЛИ РАСХОДИ</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54,190,000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5.56%</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481</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Дотације невладиним организацијама;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35,070,000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3.60%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482</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Порези, обавезне таксе, казне и пенали;</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420,000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0.04%</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483</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Новчане казне и пенали по решењу судова;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13,050,000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1.34%</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484</w:t>
            </w:r>
          </w:p>
        </w:tc>
        <w:tc>
          <w:tcPr>
            <w:tcW w:w="5526"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Накнада штете за повреде или штету насталу услед елементарних непогода или других природних узрока;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50,000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0.01%</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485</w:t>
            </w:r>
          </w:p>
        </w:tc>
        <w:tc>
          <w:tcPr>
            <w:tcW w:w="5526"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5,600,000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0.57%</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490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АДМИНИСТРАТИВНИ ТРАНСФЕРИ БУЏЕТА</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26,430,000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2.71%</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lastRenderedPageBreak/>
              <w:t>49911</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both"/>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Стална резерва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300,000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0.03%</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49912</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Текућа резерва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26,130,000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2.68%</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000000" w:fill="538ED5"/>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500</w:t>
            </w:r>
          </w:p>
        </w:tc>
        <w:tc>
          <w:tcPr>
            <w:tcW w:w="5526" w:type="dxa"/>
            <w:tcBorders>
              <w:top w:val="nil"/>
              <w:left w:val="nil"/>
              <w:bottom w:val="single" w:sz="4" w:space="0" w:color="auto"/>
              <w:right w:val="single" w:sz="4" w:space="0" w:color="auto"/>
            </w:tcBorders>
            <w:shd w:val="clear" w:color="000000" w:fill="538ED5"/>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КАПИТАЛНИ ИЗДАЦИ</w:t>
            </w:r>
          </w:p>
        </w:tc>
        <w:tc>
          <w:tcPr>
            <w:tcW w:w="1980" w:type="dxa"/>
            <w:tcBorders>
              <w:top w:val="nil"/>
              <w:left w:val="nil"/>
              <w:bottom w:val="single" w:sz="4" w:space="0" w:color="auto"/>
              <w:right w:val="single" w:sz="4" w:space="0" w:color="auto"/>
            </w:tcBorders>
            <w:shd w:val="clear" w:color="000000" w:fill="538ED5"/>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153,705,000      </w:t>
            </w:r>
          </w:p>
        </w:tc>
        <w:tc>
          <w:tcPr>
            <w:tcW w:w="1185" w:type="dxa"/>
            <w:tcBorders>
              <w:top w:val="nil"/>
              <w:left w:val="nil"/>
              <w:bottom w:val="single" w:sz="4" w:space="0" w:color="auto"/>
              <w:right w:val="single" w:sz="4" w:space="0" w:color="auto"/>
            </w:tcBorders>
            <w:shd w:val="clear" w:color="000000" w:fill="538ED5"/>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15.76%</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510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ОСНОВНА СРЕДСТВА</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131,705,000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13.50%</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511</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Зграде и грађевински објекти;</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85,655,000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8.78%</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512</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Машине и опрема;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45,350,000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4.65%</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515</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Нематеријална имовина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700,000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0.07%</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540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ПРИРОДНА ИМОВИНА</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22,000,000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2.26%</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541</w:t>
            </w:r>
          </w:p>
        </w:tc>
        <w:tc>
          <w:tcPr>
            <w:tcW w:w="5526"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both"/>
              <w:rPr>
                <w:rFonts w:ascii="Times New Roman" w:eastAsia="Times New Roman" w:hAnsi="Times New Roman" w:cs="Times New Roman"/>
                <w:color w:val="000000"/>
                <w:sz w:val="24"/>
                <w:szCs w:val="24"/>
              </w:rPr>
            </w:pPr>
            <w:r w:rsidRPr="00954B7E">
              <w:rPr>
                <w:rFonts w:ascii="Times New Roman" w:eastAsia="Times New Roman" w:hAnsi="Times New Roman" w:cs="Times New Roman"/>
                <w:color w:val="000000"/>
                <w:sz w:val="24"/>
                <w:szCs w:val="24"/>
              </w:rPr>
              <w:t>Земљиште;</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22,000,000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2.26%</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000000" w:fill="4F81BD"/>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600</w:t>
            </w:r>
          </w:p>
        </w:tc>
        <w:tc>
          <w:tcPr>
            <w:tcW w:w="5526" w:type="dxa"/>
            <w:tcBorders>
              <w:top w:val="nil"/>
              <w:left w:val="nil"/>
              <w:bottom w:val="single" w:sz="4" w:space="0" w:color="auto"/>
              <w:right w:val="single" w:sz="4" w:space="0" w:color="auto"/>
            </w:tcBorders>
            <w:shd w:val="clear" w:color="000000" w:fill="4F81BD"/>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ИЗДАЦИ ЗА ОТПЛАТУ ГЛАВНИЦЕ И ОТПЛАТУ НЕФИНАНСИЈСКЕ ИМОВИНЕ</w:t>
            </w:r>
          </w:p>
        </w:tc>
        <w:tc>
          <w:tcPr>
            <w:tcW w:w="1980" w:type="dxa"/>
            <w:tcBorders>
              <w:top w:val="nil"/>
              <w:left w:val="nil"/>
              <w:bottom w:val="single" w:sz="4" w:space="0" w:color="auto"/>
              <w:right w:val="single" w:sz="4" w:space="0" w:color="auto"/>
            </w:tcBorders>
            <w:shd w:val="clear" w:color="000000" w:fill="4F81BD"/>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33,500,000      </w:t>
            </w:r>
          </w:p>
        </w:tc>
        <w:tc>
          <w:tcPr>
            <w:tcW w:w="1185" w:type="dxa"/>
            <w:tcBorders>
              <w:top w:val="nil"/>
              <w:left w:val="nil"/>
              <w:bottom w:val="single" w:sz="4" w:space="0" w:color="auto"/>
              <w:right w:val="single" w:sz="4" w:space="0" w:color="auto"/>
            </w:tcBorders>
            <w:shd w:val="clear" w:color="000000" w:fill="4F81BD"/>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3.43%</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610</w:t>
            </w:r>
          </w:p>
        </w:tc>
        <w:tc>
          <w:tcPr>
            <w:tcW w:w="5526" w:type="dxa"/>
            <w:tcBorders>
              <w:top w:val="nil"/>
              <w:left w:val="nil"/>
              <w:bottom w:val="single" w:sz="4" w:space="0" w:color="auto"/>
              <w:right w:val="single" w:sz="4" w:space="0" w:color="auto"/>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ОТПЛАТА ГЛАВНИЦЕ </w:t>
            </w:r>
          </w:p>
        </w:tc>
        <w:tc>
          <w:tcPr>
            <w:tcW w:w="1980"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33,500,000      </w:t>
            </w:r>
          </w:p>
        </w:tc>
        <w:tc>
          <w:tcPr>
            <w:tcW w:w="1185" w:type="dxa"/>
            <w:tcBorders>
              <w:top w:val="nil"/>
              <w:left w:val="nil"/>
              <w:bottom w:val="single" w:sz="4" w:space="0" w:color="auto"/>
              <w:right w:val="single" w:sz="4" w:space="0" w:color="auto"/>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3.43%</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611</w:t>
            </w:r>
          </w:p>
        </w:tc>
        <w:tc>
          <w:tcPr>
            <w:tcW w:w="552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Отплата главнице домаћим кредиторима</w:t>
            </w:r>
          </w:p>
        </w:tc>
        <w:tc>
          <w:tcPr>
            <w:tcW w:w="198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xml:space="preserve">        33,500,000      </w:t>
            </w:r>
          </w:p>
        </w:tc>
        <w:tc>
          <w:tcPr>
            <w:tcW w:w="1185"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3.43%</w:t>
            </w:r>
          </w:p>
        </w:tc>
      </w:tr>
      <w:tr w:rsidR="00954B7E" w:rsidRPr="00954B7E" w:rsidTr="00954B7E">
        <w:trPr>
          <w:trHeight w:val="585"/>
        </w:trPr>
        <w:tc>
          <w:tcPr>
            <w:tcW w:w="749" w:type="dxa"/>
            <w:tcBorders>
              <w:top w:val="nil"/>
              <w:left w:val="single" w:sz="4" w:space="0" w:color="auto"/>
              <w:bottom w:val="single" w:sz="4" w:space="0" w:color="auto"/>
              <w:right w:val="single" w:sz="4" w:space="0" w:color="auto"/>
            </w:tcBorders>
            <w:shd w:val="clear" w:color="CCFFFF" w:fill="CCFFCC"/>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w:t>
            </w:r>
          </w:p>
        </w:tc>
        <w:tc>
          <w:tcPr>
            <w:tcW w:w="5526" w:type="dxa"/>
            <w:tcBorders>
              <w:top w:val="nil"/>
              <w:left w:val="nil"/>
              <w:bottom w:val="single" w:sz="4" w:space="0" w:color="auto"/>
              <w:right w:val="single" w:sz="4" w:space="0" w:color="auto"/>
            </w:tcBorders>
            <w:shd w:val="clear" w:color="CCFFFF" w:fill="CCFFCC"/>
            <w:vAlign w:val="center"/>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УКУПНИ ЈАВНИ РАСХОДИ </w:t>
            </w:r>
          </w:p>
        </w:tc>
        <w:tc>
          <w:tcPr>
            <w:tcW w:w="1980" w:type="dxa"/>
            <w:tcBorders>
              <w:top w:val="nil"/>
              <w:left w:val="nil"/>
              <w:bottom w:val="single" w:sz="4" w:space="0" w:color="auto"/>
              <w:right w:val="single" w:sz="4" w:space="0" w:color="auto"/>
            </w:tcBorders>
            <w:shd w:val="clear" w:color="CCFFFF" w:fill="CCFFCC"/>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975,391,000      </w:t>
            </w:r>
          </w:p>
        </w:tc>
        <w:tc>
          <w:tcPr>
            <w:tcW w:w="1185" w:type="dxa"/>
            <w:tcBorders>
              <w:top w:val="nil"/>
              <w:left w:val="nil"/>
              <w:bottom w:val="single" w:sz="4" w:space="0" w:color="auto"/>
              <w:right w:val="single" w:sz="4" w:space="0" w:color="auto"/>
            </w:tcBorders>
            <w:shd w:val="clear" w:color="CCFFFF" w:fill="CCFFCC"/>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100.00%</w:t>
            </w: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tbl>
      <w:tblPr>
        <w:tblW w:w="9240" w:type="dxa"/>
        <w:tblInd w:w="103" w:type="dxa"/>
        <w:tblLook w:val="04A0"/>
      </w:tblPr>
      <w:tblGrid>
        <w:gridCol w:w="1282"/>
        <w:gridCol w:w="4663"/>
        <w:gridCol w:w="2002"/>
        <w:gridCol w:w="1293"/>
      </w:tblGrid>
      <w:tr w:rsidR="00954B7E" w:rsidRPr="00954B7E" w:rsidTr="00954B7E">
        <w:trPr>
          <w:trHeight w:val="1305"/>
        </w:trPr>
        <w:tc>
          <w:tcPr>
            <w:tcW w:w="1077"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Функциje</w:t>
            </w:r>
          </w:p>
        </w:tc>
        <w:tc>
          <w:tcPr>
            <w:tcW w:w="4663"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Функционална класификација </w:t>
            </w:r>
          </w:p>
        </w:tc>
        <w:tc>
          <w:tcPr>
            <w:tcW w:w="2159"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Укупно планирана средства</w:t>
            </w:r>
          </w:p>
        </w:tc>
        <w:tc>
          <w:tcPr>
            <w:tcW w:w="1341"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 xml:space="preserve">       %</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w:t>
            </w:r>
          </w:p>
        </w:tc>
        <w:tc>
          <w:tcPr>
            <w:tcW w:w="4663" w:type="dxa"/>
            <w:tcBorders>
              <w:top w:val="nil"/>
              <w:left w:val="nil"/>
              <w:bottom w:val="single" w:sz="4" w:space="0" w:color="000000"/>
              <w:right w:val="single" w:sz="4" w:space="0" w:color="000000"/>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CCCCFF" w:fill="C0C0C0"/>
            <w:noWrap/>
            <w:vAlign w:val="center"/>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000</w:t>
            </w:r>
          </w:p>
        </w:tc>
        <w:tc>
          <w:tcPr>
            <w:tcW w:w="4663" w:type="dxa"/>
            <w:tcBorders>
              <w:top w:val="nil"/>
              <w:left w:val="nil"/>
              <w:bottom w:val="single" w:sz="4" w:space="0" w:color="000000"/>
              <w:right w:val="single" w:sz="4" w:space="0" w:color="000000"/>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СОЦИЈАЛНА ЗАШТИТА</w:t>
            </w:r>
          </w:p>
        </w:tc>
        <w:tc>
          <w:tcPr>
            <w:tcW w:w="2159"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35,150,000</w:t>
            </w:r>
          </w:p>
        </w:tc>
        <w:tc>
          <w:tcPr>
            <w:tcW w:w="1341"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3.60%</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040</w:t>
            </w:r>
          </w:p>
        </w:tc>
        <w:tc>
          <w:tcPr>
            <w:tcW w:w="4663"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Породица и деца;</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8,300,000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0.85%</w:t>
            </w:r>
          </w:p>
        </w:tc>
      </w:tr>
      <w:tr w:rsidR="00954B7E" w:rsidRPr="00954B7E" w:rsidTr="00954B7E">
        <w:trPr>
          <w:trHeight w:val="624"/>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070</w:t>
            </w:r>
          </w:p>
        </w:tc>
        <w:tc>
          <w:tcPr>
            <w:tcW w:w="4663"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15,150,000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1.55%</w:t>
            </w:r>
          </w:p>
        </w:tc>
      </w:tr>
      <w:tr w:rsidR="00954B7E" w:rsidRPr="00954B7E" w:rsidTr="00954B7E">
        <w:trPr>
          <w:trHeight w:val="624"/>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090</w:t>
            </w:r>
          </w:p>
        </w:tc>
        <w:tc>
          <w:tcPr>
            <w:tcW w:w="4663"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Социјална заштита некласификована на другом месту</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11,700,000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1.20%</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100</w:t>
            </w:r>
          </w:p>
        </w:tc>
        <w:tc>
          <w:tcPr>
            <w:tcW w:w="4663" w:type="dxa"/>
            <w:tcBorders>
              <w:top w:val="nil"/>
              <w:left w:val="nil"/>
              <w:bottom w:val="single" w:sz="4" w:space="0" w:color="000000"/>
              <w:right w:val="single" w:sz="4" w:space="0" w:color="000000"/>
            </w:tcBorders>
            <w:shd w:val="clear" w:color="CCCCFF" w:fill="C0C0C0"/>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ОПШТЕ ЈАВНЕ УСЛУГЕ</w:t>
            </w:r>
          </w:p>
        </w:tc>
        <w:tc>
          <w:tcPr>
            <w:tcW w:w="2159"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337,946,000</w:t>
            </w:r>
          </w:p>
        </w:tc>
        <w:tc>
          <w:tcPr>
            <w:tcW w:w="1341"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34.65%</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110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Извршни и законодавни органи</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32,560,000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3.34%</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130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Опште кадровске услуге</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240,406,000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24.65%</w:t>
            </w:r>
          </w:p>
        </w:tc>
      </w:tr>
      <w:tr w:rsidR="00954B7E" w:rsidRPr="00954B7E" w:rsidTr="00954B7E">
        <w:trPr>
          <w:trHeight w:val="624"/>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160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Опште јавне услуге некласификоване на другом месту;</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26,780,000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2.75%</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lastRenderedPageBreak/>
              <w:t>300</w:t>
            </w:r>
          </w:p>
        </w:tc>
        <w:tc>
          <w:tcPr>
            <w:tcW w:w="4663" w:type="dxa"/>
            <w:tcBorders>
              <w:top w:val="nil"/>
              <w:left w:val="nil"/>
              <w:bottom w:val="single" w:sz="4" w:space="0" w:color="000000"/>
              <w:right w:val="single" w:sz="4" w:space="0" w:color="000000"/>
            </w:tcBorders>
            <w:shd w:val="clear" w:color="CCCCFF" w:fill="C0C0C0"/>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ЈАВНИ РЕД И БЕЗБЕДНОСТ</w:t>
            </w:r>
          </w:p>
        </w:tc>
        <w:tc>
          <w:tcPr>
            <w:tcW w:w="2159"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3,310,000</w:t>
            </w:r>
          </w:p>
        </w:tc>
        <w:tc>
          <w:tcPr>
            <w:tcW w:w="1341"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0.34%</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330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Судови</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3,310,000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0.34%</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400</w:t>
            </w:r>
          </w:p>
        </w:tc>
        <w:tc>
          <w:tcPr>
            <w:tcW w:w="4663" w:type="dxa"/>
            <w:tcBorders>
              <w:top w:val="nil"/>
              <w:left w:val="nil"/>
              <w:bottom w:val="single" w:sz="4" w:space="0" w:color="000000"/>
              <w:right w:val="single" w:sz="4" w:space="0" w:color="000000"/>
            </w:tcBorders>
            <w:shd w:val="clear" w:color="CCCCFF" w:fill="C0C0C0"/>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ЕКОНОМСКИ ПОСЛОВИ</w:t>
            </w:r>
          </w:p>
        </w:tc>
        <w:tc>
          <w:tcPr>
            <w:tcW w:w="2159"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96,305,000</w:t>
            </w:r>
          </w:p>
        </w:tc>
        <w:tc>
          <w:tcPr>
            <w:tcW w:w="1341"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9.87%</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420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Пољопривреда</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4,800,000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0.49%</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000000" w:fill="BFBFBF"/>
            <w:noWrap/>
            <w:vAlign w:val="bottom"/>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450</w:t>
            </w:r>
          </w:p>
        </w:tc>
        <w:tc>
          <w:tcPr>
            <w:tcW w:w="4663" w:type="dxa"/>
            <w:tcBorders>
              <w:top w:val="nil"/>
              <w:left w:val="nil"/>
              <w:bottom w:val="single" w:sz="4" w:space="0" w:color="000000"/>
              <w:right w:val="single" w:sz="4" w:space="0" w:color="000000"/>
            </w:tcBorders>
            <w:shd w:val="clear" w:color="000000" w:fill="BFBFBF"/>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Саобраћај;</w:t>
            </w:r>
          </w:p>
        </w:tc>
        <w:tc>
          <w:tcPr>
            <w:tcW w:w="2159" w:type="dxa"/>
            <w:tcBorders>
              <w:top w:val="nil"/>
              <w:left w:val="nil"/>
              <w:bottom w:val="single" w:sz="4" w:space="0" w:color="000000"/>
              <w:right w:val="single" w:sz="4" w:space="0" w:color="000000"/>
            </w:tcBorders>
            <w:shd w:val="clear" w:color="000000" w:fill="BFBFBF"/>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84,055,000</w:t>
            </w:r>
          </w:p>
        </w:tc>
        <w:tc>
          <w:tcPr>
            <w:tcW w:w="1341" w:type="dxa"/>
            <w:tcBorders>
              <w:top w:val="nil"/>
              <w:left w:val="nil"/>
              <w:bottom w:val="single" w:sz="4" w:space="0" w:color="000000"/>
              <w:right w:val="single" w:sz="4" w:space="0" w:color="000000"/>
            </w:tcBorders>
            <w:shd w:val="clear" w:color="000000" w:fill="BFBFBF"/>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8.62%</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450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Друмски саобраћај</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84,055,000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8.62%</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470</w:t>
            </w:r>
          </w:p>
        </w:tc>
        <w:tc>
          <w:tcPr>
            <w:tcW w:w="4663" w:type="dxa"/>
            <w:tcBorders>
              <w:top w:val="nil"/>
              <w:left w:val="nil"/>
              <w:bottom w:val="single" w:sz="4" w:space="0" w:color="000000"/>
              <w:right w:val="single" w:sz="4" w:space="0" w:color="000000"/>
            </w:tcBorders>
            <w:shd w:val="clear" w:color="000000" w:fill="BFBFBF"/>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ОСТАЛЕ ДЕЛАТНОСТИ</w:t>
            </w:r>
          </w:p>
        </w:tc>
        <w:tc>
          <w:tcPr>
            <w:tcW w:w="2159" w:type="dxa"/>
            <w:tcBorders>
              <w:top w:val="nil"/>
              <w:left w:val="nil"/>
              <w:bottom w:val="single" w:sz="4" w:space="0" w:color="000000"/>
              <w:right w:val="single" w:sz="4" w:space="0" w:color="000000"/>
            </w:tcBorders>
            <w:shd w:val="clear" w:color="000000" w:fill="BFBFBF"/>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7,450,000</w:t>
            </w:r>
          </w:p>
        </w:tc>
        <w:tc>
          <w:tcPr>
            <w:tcW w:w="1341" w:type="dxa"/>
            <w:tcBorders>
              <w:top w:val="nil"/>
              <w:left w:val="nil"/>
              <w:bottom w:val="single" w:sz="4" w:space="0" w:color="000000"/>
              <w:right w:val="single" w:sz="4" w:space="0" w:color="000000"/>
            </w:tcBorders>
            <w:shd w:val="clear" w:color="000000" w:fill="BFBFBF"/>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0.76%</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470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Туризам</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7,450,000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0.76%</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500</w:t>
            </w:r>
          </w:p>
        </w:tc>
        <w:tc>
          <w:tcPr>
            <w:tcW w:w="4663" w:type="dxa"/>
            <w:tcBorders>
              <w:top w:val="nil"/>
              <w:left w:val="nil"/>
              <w:bottom w:val="single" w:sz="4" w:space="0" w:color="000000"/>
              <w:right w:val="single" w:sz="4" w:space="0" w:color="000000"/>
            </w:tcBorders>
            <w:shd w:val="clear" w:color="CCCCFF" w:fill="C0C0C0"/>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ЗАШТИТА ЖИВОТНЕ СРЕДИНЕ</w:t>
            </w:r>
          </w:p>
        </w:tc>
        <w:tc>
          <w:tcPr>
            <w:tcW w:w="2159"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89,950,000</w:t>
            </w:r>
          </w:p>
        </w:tc>
        <w:tc>
          <w:tcPr>
            <w:tcW w:w="1341"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9.22%</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510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Управљање отпадом;</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46,600,000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4.78%</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520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Управљање отпадним водама;</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11,600,000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1.19%</w:t>
            </w:r>
          </w:p>
        </w:tc>
      </w:tr>
      <w:tr w:rsidR="00954B7E" w:rsidRPr="00954B7E" w:rsidTr="00954B7E">
        <w:trPr>
          <w:trHeight w:val="624"/>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540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Заштита биљног и животињског света и крајолика;</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30,700,000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3.15%</w:t>
            </w:r>
          </w:p>
        </w:tc>
      </w:tr>
      <w:tr w:rsidR="00954B7E" w:rsidRPr="00954B7E" w:rsidTr="00954B7E">
        <w:trPr>
          <w:trHeight w:val="624"/>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550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Заштита животне средине - истраживање и развој;</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750,000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0.08%</w:t>
            </w:r>
          </w:p>
        </w:tc>
      </w:tr>
      <w:tr w:rsidR="00954B7E" w:rsidRPr="00954B7E" w:rsidTr="00954B7E">
        <w:trPr>
          <w:trHeight w:val="624"/>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560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Заштита животне средине некласификована на другом месту</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0.03%</w:t>
            </w:r>
          </w:p>
        </w:tc>
      </w:tr>
      <w:tr w:rsidR="00954B7E" w:rsidRPr="00954B7E" w:rsidTr="00954B7E">
        <w:trPr>
          <w:trHeight w:val="624"/>
        </w:trPr>
        <w:tc>
          <w:tcPr>
            <w:tcW w:w="1077" w:type="dxa"/>
            <w:tcBorders>
              <w:top w:val="nil"/>
              <w:left w:val="single" w:sz="4" w:space="0" w:color="000000"/>
              <w:bottom w:val="single" w:sz="4" w:space="0" w:color="000000"/>
              <w:right w:val="single" w:sz="4" w:space="0" w:color="000000"/>
            </w:tcBorders>
            <w:shd w:val="clear" w:color="000000" w:fill="BFBFBF"/>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600</w:t>
            </w:r>
          </w:p>
        </w:tc>
        <w:tc>
          <w:tcPr>
            <w:tcW w:w="4663" w:type="dxa"/>
            <w:tcBorders>
              <w:top w:val="nil"/>
              <w:left w:val="nil"/>
              <w:bottom w:val="single" w:sz="4" w:space="0" w:color="000000"/>
              <w:right w:val="single" w:sz="4" w:space="0" w:color="000000"/>
            </w:tcBorders>
            <w:shd w:val="clear" w:color="000000" w:fill="BFBFBF"/>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ПОСЛОВИ СТАНОВАЊА И ЗАЈЕДНИЦЕ</w:t>
            </w:r>
          </w:p>
        </w:tc>
        <w:tc>
          <w:tcPr>
            <w:tcW w:w="2159" w:type="dxa"/>
            <w:tcBorders>
              <w:top w:val="nil"/>
              <w:left w:val="nil"/>
              <w:bottom w:val="single" w:sz="4" w:space="0" w:color="000000"/>
              <w:right w:val="single" w:sz="4" w:space="0" w:color="000000"/>
            </w:tcBorders>
            <w:shd w:val="clear" w:color="000000" w:fill="BFBFBF"/>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49,050,000</w:t>
            </w:r>
          </w:p>
        </w:tc>
        <w:tc>
          <w:tcPr>
            <w:tcW w:w="1341" w:type="dxa"/>
            <w:tcBorders>
              <w:top w:val="nil"/>
              <w:left w:val="nil"/>
              <w:bottom w:val="single" w:sz="4" w:space="0" w:color="000000"/>
              <w:right w:val="single" w:sz="4" w:space="0" w:color="000000"/>
            </w:tcBorders>
            <w:shd w:val="clear" w:color="000000" w:fill="BFBFBF"/>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5.03%</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620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Развој заједнице;</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850,000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0.09%</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630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Водоснабдевање;</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25,500,000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2.61%</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640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Улична расвета;</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22,700,000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2.33%</w:t>
            </w:r>
          </w:p>
        </w:tc>
      </w:tr>
      <w:tr w:rsidR="00954B7E" w:rsidRPr="00954B7E" w:rsidTr="00954B7E">
        <w:trPr>
          <w:trHeight w:val="6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660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Послови становања и заједнице некласификовани на другом месту</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0.00%</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000000"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700</w:t>
            </w:r>
          </w:p>
        </w:tc>
        <w:tc>
          <w:tcPr>
            <w:tcW w:w="4663" w:type="dxa"/>
            <w:tcBorders>
              <w:top w:val="nil"/>
              <w:left w:val="nil"/>
              <w:bottom w:val="single" w:sz="4" w:space="0" w:color="000000"/>
              <w:right w:val="single" w:sz="4" w:space="0" w:color="000000"/>
            </w:tcBorders>
            <w:shd w:val="clear" w:color="000000" w:fill="C0C0C0"/>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ЗДРАВСТВО</w:t>
            </w:r>
          </w:p>
        </w:tc>
        <w:tc>
          <w:tcPr>
            <w:tcW w:w="2159" w:type="dxa"/>
            <w:tcBorders>
              <w:top w:val="nil"/>
              <w:left w:val="nil"/>
              <w:bottom w:val="single" w:sz="4" w:space="0" w:color="000000"/>
              <w:right w:val="single" w:sz="4" w:space="0" w:color="000000"/>
            </w:tcBorders>
            <w:shd w:val="clear" w:color="000000"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1,300,000</w:t>
            </w:r>
          </w:p>
        </w:tc>
        <w:tc>
          <w:tcPr>
            <w:tcW w:w="1341" w:type="dxa"/>
            <w:tcBorders>
              <w:top w:val="nil"/>
              <w:left w:val="nil"/>
              <w:bottom w:val="single" w:sz="4" w:space="0" w:color="000000"/>
              <w:right w:val="single" w:sz="4" w:space="0" w:color="000000"/>
            </w:tcBorders>
            <w:shd w:val="clear" w:color="000000"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0.13%</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740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Услуге јавног здравства;</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1,300,000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0.13%</w:t>
            </w:r>
          </w:p>
        </w:tc>
      </w:tr>
      <w:tr w:rsidR="00954B7E" w:rsidRPr="00954B7E" w:rsidTr="00954B7E">
        <w:trPr>
          <w:trHeight w:val="624"/>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800</w:t>
            </w:r>
          </w:p>
        </w:tc>
        <w:tc>
          <w:tcPr>
            <w:tcW w:w="4663" w:type="dxa"/>
            <w:tcBorders>
              <w:top w:val="nil"/>
              <w:left w:val="nil"/>
              <w:bottom w:val="single" w:sz="4" w:space="0" w:color="000000"/>
              <w:right w:val="single" w:sz="4" w:space="0" w:color="000000"/>
            </w:tcBorders>
            <w:shd w:val="clear" w:color="CCCCFF" w:fill="C0C0C0"/>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РЕКРЕАЦИЈА, СПОРТ, КУЛТУРА И ВЕРЕ</w:t>
            </w:r>
          </w:p>
        </w:tc>
        <w:tc>
          <w:tcPr>
            <w:tcW w:w="2159"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102,420,000</w:t>
            </w:r>
          </w:p>
        </w:tc>
        <w:tc>
          <w:tcPr>
            <w:tcW w:w="1341"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10.50%</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810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Услуге рекреације и спорта;</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61,700,000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6.33%</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820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Услуге културе;</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36,220,000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3.71%</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830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Услуге емитовања и штампања;</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4,500,000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0.46%</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900</w:t>
            </w:r>
          </w:p>
        </w:tc>
        <w:tc>
          <w:tcPr>
            <w:tcW w:w="4663" w:type="dxa"/>
            <w:tcBorders>
              <w:top w:val="nil"/>
              <w:left w:val="nil"/>
              <w:bottom w:val="single" w:sz="4" w:space="0" w:color="000000"/>
              <w:right w:val="single" w:sz="4" w:space="0" w:color="000000"/>
            </w:tcBorders>
            <w:shd w:val="clear" w:color="CCCCFF" w:fill="C0C0C0"/>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ОБРАЗОВАЊЕ</w:t>
            </w:r>
          </w:p>
        </w:tc>
        <w:tc>
          <w:tcPr>
            <w:tcW w:w="2159"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259,960,000</w:t>
            </w:r>
          </w:p>
        </w:tc>
        <w:tc>
          <w:tcPr>
            <w:tcW w:w="1341" w:type="dxa"/>
            <w:tcBorders>
              <w:top w:val="nil"/>
              <w:left w:val="nil"/>
              <w:bottom w:val="single" w:sz="4" w:space="0" w:color="000000"/>
              <w:right w:val="single" w:sz="4" w:space="0" w:color="000000"/>
            </w:tcBorders>
            <w:shd w:val="clear" w:color="CCCCFF" w:fill="C0C0C0"/>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26.65%</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911</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Предшколско образовање</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138,010,000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14.15%</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912</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Основно образовање</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88,500,000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9.07%</w:t>
            </w:r>
          </w:p>
        </w:tc>
      </w:tr>
      <w:tr w:rsidR="00954B7E" w:rsidRPr="00954B7E" w:rsidTr="00954B7E">
        <w:trPr>
          <w:trHeight w:val="312"/>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920</w:t>
            </w:r>
          </w:p>
        </w:tc>
        <w:tc>
          <w:tcPr>
            <w:tcW w:w="4663" w:type="dxa"/>
            <w:tcBorders>
              <w:top w:val="nil"/>
              <w:left w:val="nil"/>
              <w:bottom w:val="single" w:sz="4" w:space="0" w:color="000000"/>
              <w:right w:val="single" w:sz="4" w:space="0" w:color="000000"/>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Средње образовање</w:t>
            </w:r>
          </w:p>
        </w:tc>
        <w:tc>
          <w:tcPr>
            <w:tcW w:w="2159"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33,450,000</w:t>
            </w:r>
          </w:p>
        </w:tc>
        <w:tc>
          <w:tcPr>
            <w:tcW w:w="1341" w:type="dxa"/>
            <w:tcBorders>
              <w:top w:val="nil"/>
              <w:left w:val="nil"/>
              <w:bottom w:val="single" w:sz="4" w:space="0" w:color="000000"/>
              <w:right w:val="single" w:sz="4" w:space="0" w:color="000000"/>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3.43%</w:t>
            </w:r>
          </w:p>
        </w:tc>
      </w:tr>
      <w:tr w:rsidR="00954B7E" w:rsidRPr="00954B7E" w:rsidTr="00954B7E">
        <w:trPr>
          <w:trHeight w:val="525"/>
        </w:trPr>
        <w:tc>
          <w:tcPr>
            <w:tcW w:w="1077" w:type="dxa"/>
            <w:tcBorders>
              <w:top w:val="nil"/>
              <w:left w:val="single" w:sz="4" w:space="0" w:color="000000"/>
              <w:bottom w:val="single" w:sz="4" w:space="0" w:color="000000"/>
              <w:right w:val="single" w:sz="4" w:space="0" w:color="000000"/>
            </w:tcBorders>
            <w:shd w:val="clear" w:color="CCFFFF" w:fill="CCFFCC"/>
            <w:noWrap/>
            <w:vAlign w:val="bottom"/>
            <w:hideMark/>
          </w:tcPr>
          <w:p w:rsidR="00954B7E" w:rsidRPr="00954B7E" w:rsidRDefault="00954B7E" w:rsidP="00954B7E">
            <w:pPr>
              <w:spacing w:after="0" w:line="240" w:lineRule="auto"/>
              <w:jc w:val="center"/>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 </w:t>
            </w:r>
          </w:p>
        </w:tc>
        <w:tc>
          <w:tcPr>
            <w:tcW w:w="4663" w:type="dxa"/>
            <w:tcBorders>
              <w:top w:val="nil"/>
              <w:left w:val="nil"/>
              <w:bottom w:val="single" w:sz="4" w:space="0" w:color="000000"/>
              <w:right w:val="single" w:sz="4" w:space="0" w:color="000000"/>
            </w:tcBorders>
            <w:shd w:val="clear" w:color="CCFFFF" w:fill="CCFFCC"/>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УКУПНО</w:t>
            </w:r>
          </w:p>
        </w:tc>
        <w:tc>
          <w:tcPr>
            <w:tcW w:w="2159" w:type="dxa"/>
            <w:tcBorders>
              <w:top w:val="nil"/>
              <w:left w:val="nil"/>
              <w:bottom w:val="single" w:sz="4" w:space="0" w:color="000000"/>
              <w:right w:val="single" w:sz="4" w:space="0" w:color="000000"/>
            </w:tcBorders>
            <w:shd w:val="clear" w:color="CCFFFF" w:fill="CCFFCC"/>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975,391,000</w:t>
            </w:r>
          </w:p>
        </w:tc>
        <w:tc>
          <w:tcPr>
            <w:tcW w:w="1341" w:type="dxa"/>
            <w:tcBorders>
              <w:top w:val="nil"/>
              <w:left w:val="nil"/>
              <w:bottom w:val="single" w:sz="4" w:space="0" w:color="000000"/>
              <w:right w:val="single" w:sz="4" w:space="0" w:color="000000"/>
            </w:tcBorders>
            <w:shd w:val="clear" w:color="CCFFFF" w:fill="CCFFCC"/>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4"/>
                <w:szCs w:val="24"/>
              </w:rPr>
            </w:pPr>
            <w:r w:rsidRPr="00954B7E">
              <w:rPr>
                <w:rFonts w:ascii="Times New Roman" w:eastAsia="Times New Roman" w:hAnsi="Times New Roman" w:cs="Times New Roman"/>
                <w:b/>
                <w:bCs/>
                <w:sz w:val="24"/>
                <w:szCs w:val="24"/>
              </w:rPr>
              <w:t>100.00%</w:t>
            </w:r>
          </w:p>
        </w:tc>
      </w:tr>
    </w:tbl>
    <w:p w:rsidR="009F49D4" w:rsidRDefault="009F49D4" w:rsidP="00A41797">
      <w:pPr>
        <w:rPr>
          <w:rFonts w:ascii="Times New Roman" w:hAnsi="Times New Roman"/>
          <w:sz w:val="24"/>
          <w:szCs w:val="24"/>
        </w:rPr>
      </w:pPr>
    </w:p>
    <w:p w:rsidR="00FA3F15" w:rsidRDefault="00FA3F15" w:rsidP="00A41797">
      <w:pPr>
        <w:rPr>
          <w:rFonts w:ascii="Times New Roman" w:hAnsi="Times New Roman"/>
          <w:sz w:val="24"/>
          <w:szCs w:val="24"/>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sectPr w:rsidR="000B1032" w:rsidSect="00FA3F15">
          <w:pgSz w:w="12240" w:h="15840"/>
          <w:pgMar w:top="720" w:right="629" w:bottom="567" w:left="720"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FC437A" w:rsidRDefault="00FC437A" w:rsidP="008B3337">
      <w:pPr>
        <w:tabs>
          <w:tab w:val="left" w:pos="2175"/>
          <w:tab w:val="left" w:pos="4545"/>
          <w:tab w:val="center" w:pos="5400"/>
        </w:tabs>
        <w:jc w:val="both"/>
        <w:rPr>
          <w:rFonts w:ascii="Times New Roman" w:hAnsi="Times New Roman" w:cs="Times New Roman"/>
          <w:sz w:val="24"/>
          <w:szCs w:val="24"/>
          <w:lang w:val="sr-Cyrl-CS"/>
        </w:rPr>
      </w:pPr>
    </w:p>
    <w:tbl>
      <w:tblPr>
        <w:tblW w:w="13660" w:type="dxa"/>
        <w:tblInd w:w="98" w:type="dxa"/>
        <w:tblLook w:val="04A0"/>
      </w:tblPr>
      <w:tblGrid>
        <w:gridCol w:w="482"/>
        <w:gridCol w:w="500"/>
        <w:gridCol w:w="1160"/>
        <w:gridCol w:w="680"/>
        <w:gridCol w:w="608"/>
        <w:gridCol w:w="760"/>
        <w:gridCol w:w="5620"/>
        <w:gridCol w:w="1820"/>
        <w:gridCol w:w="2120"/>
      </w:tblGrid>
      <w:tr w:rsidR="00954B7E" w:rsidRPr="00954B7E" w:rsidTr="00954B7E">
        <w:trPr>
          <w:trHeight w:val="1170"/>
        </w:trPr>
        <w:tc>
          <w:tcPr>
            <w:tcW w:w="440"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Раздео</w:t>
            </w:r>
          </w:p>
        </w:tc>
        <w:tc>
          <w:tcPr>
            <w:tcW w:w="50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Глава</w:t>
            </w:r>
          </w:p>
        </w:tc>
        <w:tc>
          <w:tcPr>
            <w:tcW w:w="1160" w:type="dxa"/>
            <w:tcBorders>
              <w:top w:val="single" w:sz="8" w:space="0" w:color="auto"/>
              <w:left w:val="nil"/>
              <w:bottom w:val="single" w:sz="4" w:space="0" w:color="auto"/>
              <w:right w:val="nil"/>
            </w:tcBorders>
            <w:shd w:val="clear" w:color="000000" w:fill="FCD5B4"/>
            <w:textDirection w:val="btLr"/>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Програм-ска Класиф.</w:t>
            </w:r>
          </w:p>
        </w:tc>
        <w:tc>
          <w:tcPr>
            <w:tcW w:w="68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Функција</w:t>
            </w:r>
          </w:p>
        </w:tc>
        <w:tc>
          <w:tcPr>
            <w:tcW w:w="5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Позиција</w:t>
            </w:r>
          </w:p>
        </w:tc>
        <w:tc>
          <w:tcPr>
            <w:tcW w:w="7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Економ. Класиф.</w:t>
            </w:r>
          </w:p>
        </w:tc>
        <w:tc>
          <w:tcPr>
            <w:tcW w:w="5620" w:type="dxa"/>
            <w:tcBorders>
              <w:top w:val="single" w:sz="8" w:space="0" w:color="auto"/>
              <w:left w:val="nil"/>
              <w:bottom w:val="single" w:sz="4" w:space="0" w:color="auto"/>
              <w:right w:val="single" w:sz="4" w:space="0" w:color="auto"/>
            </w:tcBorders>
            <w:shd w:val="clear" w:color="000000" w:fill="FCD5B4"/>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Опис</w:t>
            </w:r>
          </w:p>
        </w:tc>
        <w:tc>
          <w:tcPr>
            <w:tcW w:w="1820" w:type="dxa"/>
            <w:tcBorders>
              <w:top w:val="single" w:sz="8" w:space="0" w:color="auto"/>
              <w:left w:val="nil"/>
              <w:bottom w:val="single" w:sz="4" w:space="0" w:color="auto"/>
              <w:right w:val="single" w:sz="4" w:space="0" w:color="auto"/>
            </w:tcBorders>
            <w:shd w:val="clear" w:color="000000" w:fill="FCD5B4"/>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износ планираних средстава</w:t>
            </w:r>
          </w:p>
        </w:tc>
        <w:tc>
          <w:tcPr>
            <w:tcW w:w="2120" w:type="dxa"/>
            <w:tcBorders>
              <w:top w:val="single" w:sz="8" w:space="0" w:color="auto"/>
              <w:left w:val="nil"/>
              <w:bottom w:val="single" w:sz="4" w:space="0" w:color="auto"/>
              <w:right w:val="single" w:sz="4" w:space="0" w:color="auto"/>
            </w:tcBorders>
            <w:shd w:val="clear" w:color="000000" w:fill="FCD5B4"/>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извор финансирања</w:t>
            </w:r>
          </w:p>
        </w:tc>
      </w:tr>
      <w:tr w:rsidR="00954B7E" w:rsidRPr="00954B7E" w:rsidTr="00954B7E">
        <w:trPr>
          <w:trHeight w:val="375"/>
        </w:trPr>
        <w:tc>
          <w:tcPr>
            <w:tcW w:w="440" w:type="dxa"/>
            <w:tcBorders>
              <w:top w:val="nil"/>
              <w:left w:val="single" w:sz="8" w:space="0" w:color="auto"/>
              <w:bottom w:val="single" w:sz="8"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1</w:t>
            </w:r>
          </w:p>
        </w:tc>
        <w:tc>
          <w:tcPr>
            <w:tcW w:w="500" w:type="dxa"/>
            <w:tcBorders>
              <w:top w:val="nil"/>
              <w:left w:val="nil"/>
              <w:bottom w:val="nil"/>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2</w:t>
            </w:r>
          </w:p>
        </w:tc>
        <w:tc>
          <w:tcPr>
            <w:tcW w:w="116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3</w:t>
            </w:r>
          </w:p>
        </w:tc>
        <w:tc>
          <w:tcPr>
            <w:tcW w:w="680" w:type="dxa"/>
            <w:tcBorders>
              <w:top w:val="nil"/>
              <w:left w:val="single" w:sz="4" w:space="0" w:color="auto"/>
              <w:bottom w:val="nil"/>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4</w:t>
            </w:r>
          </w:p>
        </w:tc>
        <w:tc>
          <w:tcPr>
            <w:tcW w:w="560" w:type="dxa"/>
            <w:tcBorders>
              <w:top w:val="nil"/>
              <w:left w:val="nil"/>
              <w:bottom w:val="nil"/>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5</w:t>
            </w:r>
          </w:p>
        </w:tc>
        <w:tc>
          <w:tcPr>
            <w:tcW w:w="760" w:type="dxa"/>
            <w:tcBorders>
              <w:top w:val="nil"/>
              <w:left w:val="nil"/>
              <w:bottom w:val="nil"/>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6</w:t>
            </w:r>
          </w:p>
        </w:tc>
        <w:tc>
          <w:tcPr>
            <w:tcW w:w="5620" w:type="dxa"/>
            <w:tcBorders>
              <w:top w:val="nil"/>
              <w:left w:val="nil"/>
              <w:bottom w:val="nil"/>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7</w:t>
            </w:r>
          </w:p>
        </w:tc>
        <w:tc>
          <w:tcPr>
            <w:tcW w:w="1820" w:type="dxa"/>
            <w:tcBorders>
              <w:top w:val="nil"/>
              <w:left w:val="nil"/>
              <w:bottom w:val="nil"/>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8</w:t>
            </w:r>
          </w:p>
        </w:tc>
        <w:tc>
          <w:tcPr>
            <w:tcW w:w="2120" w:type="dxa"/>
            <w:tcBorders>
              <w:top w:val="nil"/>
              <w:left w:val="nil"/>
              <w:bottom w:val="nil"/>
              <w:right w:val="single" w:sz="4" w:space="0" w:color="auto"/>
            </w:tcBorders>
            <w:shd w:val="clear" w:color="auto" w:fill="auto"/>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9</w:t>
            </w:r>
          </w:p>
        </w:tc>
      </w:tr>
      <w:tr w:rsidR="00954B7E" w:rsidRPr="00954B7E" w:rsidTr="00954B7E">
        <w:trPr>
          <w:trHeight w:val="288"/>
        </w:trPr>
        <w:tc>
          <w:tcPr>
            <w:tcW w:w="440" w:type="dxa"/>
            <w:tcBorders>
              <w:top w:val="nil"/>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w:t>
            </w:r>
          </w:p>
        </w:tc>
        <w:tc>
          <w:tcPr>
            <w:tcW w:w="50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1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single" w:sz="8" w:space="0" w:color="auto"/>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СКУПШТИНА ОПШТИНЕ</w:t>
            </w:r>
          </w:p>
        </w:tc>
        <w:tc>
          <w:tcPr>
            <w:tcW w:w="18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2101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16: ПОЛИТИЧКИ СИСТЕМ ЛОКАЛНЕ САМОУПРАВЕ</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Скупштине Општине</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0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411</w:t>
            </w:r>
          </w:p>
        </w:tc>
        <w:tc>
          <w:tcPr>
            <w:tcW w:w="5620" w:type="dxa"/>
            <w:tcBorders>
              <w:top w:val="single" w:sz="8" w:space="0" w:color="auto"/>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Плате, додаци и накнаде запослених (зараде)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6,300,000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Социјални доприноси на терет послодавца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414</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Социјална давања запосленима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трошкова за запослене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Награде запосленима и остали посебни расходи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421</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Трошкови путовања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423</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60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481</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520,000</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2101-0001</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14,240,000</w:t>
            </w:r>
          </w:p>
        </w:tc>
        <w:tc>
          <w:tcPr>
            <w:tcW w:w="2120" w:type="dxa"/>
            <w:tcBorders>
              <w:top w:val="nil"/>
              <w:left w:val="nil"/>
              <w:bottom w:val="nil"/>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РАЗДЕО 1 - СКУПШТИНА ОПШТИНЕ              </w:t>
            </w:r>
            <w:r w:rsidRPr="00954B7E">
              <w:rPr>
                <w:rFonts w:ascii="Times New Roman" w:eastAsia="Times New Roman" w:hAnsi="Times New Roman" w:cs="Times New Roman"/>
                <w:b/>
                <w:bCs/>
                <w:i/>
                <w:iCs/>
                <w:color w:val="000000"/>
                <w:sz w:val="22"/>
                <w:szCs w:val="22"/>
              </w:rPr>
              <w:t xml:space="preserve">извор финансир. 01 општи приходи и и примања  буџета </w:t>
            </w:r>
          </w:p>
        </w:tc>
        <w:tc>
          <w:tcPr>
            <w:tcW w:w="1820" w:type="dxa"/>
            <w:vMerge w:val="restart"/>
            <w:tcBorders>
              <w:top w:val="nil"/>
              <w:left w:val="single" w:sz="8" w:space="0" w:color="auto"/>
              <w:bottom w:val="single" w:sz="8" w:space="0" w:color="000000"/>
              <w:right w:val="nil"/>
            </w:tcBorders>
            <w:shd w:val="clear" w:color="000000" w:fill="DBE5F1"/>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14,240,000</w:t>
            </w:r>
          </w:p>
        </w:tc>
        <w:tc>
          <w:tcPr>
            <w:tcW w:w="2120"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vMerge/>
            <w:tcBorders>
              <w:top w:val="nil"/>
              <w:left w:val="nil"/>
              <w:bottom w:val="nil"/>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vMerge/>
            <w:tcBorders>
              <w:top w:val="nil"/>
              <w:left w:val="single" w:sz="8" w:space="0" w:color="auto"/>
              <w:bottom w:val="single" w:sz="8" w:space="0" w:color="000000"/>
              <w:right w:val="nil"/>
            </w:tcBorders>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2120" w:type="dxa"/>
            <w:vMerge/>
            <w:tcBorders>
              <w:top w:val="single" w:sz="8" w:space="0" w:color="auto"/>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r>
      <w:tr w:rsidR="00954B7E" w:rsidRPr="00954B7E" w:rsidTr="00954B7E">
        <w:trPr>
          <w:trHeight w:val="510"/>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vMerge/>
            <w:tcBorders>
              <w:top w:val="nil"/>
              <w:left w:val="nil"/>
              <w:bottom w:val="single" w:sz="8" w:space="0" w:color="auto"/>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vMerge/>
            <w:tcBorders>
              <w:top w:val="nil"/>
              <w:left w:val="single" w:sz="8" w:space="0" w:color="auto"/>
              <w:bottom w:val="single" w:sz="8" w:space="0" w:color="000000"/>
              <w:right w:val="nil"/>
            </w:tcBorders>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2120" w:type="dxa"/>
            <w:vMerge/>
            <w:tcBorders>
              <w:top w:val="single" w:sz="8" w:space="0" w:color="auto"/>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495"/>
        </w:trPr>
        <w:tc>
          <w:tcPr>
            <w:tcW w:w="44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w:t>
            </w:r>
          </w:p>
        </w:tc>
        <w:tc>
          <w:tcPr>
            <w:tcW w:w="50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1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single" w:sz="8" w:space="0" w:color="auto"/>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ОПШТИНСКО ВЕЋЕ</w:t>
            </w:r>
          </w:p>
        </w:tc>
        <w:tc>
          <w:tcPr>
            <w:tcW w:w="18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2101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16: ПОЛИТИЧКИ СИСТЕМ ЛОКАЛНЕ САМОУПРАВЕ</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извршних органа</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64"/>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411</w:t>
            </w:r>
          </w:p>
        </w:tc>
        <w:tc>
          <w:tcPr>
            <w:tcW w:w="5620" w:type="dxa"/>
            <w:tcBorders>
              <w:top w:val="single" w:sz="8" w:space="0" w:color="auto"/>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Плате, додаци и накнаде запослених (зараде)</w:t>
            </w:r>
          </w:p>
        </w:tc>
        <w:tc>
          <w:tcPr>
            <w:tcW w:w="182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412</w:t>
            </w:r>
          </w:p>
        </w:tc>
        <w:tc>
          <w:tcPr>
            <w:tcW w:w="562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Социјални доприноси на терет послодавца</w:t>
            </w:r>
          </w:p>
        </w:tc>
        <w:tc>
          <w:tcPr>
            <w:tcW w:w="182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трошкова за запослене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Награде запосленима и остали посебни расходи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421</w:t>
            </w:r>
          </w:p>
        </w:tc>
        <w:tc>
          <w:tcPr>
            <w:tcW w:w="562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422</w:t>
            </w:r>
          </w:p>
        </w:tc>
        <w:tc>
          <w:tcPr>
            <w:tcW w:w="562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Трошкови путовања</w:t>
            </w:r>
          </w:p>
        </w:tc>
        <w:tc>
          <w:tcPr>
            <w:tcW w:w="182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423</w:t>
            </w:r>
          </w:p>
        </w:tc>
        <w:tc>
          <w:tcPr>
            <w:tcW w:w="562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xml:space="preserve">Услуге по уговору </w:t>
            </w:r>
          </w:p>
        </w:tc>
        <w:tc>
          <w:tcPr>
            <w:tcW w:w="182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4,480,000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18</w:t>
            </w:r>
          </w:p>
        </w:tc>
        <w:tc>
          <w:tcPr>
            <w:tcW w:w="760" w:type="dxa"/>
            <w:tcBorders>
              <w:top w:val="nil"/>
              <w:left w:val="single" w:sz="8" w:space="0" w:color="auto"/>
              <w:bottom w:val="single" w:sz="8"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426</w:t>
            </w:r>
          </w:p>
        </w:tc>
        <w:tc>
          <w:tcPr>
            <w:tcW w:w="5620" w:type="dxa"/>
            <w:tcBorders>
              <w:top w:val="nil"/>
              <w:left w:val="single" w:sz="8" w:space="0" w:color="auto"/>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2101-0002</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7,090,000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020"/>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РАЗДЕО 2 - ОПШТИНСКО   ВЕЋЕ                       </w:t>
            </w:r>
            <w:r w:rsidRPr="00954B7E">
              <w:rPr>
                <w:rFonts w:ascii="Times New Roman" w:eastAsia="Times New Roman" w:hAnsi="Times New Roman" w:cs="Times New Roman"/>
                <w:b/>
                <w:bCs/>
                <w:i/>
                <w:iCs/>
                <w:color w:val="000000"/>
                <w:sz w:val="22"/>
                <w:szCs w:val="22"/>
              </w:rPr>
              <w:t xml:space="preserve">извор финансир. 01 општи приходи и и примања  буџета </w:t>
            </w:r>
          </w:p>
        </w:tc>
        <w:tc>
          <w:tcPr>
            <w:tcW w:w="1820" w:type="dxa"/>
            <w:tcBorders>
              <w:top w:val="nil"/>
              <w:left w:val="nil"/>
              <w:bottom w:val="single" w:sz="8" w:space="0" w:color="auto"/>
              <w:right w:val="nil"/>
            </w:tcBorders>
            <w:shd w:val="clear" w:color="000000" w:fill="DBE5F1"/>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7,090,000</w:t>
            </w:r>
          </w:p>
        </w:tc>
        <w:tc>
          <w:tcPr>
            <w:tcW w:w="2120" w:type="dxa"/>
            <w:tcBorders>
              <w:top w:val="nil"/>
              <w:left w:val="single" w:sz="8" w:space="0" w:color="auto"/>
              <w:bottom w:val="single" w:sz="8" w:space="0" w:color="auto"/>
              <w:right w:val="single" w:sz="8" w:space="0" w:color="auto"/>
            </w:tcBorders>
            <w:shd w:val="clear" w:color="000000" w:fill="DBEEF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525"/>
        </w:trPr>
        <w:tc>
          <w:tcPr>
            <w:tcW w:w="44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w:t>
            </w:r>
          </w:p>
        </w:tc>
        <w:tc>
          <w:tcPr>
            <w:tcW w:w="50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1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single" w:sz="8" w:space="0" w:color="auto"/>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ПРЕДСЕДНИК  ОПШТИНЕ</w:t>
            </w:r>
          </w:p>
        </w:tc>
        <w:tc>
          <w:tcPr>
            <w:tcW w:w="18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single" w:sz="8" w:space="0" w:color="auto"/>
              <w:right w:val="single" w:sz="8" w:space="0" w:color="auto"/>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2101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16: ПОЛИТИЧКИ СИСТЕМ ЛОКАЛНЕ САМОУПРАВЕ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48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извршних органа</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64"/>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110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19</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411</w:t>
            </w:r>
          </w:p>
        </w:tc>
        <w:tc>
          <w:tcPr>
            <w:tcW w:w="5620" w:type="dxa"/>
            <w:tcBorders>
              <w:top w:val="single" w:sz="8" w:space="0" w:color="auto"/>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Плате, додаци и накнаде запослених (зараде)</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6,790,000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Социјални доприноси на терет послодавца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1,030,000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414</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Социјална давања запосленима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трошкова за запослене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Награде запосленима и остали посебни расходи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421</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Трошкови путовања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423</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27</w:t>
            </w:r>
          </w:p>
        </w:tc>
        <w:tc>
          <w:tcPr>
            <w:tcW w:w="760" w:type="dxa"/>
            <w:tcBorders>
              <w:top w:val="nil"/>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426</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2101-0002</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11,230,000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06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DBEEF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РАЗДЕО 3 - ПРЕДСЕДНИК  ОПШТИНЕ             </w:t>
            </w:r>
            <w:r w:rsidRPr="00954B7E">
              <w:rPr>
                <w:rFonts w:ascii="Times New Roman" w:eastAsia="Times New Roman" w:hAnsi="Times New Roman" w:cs="Times New Roman"/>
                <w:b/>
                <w:bCs/>
                <w:i/>
                <w:iCs/>
                <w:color w:val="000000"/>
                <w:sz w:val="22"/>
                <w:szCs w:val="22"/>
              </w:rPr>
              <w:t xml:space="preserve">извор финансир. 01 општи приходи и и примања  буџета </w:t>
            </w:r>
          </w:p>
        </w:tc>
        <w:tc>
          <w:tcPr>
            <w:tcW w:w="1820" w:type="dxa"/>
            <w:tcBorders>
              <w:top w:val="nil"/>
              <w:left w:val="nil"/>
              <w:bottom w:val="single" w:sz="8" w:space="0" w:color="auto"/>
              <w:right w:val="single" w:sz="8" w:space="0" w:color="auto"/>
            </w:tcBorders>
            <w:shd w:val="clear" w:color="000000" w:fill="DBE5F1"/>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11,230,000</w:t>
            </w:r>
          </w:p>
        </w:tc>
        <w:tc>
          <w:tcPr>
            <w:tcW w:w="2120" w:type="dxa"/>
            <w:tcBorders>
              <w:top w:val="nil"/>
              <w:left w:val="nil"/>
              <w:bottom w:val="single" w:sz="8" w:space="0" w:color="auto"/>
              <w:right w:val="single" w:sz="8" w:space="0" w:color="auto"/>
            </w:tcBorders>
            <w:shd w:val="clear" w:color="000000" w:fill="DBEEF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065"/>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1065"/>
        </w:trPr>
        <w:tc>
          <w:tcPr>
            <w:tcW w:w="44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w:t>
            </w:r>
          </w:p>
        </w:tc>
        <w:tc>
          <w:tcPr>
            <w:tcW w:w="50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1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single" w:sz="8" w:space="0" w:color="auto"/>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ПРАВОБРАНИЛАШТВО ОПШТИНЕ ВЛАДИЧИН ХАН</w:t>
            </w:r>
          </w:p>
        </w:tc>
        <w:tc>
          <w:tcPr>
            <w:tcW w:w="18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single" w:sz="8" w:space="0" w:color="auto"/>
              <w:right w:val="single" w:sz="8" w:space="0" w:color="auto"/>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15: ОПШТЕ УСЛУГЕ ЛОКАЛНЕ САМОУПРАВЕ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Општинско правобранилаштво</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330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Судови</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28</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411</w:t>
            </w:r>
          </w:p>
        </w:tc>
        <w:tc>
          <w:tcPr>
            <w:tcW w:w="5620" w:type="dxa"/>
            <w:tcBorders>
              <w:top w:val="single" w:sz="8" w:space="0" w:color="auto"/>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Плате, додаци и накнаде запослених (зараде)</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2,460,000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Социјални доприноси на терет послодавца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370,000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414</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Социјална давања запосленима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трошкова за запослене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Награде запосленима и остали посебни расходи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421</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Трошкови путовања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423</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36</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426</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0602-0004</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3,310,000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530"/>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DBEEF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РАЗДЕО 4 -   ЈАВНО ПРАВОБРАНИЛАШТВО </w:t>
            </w:r>
            <w:r w:rsidRPr="00954B7E">
              <w:rPr>
                <w:rFonts w:ascii="Times New Roman" w:eastAsia="Times New Roman" w:hAnsi="Times New Roman" w:cs="Times New Roman"/>
                <w:b/>
                <w:bCs/>
                <w:i/>
                <w:iCs/>
                <w:color w:val="000000"/>
                <w:sz w:val="22"/>
                <w:szCs w:val="22"/>
              </w:rPr>
              <w:t xml:space="preserve">извор финансир. 01 општи приходи и и примања  буџета </w:t>
            </w:r>
          </w:p>
        </w:tc>
        <w:tc>
          <w:tcPr>
            <w:tcW w:w="1820" w:type="dxa"/>
            <w:tcBorders>
              <w:top w:val="nil"/>
              <w:left w:val="nil"/>
              <w:bottom w:val="single" w:sz="8" w:space="0" w:color="auto"/>
              <w:right w:val="single" w:sz="8" w:space="0" w:color="auto"/>
            </w:tcBorders>
            <w:shd w:val="clear" w:color="000000" w:fill="DBE5F1"/>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3,310,000</w:t>
            </w:r>
          </w:p>
        </w:tc>
        <w:tc>
          <w:tcPr>
            <w:tcW w:w="2120" w:type="dxa"/>
            <w:tcBorders>
              <w:top w:val="nil"/>
              <w:left w:val="nil"/>
              <w:bottom w:val="single" w:sz="8" w:space="0" w:color="auto"/>
              <w:right w:val="single" w:sz="8" w:space="0" w:color="auto"/>
            </w:tcBorders>
            <w:shd w:val="clear" w:color="000000" w:fill="DBEEF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585"/>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480"/>
        </w:trPr>
        <w:tc>
          <w:tcPr>
            <w:tcW w:w="440" w:type="dxa"/>
            <w:tcBorders>
              <w:top w:val="single" w:sz="8" w:space="0" w:color="auto"/>
              <w:left w:val="single" w:sz="8" w:space="0" w:color="auto"/>
              <w:bottom w:val="nil"/>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5</w:t>
            </w:r>
          </w:p>
        </w:tc>
        <w:tc>
          <w:tcPr>
            <w:tcW w:w="500" w:type="dxa"/>
            <w:tcBorders>
              <w:top w:val="single" w:sz="8" w:space="0" w:color="auto"/>
              <w:left w:val="single" w:sz="8" w:space="0" w:color="auto"/>
              <w:bottom w:val="nil"/>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160" w:type="dxa"/>
            <w:tcBorders>
              <w:top w:val="single" w:sz="8" w:space="0" w:color="auto"/>
              <w:left w:val="nil"/>
              <w:bottom w:val="nil"/>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single" w:sz="8" w:space="0" w:color="auto"/>
              <w:left w:val="nil"/>
              <w:bottom w:val="nil"/>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nil"/>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ОПШТИНСКА УПРАВА</w:t>
            </w:r>
          </w:p>
        </w:tc>
        <w:tc>
          <w:tcPr>
            <w:tcW w:w="1820" w:type="dxa"/>
            <w:tcBorders>
              <w:top w:val="single" w:sz="8" w:space="0" w:color="auto"/>
              <w:left w:val="nil"/>
              <w:bottom w:val="nil"/>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60"/>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0902</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11: СОЦИЈАЛНА И ДЕЧЈА ЗАШТИТА</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0902-0019</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Подршка деци и породицама са децом</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040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Породица и деца</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0902-0019</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37</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472</w:t>
            </w:r>
          </w:p>
        </w:tc>
        <w:tc>
          <w:tcPr>
            <w:tcW w:w="5620" w:type="dxa"/>
            <w:tcBorders>
              <w:top w:val="single" w:sz="4" w:space="0" w:color="auto"/>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 xml:space="preserve">Накнаде за социјалну  заштиту из буџета </w:t>
            </w:r>
          </w:p>
        </w:tc>
        <w:tc>
          <w:tcPr>
            <w:tcW w:w="1820" w:type="dxa"/>
            <w:tcBorders>
              <w:top w:val="single" w:sz="4"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4,500,000</w:t>
            </w:r>
          </w:p>
        </w:tc>
        <w:tc>
          <w:tcPr>
            <w:tcW w:w="2120" w:type="dxa"/>
            <w:tcBorders>
              <w:top w:val="single" w:sz="4"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3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0902-0019</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38</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481</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Дотације невладиним организацијама</w:t>
            </w:r>
          </w:p>
        </w:tc>
        <w:tc>
          <w:tcPr>
            <w:tcW w:w="18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800,000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9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0901-0019                              </w:t>
            </w:r>
            <w:r w:rsidRPr="00954B7E">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5,300,000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5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 </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0902-0020</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Подршка рађању и родитељству</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040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Социјална заштита некласификована на друг. месту</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0902-0020</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39</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472</w:t>
            </w:r>
          </w:p>
        </w:tc>
        <w:tc>
          <w:tcPr>
            <w:tcW w:w="5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Накнаде за социјалну заштиту  из буџета</w:t>
            </w:r>
          </w:p>
        </w:tc>
        <w:tc>
          <w:tcPr>
            <w:tcW w:w="1820" w:type="dxa"/>
            <w:tcBorders>
              <w:top w:val="single" w:sz="4"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3,000,000</w:t>
            </w:r>
          </w:p>
        </w:tc>
        <w:tc>
          <w:tcPr>
            <w:tcW w:w="2120" w:type="dxa"/>
            <w:tcBorders>
              <w:top w:val="single" w:sz="4"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9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nil"/>
              <w:left w:val="nil"/>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0901-0020                               </w:t>
            </w:r>
            <w:r w:rsidRPr="00954B7E">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3,000,000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390"/>
        </w:trPr>
        <w:tc>
          <w:tcPr>
            <w:tcW w:w="440" w:type="dxa"/>
            <w:tcBorders>
              <w:top w:val="nil"/>
              <w:left w:val="single" w:sz="8" w:space="0" w:color="auto"/>
              <w:bottom w:val="nil"/>
              <w:right w:val="nil"/>
            </w:tcBorders>
            <w:shd w:val="clear" w:color="000000" w:fill="FFFFF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000000" w:fill="FFFFF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nil"/>
              <w:right w:val="nil"/>
            </w:tcBorders>
            <w:shd w:val="clear" w:color="000000" w:fill="FFFFFF"/>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nil"/>
              <w:right w:val="nil"/>
            </w:tcBorders>
            <w:shd w:val="clear" w:color="000000" w:fill="FFFFF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nil"/>
              <w:right w:val="nil"/>
            </w:tcBorders>
            <w:shd w:val="clear" w:color="000000" w:fill="FFFFF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FFFFFF"/>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nil"/>
              <w:left w:val="nil"/>
              <w:bottom w:val="single" w:sz="8" w:space="0" w:color="auto"/>
              <w:right w:val="nil"/>
            </w:tcBorders>
            <w:shd w:val="clear" w:color="000000" w:fill="FFFFFF"/>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820" w:type="dxa"/>
            <w:tcBorders>
              <w:top w:val="nil"/>
              <w:left w:val="nil"/>
              <w:bottom w:val="single" w:sz="8" w:space="0" w:color="auto"/>
              <w:right w:val="nil"/>
            </w:tcBorders>
            <w:shd w:val="clear" w:color="000000" w:fill="FFFFFF"/>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2120" w:type="dxa"/>
            <w:tcBorders>
              <w:top w:val="nil"/>
              <w:left w:val="nil"/>
              <w:bottom w:val="single" w:sz="8" w:space="0" w:color="auto"/>
              <w:right w:val="single" w:sz="8" w:space="0" w:color="auto"/>
            </w:tcBorders>
            <w:shd w:val="clear" w:color="000000" w:fill="FFFFFF"/>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3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0902-0001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Једнократне помоћи и други облици помоћи</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3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070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3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40</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463</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 xml:space="preserve">Трансфери осталим нивоима власти </w:t>
            </w:r>
          </w:p>
        </w:tc>
        <w:tc>
          <w:tcPr>
            <w:tcW w:w="1820" w:type="dxa"/>
            <w:tcBorders>
              <w:top w:val="single" w:sz="4"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9,000,000</w:t>
            </w:r>
          </w:p>
        </w:tc>
        <w:tc>
          <w:tcPr>
            <w:tcW w:w="2120" w:type="dxa"/>
            <w:tcBorders>
              <w:top w:val="single" w:sz="4"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9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Накнаде за социјалну заштиту  из буџета</w:t>
            </w:r>
          </w:p>
        </w:tc>
        <w:tc>
          <w:tcPr>
            <w:tcW w:w="1820" w:type="dxa"/>
            <w:tcBorders>
              <w:top w:val="single" w:sz="4"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3,050,000</w:t>
            </w:r>
          </w:p>
        </w:tc>
        <w:tc>
          <w:tcPr>
            <w:tcW w:w="2120" w:type="dxa"/>
            <w:tcBorders>
              <w:top w:val="single" w:sz="4"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01.17</w:t>
            </w:r>
          </w:p>
        </w:tc>
      </w:tr>
      <w:tr w:rsidR="00954B7E" w:rsidRPr="00954B7E" w:rsidTr="00954B7E">
        <w:trPr>
          <w:trHeight w:val="3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481</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дотације невладиним организацијама</w:t>
            </w:r>
          </w:p>
        </w:tc>
        <w:tc>
          <w:tcPr>
            <w:tcW w:w="1820" w:type="dxa"/>
            <w:tcBorders>
              <w:top w:val="single" w:sz="4" w:space="0" w:color="auto"/>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w:t>
            </w:r>
          </w:p>
        </w:tc>
        <w:tc>
          <w:tcPr>
            <w:tcW w:w="21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136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0901-0001                              </w:t>
            </w:r>
            <w:r w:rsidRPr="00954B7E">
              <w:rPr>
                <w:rFonts w:ascii="Times New Roman" w:eastAsia="Times New Roman" w:hAnsi="Times New Roman" w:cs="Times New Roman"/>
                <w:b/>
                <w:bCs/>
                <w:i/>
                <w:iCs/>
                <w:color w:val="000000"/>
                <w:sz w:val="22"/>
                <w:szCs w:val="22"/>
              </w:rPr>
              <w:t>извор фин. 01 општи прих.и и прим.  буџета     11.540.000</w:t>
            </w:r>
            <w:r w:rsidRPr="00954B7E">
              <w:rPr>
                <w:rFonts w:ascii="Times New Roman" w:eastAsia="Times New Roman" w:hAnsi="Times New Roman" w:cs="Times New Roman"/>
                <w:b/>
                <w:bCs/>
                <w:color w:val="000000"/>
                <w:sz w:val="22"/>
                <w:szCs w:val="22"/>
              </w:rPr>
              <w:t xml:space="preserve">           </w:t>
            </w:r>
            <w:r w:rsidRPr="00954B7E">
              <w:rPr>
                <w:rFonts w:ascii="Times New Roman" w:eastAsia="Times New Roman" w:hAnsi="Times New Roman" w:cs="Times New Roman"/>
                <w:b/>
                <w:bCs/>
                <w:i/>
                <w:iCs/>
                <w:color w:val="000000"/>
                <w:sz w:val="22"/>
                <w:szCs w:val="22"/>
              </w:rPr>
              <w:t xml:space="preserve">      извор фин. 17 неутрош. трансфери др. н. вл .         2.750.000</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12,150,000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01,17</w:t>
            </w:r>
          </w:p>
        </w:tc>
      </w:tr>
      <w:tr w:rsidR="00954B7E" w:rsidRPr="00954B7E" w:rsidTr="00954B7E">
        <w:trPr>
          <w:trHeight w:val="24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 </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0902-</w:t>
            </w:r>
            <w:r w:rsidRPr="00954B7E">
              <w:rPr>
                <w:rFonts w:ascii="Times New Roman" w:eastAsia="Times New Roman" w:hAnsi="Times New Roman" w:cs="Times New Roman"/>
                <w:b/>
                <w:bCs/>
                <w:color w:val="000000"/>
                <w:sz w:val="22"/>
                <w:szCs w:val="22"/>
              </w:rPr>
              <w:lastRenderedPageBreak/>
              <w:t>0016</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Дневне услуге у заједници</w:t>
            </w:r>
          </w:p>
        </w:tc>
        <w:tc>
          <w:tcPr>
            <w:tcW w:w="18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070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8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0902-0016</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43</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423</w:t>
            </w:r>
          </w:p>
        </w:tc>
        <w:tc>
          <w:tcPr>
            <w:tcW w:w="5620" w:type="dxa"/>
            <w:tcBorders>
              <w:top w:val="single" w:sz="4" w:space="0" w:color="auto"/>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w:t>
            </w:r>
          </w:p>
        </w:tc>
      </w:tr>
      <w:tr w:rsidR="00954B7E" w:rsidRPr="00954B7E" w:rsidTr="00954B7E">
        <w:trPr>
          <w:trHeight w:val="118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0901-0016                             </w:t>
            </w:r>
            <w:r w:rsidRPr="00954B7E">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3,000,000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07</w:t>
            </w:r>
          </w:p>
        </w:tc>
      </w:tr>
      <w:tr w:rsidR="00954B7E" w:rsidRPr="00954B7E" w:rsidTr="00954B7E">
        <w:trPr>
          <w:trHeight w:val="28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 </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0902-0018</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Подршка реализацији програма Црвеног крста Владичин Хан</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3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090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Социјална заштита некласификована на другом месту</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3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0902-0018</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44</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481</w:t>
            </w:r>
          </w:p>
        </w:tc>
        <w:tc>
          <w:tcPr>
            <w:tcW w:w="5620" w:type="dxa"/>
            <w:tcBorders>
              <w:top w:val="single" w:sz="8" w:space="0" w:color="auto"/>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Дотације  невладиним организацијама</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8,800,000</w:t>
            </w:r>
          </w:p>
        </w:tc>
        <w:tc>
          <w:tcPr>
            <w:tcW w:w="2120" w:type="dxa"/>
            <w:tcBorders>
              <w:top w:val="single" w:sz="8" w:space="0" w:color="auto"/>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72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0901-0018                               </w:t>
            </w:r>
            <w:r w:rsidRPr="00954B7E">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8,800,000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3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0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0902-0021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 xml:space="preserve">Подршка особама са инвалидитетом </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090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Социјална заштита некласификована на другом месту</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2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0902-0021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472</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Накнаде за социјалну заштиту из буџета -</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3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0902-0021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46</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481</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Дотације  невладиним организацијама</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1,700,000</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6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0901-0021                              </w:t>
            </w:r>
            <w:r w:rsidRPr="00954B7E">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2,900,000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39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FCD5B4"/>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 ПРОГРАМ 11:                                      </w:t>
            </w:r>
            <w:r w:rsidRPr="00954B7E">
              <w:rPr>
                <w:rFonts w:ascii="Times New Roman" w:eastAsia="Times New Roman" w:hAnsi="Times New Roman" w:cs="Times New Roman"/>
                <w:b/>
                <w:bCs/>
                <w:i/>
                <w:iCs/>
                <w:color w:val="000000"/>
                <w:sz w:val="22"/>
                <w:szCs w:val="22"/>
              </w:rPr>
              <w:t xml:space="preserve">         извор фин. 01 општи прих.и и прим.  буџета   29.400.000,00                извор фин. 07 трансфери др. нивоа власти         3.000.000,00    извор фин. 17 неутрош. трансфери др. н. вл .       2.750.000,00</w:t>
            </w:r>
          </w:p>
        </w:tc>
        <w:tc>
          <w:tcPr>
            <w:tcW w:w="18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35,150,000</w:t>
            </w:r>
          </w:p>
        </w:tc>
        <w:tc>
          <w:tcPr>
            <w:tcW w:w="21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01,07,17</w:t>
            </w:r>
          </w:p>
        </w:tc>
      </w:tr>
      <w:tr w:rsidR="00954B7E" w:rsidRPr="00954B7E" w:rsidTr="00954B7E">
        <w:trPr>
          <w:trHeight w:val="6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60"/>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0501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17:  ЕНЕРГЕТСКА ЕФИКАСНОСТ</w:t>
            </w:r>
          </w:p>
        </w:tc>
        <w:tc>
          <w:tcPr>
            <w:tcW w:w="182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0501-0001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Енергетски менаџмент</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Остале опште услуге</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0501-0001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454</w:t>
            </w:r>
          </w:p>
        </w:tc>
        <w:tc>
          <w:tcPr>
            <w:tcW w:w="5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xml:space="preserve">Субвенције приватним предузећима </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25,400,000</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01,07,17</w:t>
            </w:r>
          </w:p>
        </w:tc>
      </w:tr>
      <w:tr w:rsidR="00954B7E" w:rsidRPr="00954B7E" w:rsidTr="00954B7E">
        <w:trPr>
          <w:trHeight w:val="3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0501-0001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511</w:t>
            </w:r>
          </w:p>
        </w:tc>
        <w:tc>
          <w:tcPr>
            <w:tcW w:w="5620" w:type="dxa"/>
            <w:tcBorders>
              <w:top w:val="nil"/>
              <w:left w:val="single" w:sz="8" w:space="0" w:color="auto"/>
              <w:bottom w:val="single" w:sz="8" w:space="0" w:color="auto"/>
              <w:right w:val="single" w:sz="4"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Зграде и грађевински објекти</w:t>
            </w:r>
          </w:p>
        </w:tc>
        <w:tc>
          <w:tcPr>
            <w:tcW w:w="18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18,350,000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w:t>
            </w:r>
          </w:p>
        </w:tc>
      </w:tr>
      <w:tr w:rsidR="00954B7E" w:rsidRPr="00954B7E" w:rsidTr="00954B7E">
        <w:trPr>
          <w:trHeight w:val="3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nil"/>
              <w:left w:val="nil"/>
              <w:bottom w:val="single" w:sz="8" w:space="0" w:color="auto"/>
              <w:right w:val="nil"/>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0501-0001</w:t>
            </w:r>
          </w:p>
        </w:tc>
        <w:tc>
          <w:tcPr>
            <w:tcW w:w="1820" w:type="dxa"/>
            <w:tcBorders>
              <w:top w:val="nil"/>
              <w:left w:val="single" w:sz="8" w:space="0" w:color="auto"/>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43,750,000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07,17</w:t>
            </w:r>
          </w:p>
        </w:tc>
      </w:tr>
      <w:tr w:rsidR="00954B7E" w:rsidRPr="00954B7E" w:rsidTr="00954B7E">
        <w:trPr>
          <w:trHeight w:val="136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954B7E" w:rsidRPr="00954B7E" w:rsidRDefault="00954B7E" w:rsidP="00954B7E">
            <w:pPr>
              <w:spacing w:after="0" w:line="240" w:lineRule="auto"/>
              <w:rPr>
                <w:rFonts w:ascii="Times New Roman" w:eastAsia="Times New Roman" w:hAnsi="Times New Roman" w:cs="Times New Roman"/>
                <w:b/>
                <w:bCs/>
                <w:i/>
                <w:iCs/>
                <w:color w:val="000000"/>
                <w:sz w:val="22"/>
                <w:szCs w:val="22"/>
              </w:rPr>
            </w:pPr>
            <w:r w:rsidRPr="00954B7E">
              <w:rPr>
                <w:rFonts w:ascii="Times New Roman" w:eastAsia="Times New Roman" w:hAnsi="Times New Roman" w:cs="Times New Roman"/>
                <w:b/>
                <w:bCs/>
                <w:i/>
                <w:iCs/>
                <w:color w:val="000000"/>
                <w:sz w:val="22"/>
                <w:szCs w:val="22"/>
              </w:rPr>
              <w:t>извор фин. 01 општи прих.и и прим.  буџета   22.083.000 извор фин. 07 трансфери др. нивоа власти        18.957.000                 извор фин. 17 неутрош. трансфери др. н. вл .  2.710. 000</w:t>
            </w:r>
          </w:p>
        </w:tc>
        <w:tc>
          <w:tcPr>
            <w:tcW w:w="18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43,750,000</w:t>
            </w:r>
          </w:p>
        </w:tc>
        <w:tc>
          <w:tcPr>
            <w:tcW w:w="21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01,07,17</w:t>
            </w:r>
          </w:p>
        </w:tc>
      </w:tr>
      <w:tr w:rsidR="00954B7E" w:rsidRPr="00954B7E" w:rsidTr="00954B7E">
        <w:trPr>
          <w:trHeight w:val="210"/>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552"/>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15: ОПШТЕ УСЛУГЕ ЛОКАЛНЕ САМОУПРАВЕ</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локалне самоуправе и градских општина</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Опште јавне услуге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49</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411</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Плате, додаци и накнаде запослених (зараде)</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72,860,000</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Социјални доприноси на терет послодавца</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11,040,000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414</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Социјална давања запосленима</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52</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415</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трошкова за запослене</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5,200,000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53</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416</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bookmarkStart w:id="0" w:name="RANGE!G121"/>
            <w:r w:rsidRPr="00954B7E">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54</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421</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55</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Трошкови путовања</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56</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423</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xml:space="preserve">Услуге по уговору, </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57</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424</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01,13</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58</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425</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поправке и одржавање</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59</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426</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6,856,000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60</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463</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Трансфери осталим нивоима власти</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60/1</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465</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Остали трансфери и дотације</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9,300,000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61</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482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Порези, обавезне таксе, казне и пенали</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350,000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62</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483</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Новчане казне и пенали по решењу судова</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01,09</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63</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484</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64</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485</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Накнада штете нанете од стране државног органа</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5,500,000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64/1</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511</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Зграде и грађевински објекти</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65</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512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Машине и опрема</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5,600,000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66</w:t>
            </w:r>
          </w:p>
        </w:tc>
        <w:tc>
          <w:tcPr>
            <w:tcW w:w="76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515</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Нематеријална имовина</w:t>
            </w:r>
          </w:p>
        </w:tc>
        <w:tc>
          <w:tcPr>
            <w:tcW w:w="18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67</w:t>
            </w:r>
          </w:p>
        </w:tc>
        <w:tc>
          <w:tcPr>
            <w:tcW w:w="760" w:type="dxa"/>
            <w:tcBorders>
              <w:top w:val="nil"/>
              <w:left w:val="single" w:sz="8" w:space="0" w:color="auto"/>
              <w:bottom w:val="single" w:sz="8" w:space="0" w:color="auto"/>
              <w:right w:val="nil"/>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541</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Земљиште</w:t>
            </w:r>
          </w:p>
        </w:tc>
        <w:tc>
          <w:tcPr>
            <w:tcW w:w="18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22,000,000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157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0602-0001                              </w:t>
            </w:r>
            <w:r w:rsidRPr="00954B7E">
              <w:rPr>
                <w:rFonts w:ascii="Times New Roman" w:eastAsia="Times New Roman" w:hAnsi="Times New Roman" w:cs="Times New Roman"/>
                <w:b/>
                <w:bCs/>
                <w:i/>
                <w:iCs/>
                <w:color w:val="000000"/>
                <w:sz w:val="22"/>
                <w:szCs w:val="22"/>
              </w:rPr>
              <w:t>извор фин.01 општи прих. и примања  буџ. 184.147.000  извор фин. 09  прим. од прод.неф.имовине         1.700.000  извор фин. 13 нерас. вишак прихода пр. год.  509.000    извор фин. 17 неутрош. трансфери др. н. вл .  9.300.000</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195,656,000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01,09,17</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48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0602-0009</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Текућа буџетска резерва</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160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Опште јавне услуге некласификоване на другом месту</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0602-0009</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70</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499</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Текућа буџетска резерва</w:t>
            </w:r>
          </w:p>
        </w:tc>
        <w:tc>
          <w:tcPr>
            <w:tcW w:w="1820" w:type="dxa"/>
            <w:tcBorders>
              <w:top w:val="nil"/>
              <w:left w:val="single" w:sz="4" w:space="0" w:color="auto"/>
              <w:bottom w:val="nil"/>
              <w:right w:val="single" w:sz="4"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26,130,000</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70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0602-0009                            </w:t>
            </w:r>
            <w:r w:rsidRPr="00954B7E">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26,130,000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48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0602-0010</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Стална буџетска резерва</w:t>
            </w:r>
          </w:p>
        </w:tc>
        <w:tc>
          <w:tcPr>
            <w:tcW w:w="18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160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Опште јавне услуге некласификоване на другом месту</w:t>
            </w:r>
          </w:p>
        </w:tc>
        <w:tc>
          <w:tcPr>
            <w:tcW w:w="18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0602-0010</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71</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499</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Стална буџетска резерва</w:t>
            </w:r>
          </w:p>
        </w:tc>
        <w:tc>
          <w:tcPr>
            <w:tcW w:w="1820" w:type="dxa"/>
            <w:tcBorders>
              <w:top w:val="nil"/>
              <w:left w:val="single" w:sz="4" w:space="0" w:color="auto"/>
              <w:bottom w:val="nil"/>
              <w:right w:val="single" w:sz="4"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6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0602-0010                              </w:t>
            </w:r>
            <w:r w:rsidRPr="00954B7E">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300,000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6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r>
      <w:tr w:rsidR="00954B7E" w:rsidRPr="00954B7E" w:rsidTr="00954B7E">
        <w:trPr>
          <w:trHeight w:val="45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0602-0003</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Сервисирање јавног дуга</w:t>
            </w:r>
          </w:p>
        </w:tc>
        <w:tc>
          <w:tcPr>
            <w:tcW w:w="18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Трансакције јавног дуга</w:t>
            </w:r>
          </w:p>
        </w:tc>
        <w:tc>
          <w:tcPr>
            <w:tcW w:w="18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6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0602-0003</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72</w:t>
            </w:r>
          </w:p>
        </w:tc>
        <w:tc>
          <w:tcPr>
            <w:tcW w:w="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441</w:t>
            </w:r>
          </w:p>
        </w:tc>
        <w:tc>
          <w:tcPr>
            <w:tcW w:w="5620" w:type="dxa"/>
            <w:tcBorders>
              <w:top w:val="single" w:sz="8" w:space="0" w:color="auto"/>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Отплата домаћих камата</w:t>
            </w:r>
          </w:p>
        </w:tc>
        <w:tc>
          <w:tcPr>
            <w:tcW w:w="1820" w:type="dxa"/>
            <w:tcBorders>
              <w:top w:val="single" w:sz="8" w:space="0" w:color="auto"/>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4,700,000</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6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0602-0003</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73</w:t>
            </w:r>
          </w:p>
        </w:tc>
        <w:tc>
          <w:tcPr>
            <w:tcW w:w="760" w:type="dxa"/>
            <w:tcBorders>
              <w:top w:val="nil"/>
              <w:left w:val="single" w:sz="8" w:space="0" w:color="auto"/>
              <w:bottom w:val="single" w:sz="8"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611</w:t>
            </w:r>
          </w:p>
        </w:tc>
        <w:tc>
          <w:tcPr>
            <w:tcW w:w="5620"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sz w:val="24"/>
                <w:szCs w:val="24"/>
              </w:rPr>
            </w:pPr>
            <w:r w:rsidRPr="00954B7E">
              <w:rPr>
                <w:rFonts w:ascii="Times New Roman" w:eastAsia="Times New Roman" w:hAnsi="Times New Roman" w:cs="Times New Roman"/>
                <w:sz w:val="24"/>
                <w:szCs w:val="24"/>
              </w:rPr>
              <w:t>Отплата главнице домаћим кредиторима</w:t>
            </w:r>
          </w:p>
        </w:tc>
        <w:tc>
          <w:tcPr>
            <w:tcW w:w="1820" w:type="dxa"/>
            <w:tcBorders>
              <w:top w:val="nil"/>
              <w:left w:val="nil"/>
              <w:bottom w:val="single" w:sz="8" w:space="0" w:color="auto"/>
              <w:right w:val="single" w:sz="4"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33,500,000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6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0602-0003                             </w:t>
            </w:r>
            <w:r w:rsidRPr="00954B7E">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38,200,000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292"/>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FAC09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  ПРОГРАМ 15:                                                </w:t>
            </w:r>
            <w:r w:rsidRPr="00954B7E">
              <w:rPr>
                <w:rFonts w:ascii="Times New Roman" w:eastAsia="Times New Roman" w:hAnsi="Times New Roman" w:cs="Times New Roman"/>
                <w:b/>
                <w:bCs/>
                <w:i/>
                <w:iCs/>
                <w:color w:val="000000"/>
                <w:sz w:val="22"/>
                <w:szCs w:val="22"/>
              </w:rPr>
              <w:t xml:space="preserve">извор фин. 01 општи приходи и прим.  буџ.   248.621.000                       извор фин. 09 примања од продаје неф. им.          1.700.000                        извор фин. 13 нерасп. вишак прихода ран.год. 509.000 извор фин. 17 неут. сред. тр. др. нив. власти   9.130.000     </w:t>
            </w:r>
          </w:p>
        </w:tc>
        <w:tc>
          <w:tcPr>
            <w:tcW w:w="1820" w:type="dxa"/>
            <w:tcBorders>
              <w:top w:val="nil"/>
              <w:left w:val="nil"/>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260,286,000</w:t>
            </w:r>
          </w:p>
        </w:tc>
        <w:tc>
          <w:tcPr>
            <w:tcW w:w="2120" w:type="dxa"/>
            <w:tcBorders>
              <w:top w:val="nil"/>
              <w:left w:val="nil"/>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01,09</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552"/>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  СТАНОВАЊЕ УРБАНИЗАМ И ПРОСТОРНО ПЛАНИРАЊЕ</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Просторно и урбанистичко планирање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130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Опште јавне услуге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single" w:sz="4" w:space="0" w:color="auto"/>
              <w:left w:val="nil"/>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69</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515</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Нематеријална имовина</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nil"/>
              <w:left w:val="nil"/>
              <w:bottom w:val="single" w:sz="8" w:space="0" w:color="auto"/>
              <w:right w:val="single" w:sz="8" w:space="0" w:color="000000"/>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1101-0001</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1,000,000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91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FAC09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  ПРОГРАМ 1:                                    </w:t>
            </w:r>
            <w:r w:rsidRPr="00954B7E">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820" w:type="dxa"/>
            <w:tcBorders>
              <w:top w:val="nil"/>
              <w:left w:val="nil"/>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1,000,000</w:t>
            </w:r>
          </w:p>
        </w:tc>
        <w:tc>
          <w:tcPr>
            <w:tcW w:w="2120" w:type="dxa"/>
            <w:tcBorders>
              <w:top w:val="nil"/>
              <w:left w:val="nil"/>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276"/>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ПРОГРАМ 5: ПОЉОПРИВРЕДА И РУРАЛНИ РАЗВ.</w:t>
            </w:r>
          </w:p>
        </w:tc>
        <w:tc>
          <w:tcPr>
            <w:tcW w:w="18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Подршка за спровођење пољ. политике у Општини</w:t>
            </w:r>
          </w:p>
        </w:tc>
        <w:tc>
          <w:tcPr>
            <w:tcW w:w="18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420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Пољопривреда</w:t>
            </w:r>
          </w:p>
        </w:tc>
        <w:tc>
          <w:tcPr>
            <w:tcW w:w="18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74</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single" w:sz="4"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1,200,000</w:t>
            </w:r>
          </w:p>
        </w:tc>
        <w:tc>
          <w:tcPr>
            <w:tcW w:w="21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454</w:t>
            </w:r>
          </w:p>
        </w:tc>
        <w:tc>
          <w:tcPr>
            <w:tcW w:w="56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субвенције приватним предузећима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3,500,000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76</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472</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Накнаде за социјалну заштиту из буџета -</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3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0101-0001                            </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4,800,000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01,17</w:t>
            </w:r>
          </w:p>
        </w:tc>
      </w:tr>
      <w:tr w:rsidR="00954B7E" w:rsidRPr="00954B7E" w:rsidTr="00954B7E">
        <w:trPr>
          <w:trHeight w:val="133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  ПРОГРАМ 5:                                        </w:t>
            </w:r>
            <w:r w:rsidRPr="00954B7E">
              <w:rPr>
                <w:rFonts w:ascii="Times New Roman" w:eastAsia="Times New Roman" w:hAnsi="Times New Roman" w:cs="Times New Roman"/>
                <w:b/>
                <w:bCs/>
                <w:i/>
                <w:iCs/>
                <w:color w:val="000000"/>
                <w:sz w:val="22"/>
                <w:szCs w:val="22"/>
              </w:rPr>
              <w:t xml:space="preserve">        извор фин. 01 општи прих.и и прим.  буџета     1,300.000                 извор фин. 17 неутрош. трансфери др. н. вл .     3,500.000</w:t>
            </w:r>
          </w:p>
        </w:tc>
        <w:tc>
          <w:tcPr>
            <w:tcW w:w="1820" w:type="dxa"/>
            <w:tcBorders>
              <w:top w:val="nil"/>
              <w:left w:val="nil"/>
              <w:bottom w:val="single" w:sz="8" w:space="0" w:color="auto"/>
              <w:right w:val="nil"/>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4,800,000</w:t>
            </w:r>
          </w:p>
        </w:tc>
        <w:tc>
          <w:tcPr>
            <w:tcW w:w="2120" w:type="dxa"/>
            <w:tcBorders>
              <w:top w:val="nil"/>
              <w:left w:val="single" w:sz="8" w:space="0" w:color="auto"/>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01,17</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r>
      <w:tr w:rsidR="00954B7E" w:rsidRPr="00954B7E" w:rsidTr="00954B7E">
        <w:trPr>
          <w:trHeight w:val="645"/>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0701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70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0701-0002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450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Друмски саобраћај</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24"/>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78</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425</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поправке и одржавање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40,000,000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79</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426</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80</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511</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Зграде и грађевински објекти</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35,855,000</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01,13,17</w:t>
            </w:r>
          </w:p>
        </w:tc>
      </w:tr>
      <w:tr w:rsidR="00954B7E" w:rsidRPr="00954B7E" w:rsidTr="00954B7E">
        <w:trPr>
          <w:trHeight w:val="160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0701-0002                                              </w:t>
            </w:r>
            <w:r w:rsidRPr="00954B7E">
              <w:rPr>
                <w:rFonts w:ascii="Times New Roman" w:eastAsia="Times New Roman" w:hAnsi="Times New Roman" w:cs="Times New Roman"/>
                <w:b/>
                <w:bCs/>
                <w:i/>
                <w:iCs/>
                <w:color w:val="000000"/>
                <w:sz w:val="22"/>
                <w:szCs w:val="22"/>
              </w:rPr>
              <w:t xml:space="preserve">извор фин. 01 општи приходи и прим.  буџ     40.555.000      извор фин. 13 нерас. вишак прихода пр. год.     28.700.000    извор фин. 17 неутрош. трансфери др. н. вл .     7.000.000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76,255,000</w:t>
            </w:r>
          </w:p>
        </w:tc>
        <w:tc>
          <w:tcPr>
            <w:tcW w:w="2120" w:type="dxa"/>
            <w:tcBorders>
              <w:top w:val="single" w:sz="4"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01,13,17</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0701-0005</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Унапређење безбедности саобраћаја</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450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Друмски саобраћај</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0701-0005</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512</w:t>
            </w:r>
          </w:p>
        </w:tc>
        <w:tc>
          <w:tcPr>
            <w:tcW w:w="56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Машине и опрема</w:t>
            </w:r>
          </w:p>
        </w:tc>
        <w:tc>
          <w:tcPr>
            <w:tcW w:w="1820" w:type="dxa"/>
            <w:tcBorders>
              <w:top w:val="single" w:sz="4" w:space="0" w:color="auto"/>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7,800,000</w:t>
            </w:r>
          </w:p>
        </w:tc>
        <w:tc>
          <w:tcPr>
            <w:tcW w:w="21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w:t>
            </w:r>
          </w:p>
        </w:tc>
      </w:tr>
      <w:tr w:rsidR="00954B7E" w:rsidRPr="00954B7E" w:rsidTr="00954B7E">
        <w:trPr>
          <w:trHeight w:val="81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0701-0002                                              </w:t>
            </w:r>
            <w:r w:rsidRPr="00954B7E">
              <w:rPr>
                <w:rFonts w:ascii="Times New Roman" w:eastAsia="Times New Roman" w:hAnsi="Times New Roman" w:cs="Times New Roman"/>
                <w:b/>
                <w:bCs/>
                <w:i/>
                <w:iCs/>
                <w:color w:val="000000"/>
                <w:sz w:val="22"/>
                <w:szCs w:val="22"/>
              </w:rPr>
              <w:t xml:space="preserve">извор фин. 13 нерас. вишак прихода пр. год.      7.800.000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7,800,000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w:t>
            </w:r>
          </w:p>
        </w:tc>
      </w:tr>
      <w:tr w:rsidR="00954B7E" w:rsidRPr="00954B7E" w:rsidTr="00954B7E">
        <w:trPr>
          <w:trHeight w:val="136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  ПРОГРАМ  7:                                                </w:t>
            </w:r>
            <w:r w:rsidRPr="00954B7E">
              <w:rPr>
                <w:rFonts w:ascii="Times New Roman" w:eastAsia="Times New Roman" w:hAnsi="Times New Roman" w:cs="Times New Roman"/>
                <w:b/>
                <w:bCs/>
                <w:i/>
                <w:iCs/>
                <w:color w:val="000000"/>
                <w:sz w:val="22"/>
                <w:szCs w:val="22"/>
              </w:rPr>
              <w:t xml:space="preserve">извор фин. 01 општи приходи и прим.  буџ      40.555.000      извор фин. 13 нерас. вишак прихода пр. год.      36.500.000    извор фин. 17 неутрош. трансфери др. н. вл .     7.000.000 </w:t>
            </w:r>
          </w:p>
        </w:tc>
        <w:tc>
          <w:tcPr>
            <w:tcW w:w="1820" w:type="dxa"/>
            <w:tcBorders>
              <w:top w:val="nil"/>
              <w:left w:val="nil"/>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84,055,000</w:t>
            </w:r>
          </w:p>
        </w:tc>
        <w:tc>
          <w:tcPr>
            <w:tcW w:w="2120" w:type="dxa"/>
            <w:tcBorders>
              <w:top w:val="single" w:sz="4" w:space="0" w:color="auto"/>
              <w:left w:val="nil"/>
              <w:bottom w:val="single" w:sz="8" w:space="0" w:color="auto"/>
              <w:right w:val="single" w:sz="8" w:space="0" w:color="auto"/>
            </w:tcBorders>
            <w:shd w:val="clear" w:color="000000" w:fill="FAC090"/>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01,13,17</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465"/>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1102</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ПРОГРАМ 2: КОМУНАЛНА ДЕЛАТНОСТ</w:t>
            </w:r>
          </w:p>
        </w:tc>
        <w:tc>
          <w:tcPr>
            <w:tcW w:w="182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212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1102-0003</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Одржавање чистоће на површинама јавне намене</w:t>
            </w:r>
          </w:p>
        </w:tc>
        <w:tc>
          <w:tcPr>
            <w:tcW w:w="1820" w:type="dxa"/>
            <w:vMerge/>
            <w:tcBorders>
              <w:top w:val="single" w:sz="8" w:space="0" w:color="auto"/>
              <w:left w:val="single" w:sz="8" w:space="0" w:color="auto"/>
              <w:bottom w:val="nil"/>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2120" w:type="dxa"/>
            <w:vMerge/>
            <w:tcBorders>
              <w:top w:val="single" w:sz="8" w:space="0" w:color="auto"/>
              <w:left w:val="single" w:sz="8" w:space="0" w:color="auto"/>
              <w:bottom w:val="nil"/>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510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Управљање отпадом</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1102-0003</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421</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30,600,000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1102-0003</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82/1</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512</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Машине и опрема</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16,000,000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01,07</w:t>
            </w:r>
          </w:p>
        </w:tc>
      </w:tr>
      <w:tr w:rsidR="00954B7E" w:rsidRPr="00954B7E" w:rsidTr="00954B7E">
        <w:trPr>
          <w:trHeight w:val="130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1102-0003                              </w:t>
            </w:r>
            <w:r w:rsidRPr="00954B7E">
              <w:rPr>
                <w:rFonts w:ascii="Times New Roman" w:eastAsia="Times New Roman" w:hAnsi="Times New Roman" w:cs="Times New Roman"/>
                <w:b/>
                <w:bCs/>
                <w:i/>
                <w:iCs/>
                <w:color w:val="000000"/>
                <w:sz w:val="22"/>
                <w:szCs w:val="22"/>
              </w:rPr>
              <w:t xml:space="preserve">извор финансирања  01 општи приходи и примања  буџета 39.600.000 извор фин. 07 трансфери др. нивоа власти        7.000.000     </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46,600,000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01,07</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103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Одржавање јавних зелених површина</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540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Заштита биљног и животињског света и крајолика</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85</w:t>
            </w:r>
          </w:p>
        </w:tc>
        <w:tc>
          <w:tcPr>
            <w:tcW w:w="760" w:type="dxa"/>
            <w:tcBorders>
              <w:top w:val="single" w:sz="8" w:space="0" w:color="auto"/>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single" w:sz="8" w:space="0" w:color="auto"/>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26,000,000</w:t>
            </w:r>
          </w:p>
        </w:tc>
        <w:tc>
          <w:tcPr>
            <w:tcW w:w="2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01,13</w:t>
            </w:r>
          </w:p>
        </w:tc>
      </w:tr>
      <w:tr w:rsidR="00954B7E" w:rsidRPr="00954B7E" w:rsidTr="00954B7E">
        <w:trPr>
          <w:trHeight w:val="114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1102-0002                              </w:t>
            </w:r>
            <w:r w:rsidRPr="00954B7E">
              <w:rPr>
                <w:rFonts w:ascii="Times New Roman" w:eastAsia="Times New Roman" w:hAnsi="Times New Roman" w:cs="Times New Roman"/>
                <w:b/>
                <w:bCs/>
                <w:i/>
                <w:iCs/>
                <w:color w:val="000000"/>
                <w:sz w:val="22"/>
                <w:szCs w:val="22"/>
              </w:rPr>
              <w:t xml:space="preserve">извор фин. 01 општи приходи и прим.  буџ      25.000.000      извор фин. 13 нерас. вишак прихода пр. год.       1.000.000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26,000,000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0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Зоохигијена</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540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Заштита биљног и животињског света и крајолика</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86</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421</w:t>
            </w:r>
          </w:p>
        </w:tc>
        <w:tc>
          <w:tcPr>
            <w:tcW w:w="562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87</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88</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512</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Машине и опрема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01,07</w:t>
            </w:r>
          </w:p>
        </w:tc>
      </w:tr>
      <w:tr w:rsidR="00954B7E" w:rsidRPr="00954B7E" w:rsidTr="00954B7E">
        <w:trPr>
          <w:trHeight w:val="102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1102-0004                              </w:t>
            </w:r>
            <w:r w:rsidRPr="00954B7E">
              <w:rPr>
                <w:rFonts w:ascii="Times New Roman" w:eastAsia="Times New Roman" w:hAnsi="Times New Roman" w:cs="Times New Roman"/>
                <w:b/>
                <w:bCs/>
                <w:i/>
                <w:iCs/>
                <w:color w:val="000000"/>
                <w:sz w:val="22"/>
                <w:szCs w:val="22"/>
              </w:rPr>
              <w:t xml:space="preserve">извор финансирања  01 општи приходи и примања  буџета   извор фин. 07 трансфери др. нивоа власти        2.000.000    </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4,700,000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01,07</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103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1102-0008</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630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Водоснабдевање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1102-0008</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425</w:t>
            </w:r>
          </w:p>
        </w:tc>
        <w:tc>
          <w:tcPr>
            <w:tcW w:w="5620" w:type="dxa"/>
            <w:tcBorders>
              <w:top w:val="single" w:sz="8" w:space="0" w:color="auto"/>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поправке и одржавање</w:t>
            </w:r>
          </w:p>
        </w:tc>
        <w:tc>
          <w:tcPr>
            <w:tcW w:w="18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2,000,000</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1102-0008</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92</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451</w:t>
            </w:r>
          </w:p>
        </w:tc>
        <w:tc>
          <w:tcPr>
            <w:tcW w:w="5620" w:type="dxa"/>
            <w:tcBorders>
              <w:top w:val="nil"/>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Субвенције јавним нефинансијским предузећима</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17,000,000</w:t>
            </w:r>
          </w:p>
        </w:tc>
        <w:tc>
          <w:tcPr>
            <w:tcW w:w="2120" w:type="dxa"/>
            <w:tcBorders>
              <w:top w:val="nil"/>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w:t>
            </w:r>
            <w:r w:rsidRPr="00954B7E">
              <w:rPr>
                <w:rFonts w:ascii="Times New Roman" w:eastAsia="Times New Roman" w:hAnsi="Times New Roman" w:cs="Times New Roman"/>
                <w:color w:val="000000"/>
                <w:sz w:val="22"/>
                <w:szCs w:val="22"/>
              </w:rPr>
              <w:lastRenderedPageBreak/>
              <w:t>0008</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630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93</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511</w:t>
            </w:r>
          </w:p>
        </w:tc>
        <w:tc>
          <w:tcPr>
            <w:tcW w:w="5620" w:type="dxa"/>
            <w:tcBorders>
              <w:top w:val="nil"/>
              <w:left w:val="single" w:sz="8" w:space="0" w:color="auto"/>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Зграде и грађевински објекти</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6,500,000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01,13</w:t>
            </w:r>
          </w:p>
        </w:tc>
      </w:tr>
      <w:tr w:rsidR="00954B7E" w:rsidRPr="00954B7E" w:rsidTr="00954B7E">
        <w:trPr>
          <w:trHeight w:val="115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1102-0008                            </w:t>
            </w:r>
            <w:r w:rsidRPr="00954B7E">
              <w:rPr>
                <w:rFonts w:ascii="Times New Roman" w:eastAsia="Times New Roman" w:hAnsi="Times New Roman" w:cs="Times New Roman"/>
                <w:b/>
                <w:bCs/>
                <w:i/>
                <w:iCs/>
                <w:color w:val="000000"/>
                <w:sz w:val="22"/>
                <w:szCs w:val="22"/>
              </w:rPr>
              <w:t xml:space="preserve">  извор фин. 01 општи приходи и прим.  буџ      22.500.000      извор фин. 13 нерас. вишак прихода пр. год.       3.000.000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25,500,000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03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Управљање/одржавање јавним осветљењем</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640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Улична расвета</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94</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421</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95</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96</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425</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поправке и одржавање</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10,500,000</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88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1102-0001                            </w:t>
            </w:r>
            <w:r w:rsidRPr="00954B7E">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22,700,000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09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  ПРОГРАМ 2:                                                  </w:t>
            </w:r>
            <w:r w:rsidRPr="00954B7E">
              <w:rPr>
                <w:rFonts w:ascii="Times New Roman" w:eastAsia="Times New Roman" w:hAnsi="Times New Roman" w:cs="Times New Roman"/>
                <w:b/>
                <w:bCs/>
                <w:i/>
                <w:iCs/>
                <w:color w:val="000000"/>
                <w:sz w:val="22"/>
                <w:szCs w:val="22"/>
              </w:rPr>
              <w:t xml:space="preserve">извор фин. 01 општи приходи и прим.  буџ    105.500.000      извор фин. 13 нерас. вишак прихода пр. год.       4.000.000    </w:t>
            </w:r>
          </w:p>
        </w:tc>
        <w:tc>
          <w:tcPr>
            <w:tcW w:w="1820" w:type="dxa"/>
            <w:tcBorders>
              <w:top w:val="nil"/>
              <w:left w:val="nil"/>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125,500,000</w:t>
            </w:r>
          </w:p>
        </w:tc>
        <w:tc>
          <w:tcPr>
            <w:tcW w:w="2120" w:type="dxa"/>
            <w:tcBorders>
              <w:top w:val="nil"/>
              <w:left w:val="nil"/>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w:t>
            </w:r>
          </w:p>
        </w:tc>
      </w:tr>
      <w:tr w:rsidR="00954B7E" w:rsidRPr="00954B7E" w:rsidTr="00954B7E">
        <w:trPr>
          <w:trHeight w:val="288"/>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r>
      <w:tr w:rsidR="00954B7E" w:rsidRPr="00954B7E" w:rsidTr="00954B7E">
        <w:trPr>
          <w:trHeight w:val="564"/>
        </w:trPr>
        <w:tc>
          <w:tcPr>
            <w:tcW w:w="3340" w:type="dxa"/>
            <w:gridSpan w:val="5"/>
            <w:tcBorders>
              <w:top w:val="single" w:sz="8" w:space="0" w:color="auto"/>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7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БУЏЕТСКИ ФОНД ЗА ЗАШТИТУ И УНАПРЕЂЕЊЕ ЖИВОТНЕ СРЕДИНЕ</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0401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single" w:sz="8" w:space="0" w:color="auto"/>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ПРОГРАМ 6: ЗАШТИТА ЖИВОТНЕ СРЕДИНЕ</w:t>
            </w:r>
          </w:p>
        </w:tc>
        <w:tc>
          <w:tcPr>
            <w:tcW w:w="1820" w:type="dxa"/>
            <w:vMerge w:val="restart"/>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vMerge w:val="restart"/>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0401-0004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820" w:type="dxa"/>
            <w:vMerge/>
            <w:tcBorders>
              <w:top w:val="nil"/>
              <w:left w:val="single" w:sz="8" w:space="0" w:color="auto"/>
              <w:bottom w:val="nil"/>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2120" w:type="dxa"/>
            <w:vMerge/>
            <w:tcBorders>
              <w:top w:val="nil"/>
              <w:left w:val="single" w:sz="8" w:space="0" w:color="auto"/>
              <w:bottom w:val="nil"/>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520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Управљање отпадним водама</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83</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425</w:t>
            </w:r>
          </w:p>
        </w:tc>
        <w:tc>
          <w:tcPr>
            <w:tcW w:w="5620" w:type="dxa"/>
            <w:tcBorders>
              <w:top w:val="single" w:sz="8" w:space="0" w:color="auto"/>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поправке и одржавање</w:t>
            </w:r>
          </w:p>
        </w:tc>
        <w:tc>
          <w:tcPr>
            <w:tcW w:w="18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1,500,000</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84</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511</w:t>
            </w:r>
          </w:p>
        </w:tc>
        <w:tc>
          <w:tcPr>
            <w:tcW w:w="562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Зграде и грађевински објекти</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10,100,000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w:t>
            </w:r>
          </w:p>
        </w:tc>
      </w:tr>
      <w:tr w:rsidR="00954B7E" w:rsidRPr="00954B7E" w:rsidTr="00954B7E">
        <w:trPr>
          <w:trHeight w:val="109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0401-0004                              </w:t>
            </w:r>
            <w:r w:rsidRPr="00954B7E">
              <w:rPr>
                <w:rFonts w:ascii="Times New Roman" w:eastAsia="Times New Roman" w:hAnsi="Times New Roman" w:cs="Times New Roman"/>
                <w:b/>
                <w:bCs/>
                <w:i/>
                <w:iCs/>
                <w:color w:val="000000"/>
                <w:sz w:val="22"/>
                <w:szCs w:val="22"/>
              </w:rPr>
              <w:t xml:space="preserve">извор фин. 01 општи приходи и прим.  буџ       7.100.000     извор фин. 13 нерас. вишак прихода пр. год.       4.500.000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11,600,000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0401-0002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Праћење квалитета елемената животне средине</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Заштита животне средине - истраживање и развој</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550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89</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9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0401-0002                              </w:t>
            </w:r>
            <w:r w:rsidRPr="00954B7E">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750,000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0401-0001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Управљање заштитом -животне средине</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Заштита животне средине - истраживање и развој</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560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89/1</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481</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Дотације  невладиним организацијама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9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0401-0002                              </w:t>
            </w:r>
            <w:r w:rsidRPr="00954B7E">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300,000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12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 ПРОГРАМ 6:                                                 </w:t>
            </w:r>
            <w:r w:rsidRPr="00954B7E">
              <w:rPr>
                <w:rFonts w:ascii="Times New Roman" w:eastAsia="Times New Roman" w:hAnsi="Times New Roman" w:cs="Times New Roman"/>
                <w:b/>
                <w:bCs/>
                <w:i/>
                <w:iCs/>
                <w:color w:val="000000"/>
                <w:sz w:val="22"/>
                <w:szCs w:val="22"/>
              </w:rPr>
              <w:t xml:space="preserve">извор фин. 01 општи приходи и прим.  буџ        2.250.000      извор фин. 13 нерас. вишак прихода пр. год.       4.500.000  </w:t>
            </w:r>
          </w:p>
        </w:tc>
        <w:tc>
          <w:tcPr>
            <w:tcW w:w="1820" w:type="dxa"/>
            <w:tcBorders>
              <w:top w:val="nil"/>
              <w:left w:val="nil"/>
              <w:bottom w:val="single" w:sz="8" w:space="0" w:color="auto"/>
              <w:right w:val="nil"/>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12,650,000</w:t>
            </w:r>
          </w:p>
        </w:tc>
        <w:tc>
          <w:tcPr>
            <w:tcW w:w="2120" w:type="dxa"/>
            <w:tcBorders>
              <w:top w:val="nil"/>
              <w:left w:val="single" w:sz="8" w:space="0" w:color="auto"/>
              <w:bottom w:val="single" w:sz="8" w:space="0" w:color="auto"/>
              <w:right w:val="single" w:sz="8" w:space="0" w:color="auto"/>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465"/>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1501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ПРОГРАМ 3: ЛОКАЛНИ ЕКОНОМСКИ РАЗВОЈ</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1501-0001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Унапређење привредног и инвестиц. амбијента</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620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i/>
                <w:iCs/>
                <w:color w:val="000000"/>
                <w:sz w:val="22"/>
                <w:szCs w:val="22"/>
              </w:rPr>
            </w:pPr>
            <w:r w:rsidRPr="00954B7E">
              <w:rPr>
                <w:rFonts w:ascii="Times New Roman" w:eastAsia="Times New Roman" w:hAnsi="Times New Roman" w:cs="Times New Roman"/>
                <w:b/>
                <w:bCs/>
                <w:i/>
                <w:iCs/>
                <w:color w:val="000000"/>
                <w:sz w:val="22"/>
                <w:szCs w:val="22"/>
              </w:rPr>
              <w:t> </w:t>
            </w:r>
          </w:p>
        </w:tc>
        <w:tc>
          <w:tcPr>
            <w:tcW w:w="56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Развој заједнице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xml:space="preserve">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90</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481</w:t>
            </w:r>
          </w:p>
        </w:tc>
        <w:tc>
          <w:tcPr>
            <w:tcW w:w="5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xml:space="preserve">Дотације невладиним организацијама </w:t>
            </w:r>
          </w:p>
        </w:tc>
        <w:tc>
          <w:tcPr>
            <w:tcW w:w="1820" w:type="dxa"/>
            <w:tcBorders>
              <w:top w:val="single" w:sz="4"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850,000</w:t>
            </w:r>
          </w:p>
        </w:tc>
        <w:tc>
          <w:tcPr>
            <w:tcW w:w="2120" w:type="dxa"/>
            <w:tcBorders>
              <w:top w:val="single" w:sz="4"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w:t>
            </w:r>
          </w:p>
        </w:tc>
      </w:tr>
      <w:tr w:rsidR="00954B7E" w:rsidRPr="00954B7E" w:rsidTr="00954B7E">
        <w:trPr>
          <w:trHeight w:val="1140"/>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1501-0001                               </w:t>
            </w:r>
            <w:r w:rsidRPr="00954B7E">
              <w:rPr>
                <w:rFonts w:ascii="Times New Roman" w:eastAsia="Times New Roman" w:hAnsi="Times New Roman" w:cs="Times New Roman"/>
                <w:b/>
                <w:bCs/>
                <w:i/>
                <w:iCs/>
                <w:color w:val="000000"/>
                <w:sz w:val="22"/>
                <w:szCs w:val="22"/>
              </w:rPr>
              <w:t xml:space="preserve">  извор финансирања 07 - трансфери других нивоа власти           </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850,000.00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07</w:t>
            </w:r>
          </w:p>
        </w:tc>
      </w:tr>
      <w:tr w:rsidR="00954B7E" w:rsidRPr="00954B7E" w:rsidTr="00954B7E">
        <w:trPr>
          <w:trHeight w:val="94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nil"/>
              <w:left w:val="single" w:sz="8" w:space="0" w:color="auto"/>
              <w:bottom w:val="single" w:sz="8" w:space="0" w:color="auto"/>
              <w:right w:val="single" w:sz="8" w:space="0" w:color="000000"/>
            </w:tcBorders>
            <w:shd w:val="clear" w:color="000000" w:fill="FAC09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  ПРОГРАМ 3:                                                  </w:t>
            </w:r>
            <w:r w:rsidRPr="00954B7E">
              <w:rPr>
                <w:rFonts w:ascii="Times New Roman" w:eastAsia="Times New Roman" w:hAnsi="Times New Roman" w:cs="Times New Roman"/>
                <w:b/>
                <w:bCs/>
                <w:i/>
                <w:iCs/>
                <w:color w:val="000000"/>
                <w:sz w:val="22"/>
                <w:szCs w:val="22"/>
              </w:rPr>
              <w:t xml:space="preserve">    извор финансирања 07 - трансфери других нивоа власти           </w:t>
            </w:r>
          </w:p>
        </w:tc>
        <w:tc>
          <w:tcPr>
            <w:tcW w:w="1820" w:type="dxa"/>
            <w:tcBorders>
              <w:top w:val="nil"/>
              <w:left w:val="nil"/>
              <w:bottom w:val="single" w:sz="8" w:space="0" w:color="auto"/>
              <w:right w:val="nil"/>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850,000.00</w:t>
            </w:r>
          </w:p>
        </w:tc>
        <w:tc>
          <w:tcPr>
            <w:tcW w:w="2120" w:type="dxa"/>
            <w:tcBorders>
              <w:top w:val="nil"/>
              <w:left w:val="single" w:sz="8" w:space="0" w:color="auto"/>
              <w:bottom w:val="single" w:sz="8" w:space="0" w:color="auto"/>
              <w:right w:val="nil"/>
            </w:tcBorders>
            <w:shd w:val="clear" w:color="000000" w:fill="FAC09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07</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r>
      <w:tr w:rsidR="00954B7E" w:rsidRPr="00954B7E" w:rsidTr="00954B7E">
        <w:trPr>
          <w:trHeight w:val="276"/>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1801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12: ЗДРАВСТВЕНА ЗАШТИТА</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1801-0001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установа примарне здравствене заштите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740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Услуге јавног здравства</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1801-0001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464</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Дотације организацијама за обавезно соц. Осигурање</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9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1801-0001                            </w:t>
            </w:r>
            <w:r w:rsidRPr="00954B7E">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1801-0002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Мрвозорство</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740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Услуге јавног здравства</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1801-0002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740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99</w:t>
            </w: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nil"/>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Специјализоване услуге - Мртвозорство</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75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1801-0002                             </w:t>
            </w:r>
            <w:r w:rsidRPr="00954B7E">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1,000,000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110"/>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FCD5B4"/>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ПРОГРАМ 12                                                  </w:t>
            </w:r>
            <w:r w:rsidRPr="00954B7E">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8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1,300,000</w:t>
            </w:r>
          </w:p>
        </w:tc>
        <w:tc>
          <w:tcPr>
            <w:tcW w:w="21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r>
      <w:tr w:rsidR="00954B7E" w:rsidRPr="00954B7E" w:rsidTr="00954B7E">
        <w:trPr>
          <w:trHeight w:val="276"/>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14:  РАЗВОЈ СПОРТА И ОМЛАДИНЕ</w:t>
            </w:r>
          </w:p>
        </w:tc>
        <w:tc>
          <w:tcPr>
            <w:tcW w:w="182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8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Услуге рекреације и спорта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481</w:t>
            </w:r>
          </w:p>
        </w:tc>
        <w:tc>
          <w:tcPr>
            <w:tcW w:w="5620" w:type="dxa"/>
            <w:tcBorders>
              <w:top w:val="single" w:sz="8" w:space="0" w:color="auto"/>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Донације невладиним организацијама</w:t>
            </w:r>
          </w:p>
        </w:tc>
        <w:tc>
          <w:tcPr>
            <w:tcW w:w="18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19,000,000</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101</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512</w:t>
            </w:r>
          </w:p>
        </w:tc>
        <w:tc>
          <w:tcPr>
            <w:tcW w:w="5620" w:type="dxa"/>
            <w:tcBorders>
              <w:top w:val="nil"/>
              <w:left w:val="single" w:sz="8" w:space="0" w:color="auto"/>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Машине и опрема</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11,500,000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01,17</w:t>
            </w:r>
          </w:p>
        </w:tc>
      </w:tr>
      <w:tr w:rsidR="00954B7E" w:rsidRPr="00954B7E" w:rsidTr="00954B7E">
        <w:trPr>
          <w:trHeight w:val="153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1301-0001                                             </w:t>
            </w:r>
            <w:r w:rsidRPr="00954B7E">
              <w:rPr>
                <w:rFonts w:ascii="Times New Roman" w:eastAsia="Times New Roman" w:hAnsi="Times New Roman" w:cs="Times New Roman"/>
                <w:b/>
                <w:bCs/>
                <w:i/>
                <w:iCs/>
                <w:color w:val="000000"/>
                <w:sz w:val="22"/>
                <w:szCs w:val="22"/>
              </w:rPr>
              <w:t>извор фин. 01 општи прих. и прим.  буџета</w:t>
            </w:r>
            <w:r w:rsidRPr="00954B7E">
              <w:rPr>
                <w:rFonts w:ascii="Times New Roman" w:eastAsia="Times New Roman" w:hAnsi="Times New Roman" w:cs="Times New Roman"/>
                <w:b/>
                <w:bCs/>
                <w:color w:val="000000"/>
                <w:sz w:val="22"/>
                <w:szCs w:val="22"/>
              </w:rPr>
              <w:t xml:space="preserve"> </w:t>
            </w:r>
            <w:r w:rsidRPr="00954B7E">
              <w:rPr>
                <w:rFonts w:ascii="Times New Roman" w:eastAsia="Times New Roman" w:hAnsi="Times New Roman" w:cs="Times New Roman"/>
                <w:b/>
                <w:bCs/>
                <w:i/>
                <w:iCs/>
                <w:color w:val="000000"/>
                <w:sz w:val="22"/>
                <w:szCs w:val="22"/>
              </w:rPr>
              <w:t xml:space="preserve">  25.800.000         извор фин. 17 неут. сред. тр. др. нив. власти     4.700.000   </w:t>
            </w:r>
            <w:r w:rsidRPr="00954B7E">
              <w:rPr>
                <w:rFonts w:ascii="Times New Roman" w:eastAsia="Times New Roman" w:hAnsi="Times New Roman" w:cs="Times New Roman"/>
                <w:b/>
                <w:bCs/>
                <w:color w:val="000000"/>
                <w:sz w:val="22"/>
                <w:szCs w:val="22"/>
              </w:rPr>
              <w:t xml:space="preserve">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30,500,000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01,17</w:t>
            </w:r>
          </w:p>
        </w:tc>
      </w:tr>
      <w:tr w:rsidR="00954B7E" w:rsidRPr="00954B7E" w:rsidTr="00954B7E">
        <w:trPr>
          <w:trHeight w:val="151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ПРОГРАМ 14                                                  </w:t>
            </w:r>
            <w:r w:rsidRPr="00954B7E">
              <w:rPr>
                <w:rFonts w:ascii="Times New Roman" w:eastAsia="Times New Roman" w:hAnsi="Times New Roman" w:cs="Times New Roman"/>
                <w:b/>
                <w:bCs/>
                <w:i/>
                <w:iCs/>
                <w:color w:val="000000"/>
                <w:sz w:val="22"/>
                <w:szCs w:val="22"/>
              </w:rPr>
              <w:t xml:space="preserve">извор фин. 01 општи прих. и прим.  буџета   25.800.000            извор фин. 17 неут. сред. тр. др. нив. власти     4.700.000     </w:t>
            </w:r>
          </w:p>
        </w:tc>
        <w:tc>
          <w:tcPr>
            <w:tcW w:w="18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30,500,000</w:t>
            </w:r>
          </w:p>
        </w:tc>
        <w:tc>
          <w:tcPr>
            <w:tcW w:w="21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01,17</w:t>
            </w:r>
          </w:p>
        </w:tc>
      </w:tr>
      <w:tr w:rsidR="00954B7E" w:rsidRPr="00954B7E" w:rsidTr="00954B7E">
        <w:trPr>
          <w:trHeight w:val="465"/>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r>
      <w:tr w:rsidR="00954B7E" w:rsidRPr="00954B7E" w:rsidTr="00954B7E">
        <w:trPr>
          <w:trHeight w:val="552"/>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13:  РАЗВОЈ КУЛТУРЕ И ИНФОРМИСАЊА</w:t>
            </w:r>
          </w:p>
        </w:tc>
        <w:tc>
          <w:tcPr>
            <w:tcW w:w="182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1201-0003</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Услуге културе</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46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1201-0003</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481</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Дотације невладиним организацијама</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81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1201-0003                            </w:t>
            </w:r>
            <w:r w:rsidRPr="00954B7E">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3,000,000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82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830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Усулуге емитовања и штампања</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830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103</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454</w:t>
            </w:r>
          </w:p>
        </w:tc>
        <w:tc>
          <w:tcPr>
            <w:tcW w:w="5620" w:type="dxa"/>
            <w:tcBorders>
              <w:top w:val="single" w:sz="4" w:space="0" w:color="auto"/>
              <w:left w:val="single" w:sz="8" w:space="0" w:color="auto"/>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Субвенције приватним предузећима</w:t>
            </w:r>
          </w:p>
        </w:tc>
        <w:tc>
          <w:tcPr>
            <w:tcW w:w="18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4,500,000</w:t>
            </w:r>
          </w:p>
        </w:tc>
        <w:tc>
          <w:tcPr>
            <w:tcW w:w="2120" w:type="dxa"/>
            <w:tcBorders>
              <w:top w:val="single" w:sz="4" w:space="0" w:color="auto"/>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76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1201-0004                            </w:t>
            </w:r>
            <w:r w:rsidRPr="00954B7E">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4,500,000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810"/>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ПРОГРАМ 13                                                   </w:t>
            </w:r>
            <w:r w:rsidRPr="00954B7E">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8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7,500,000</w:t>
            </w:r>
          </w:p>
        </w:tc>
        <w:tc>
          <w:tcPr>
            <w:tcW w:w="21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r>
      <w:tr w:rsidR="00954B7E" w:rsidRPr="00954B7E" w:rsidTr="00954B7E">
        <w:trPr>
          <w:trHeight w:val="276"/>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2003</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 xml:space="preserve">ПРОГРАМ 9:  ОСНОВНО ОБРАЗОВАЊЕ </w:t>
            </w:r>
          </w:p>
        </w:tc>
        <w:tc>
          <w:tcPr>
            <w:tcW w:w="182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2003-</w:t>
            </w:r>
            <w:r w:rsidRPr="00954B7E">
              <w:rPr>
                <w:rFonts w:ascii="Times New Roman" w:eastAsia="Times New Roman" w:hAnsi="Times New Roman" w:cs="Times New Roman"/>
                <w:b/>
                <w:bCs/>
                <w:color w:val="000000"/>
                <w:sz w:val="22"/>
                <w:szCs w:val="22"/>
              </w:rPr>
              <w:lastRenderedPageBreak/>
              <w:t>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Реализација делатности основног образовања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912</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Основно образовање</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8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2003-0001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912</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463</w:t>
            </w:r>
          </w:p>
        </w:tc>
        <w:tc>
          <w:tcPr>
            <w:tcW w:w="5620" w:type="dxa"/>
            <w:tcBorders>
              <w:top w:val="nil"/>
              <w:left w:val="nil"/>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Трансфери другим нивоима власти</w:t>
            </w:r>
          </w:p>
        </w:tc>
        <w:tc>
          <w:tcPr>
            <w:tcW w:w="18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76,000,000</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52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2003-0001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912</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105</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511</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Зграде и грађевински објекти</w:t>
            </w:r>
          </w:p>
        </w:tc>
        <w:tc>
          <w:tcPr>
            <w:tcW w:w="18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12,500,000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w:t>
            </w:r>
          </w:p>
        </w:tc>
      </w:tr>
      <w:tr w:rsidR="00954B7E" w:rsidRPr="00954B7E" w:rsidTr="00954B7E">
        <w:trPr>
          <w:trHeight w:val="118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2003-0001                                                      </w:t>
            </w:r>
            <w:r w:rsidRPr="00954B7E">
              <w:rPr>
                <w:rFonts w:ascii="Times New Roman" w:eastAsia="Times New Roman" w:hAnsi="Times New Roman" w:cs="Times New Roman"/>
                <w:b/>
                <w:bCs/>
                <w:i/>
                <w:iCs/>
                <w:color w:val="000000"/>
                <w:sz w:val="22"/>
                <w:szCs w:val="22"/>
              </w:rPr>
              <w:t xml:space="preserve">извор фин. 01 општи прих. и прим.  буџета     86.450.000         извор фин. 13 нерас. вишак прихода пр. год.       2.050.000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88,500,000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w:t>
            </w:r>
          </w:p>
        </w:tc>
      </w:tr>
      <w:tr w:rsidR="00954B7E" w:rsidRPr="00954B7E" w:rsidTr="00954B7E">
        <w:trPr>
          <w:trHeight w:val="124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FCD5B4"/>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ПРОГРАМ   9                                                    </w:t>
            </w:r>
            <w:r w:rsidRPr="00954B7E">
              <w:rPr>
                <w:rFonts w:ascii="Times New Roman" w:eastAsia="Times New Roman" w:hAnsi="Times New Roman" w:cs="Times New Roman"/>
                <w:b/>
                <w:bCs/>
                <w:i/>
                <w:iCs/>
                <w:color w:val="000000"/>
                <w:sz w:val="22"/>
                <w:szCs w:val="22"/>
              </w:rPr>
              <w:t xml:space="preserve">извор фин. 01 општи прих. и прим.  буџета     86.450.000         извор фин. 13 нерас. вишак прихода пр. год.       2.050.000     </w:t>
            </w:r>
          </w:p>
        </w:tc>
        <w:tc>
          <w:tcPr>
            <w:tcW w:w="18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88,500,000</w:t>
            </w:r>
          </w:p>
        </w:tc>
        <w:tc>
          <w:tcPr>
            <w:tcW w:w="21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01,13</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276"/>
        </w:trPr>
        <w:tc>
          <w:tcPr>
            <w:tcW w:w="44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2004</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10:  СРЕДЊЕ ОБРАЗОВАЊЕ</w:t>
            </w:r>
          </w:p>
        </w:tc>
        <w:tc>
          <w:tcPr>
            <w:tcW w:w="182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2004-0001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Реализација делатности средњег образовања</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920</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Средње образовање</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2004-0001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463</w:t>
            </w:r>
          </w:p>
        </w:tc>
        <w:tc>
          <w:tcPr>
            <w:tcW w:w="5620" w:type="dxa"/>
            <w:tcBorders>
              <w:top w:val="single" w:sz="8" w:space="0" w:color="auto"/>
              <w:left w:val="single" w:sz="8" w:space="0" w:color="auto"/>
              <w:bottom w:val="single" w:sz="4"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Трансфери осталим нивоима власти</w:t>
            </w:r>
          </w:p>
        </w:tc>
        <w:tc>
          <w:tcPr>
            <w:tcW w:w="18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32,500,000</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39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2004-0001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107</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511</w:t>
            </w:r>
          </w:p>
        </w:tc>
        <w:tc>
          <w:tcPr>
            <w:tcW w:w="5620" w:type="dxa"/>
            <w:tcBorders>
              <w:top w:val="nil"/>
              <w:left w:val="single" w:sz="8" w:space="0" w:color="auto"/>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Зграде и грађевински објекти</w:t>
            </w:r>
          </w:p>
        </w:tc>
        <w:tc>
          <w:tcPr>
            <w:tcW w:w="18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950,000</w:t>
            </w:r>
          </w:p>
        </w:tc>
        <w:tc>
          <w:tcPr>
            <w:tcW w:w="2120" w:type="dxa"/>
            <w:tcBorders>
              <w:top w:val="nil"/>
              <w:left w:val="nil"/>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136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000000" w:fill="DDD9C3"/>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програмску активност 2004-0001                             </w:t>
            </w:r>
            <w:r w:rsidRPr="00954B7E">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8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33,450,000</w:t>
            </w:r>
          </w:p>
        </w:tc>
        <w:tc>
          <w:tcPr>
            <w:tcW w:w="2120" w:type="dxa"/>
            <w:tcBorders>
              <w:top w:val="nil"/>
              <w:left w:val="nil"/>
              <w:bottom w:val="single" w:sz="8" w:space="0" w:color="auto"/>
              <w:right w:val="nil"/>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41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nil"/>
              <w:bottom w:val="single" w:sz="8" w:space="0" w:color="auto"/>
              <w:right w:val="single" w:sz="8" w:space="0" w:color="000000"/>
            </w:tcBorders>
            <w:shd w:val="clear" w:color="000000" w:fill="FCD5B4"/>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ПРОГРАМ   10                                         </w:t>
            </w:r>
            <w:r w:rsidRPr="00954B7E">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8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33,450,000</w:t>
            </w:r>
          </w:p>
        </w:tc>
        <w:tc>
          <w:tcPr>
            <w:tcW w:w="2120" w:type="dxa"/>
            <w:tcBorders>
              <w:top w:val="nil"/>
              <w:left w:val="nil"/>
              <w:bottom w:val="single" w:sz="8" w:space="0" w:color="auto"/>
              <w:right w:val="single" w:sz="8" w:space="0" w:color="auto"/>
            </w:tcBorders>
            <w:shd w:val="clear" w:color="000000" w:fill="FCD5B4"/>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100"/>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nil"/>
              <w:left w:val="single" w:sz="8" w:space="0" w:color="auto"/>
              <w:bottom w:val="single" w:sz="8" w:space="0" w:color="auto"/>
              <w:right w:val="single" w:sz="8" w:space="0" w:color="000000"/>
            </w:tcBorders>
            <w:shd w:val="clear" w:color="000000" w:fill="FFFF0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РАЗДЕО 5.      ОПШТИНСКА УПРАВА                                         </w:t>
            </w:r>
            <w:r w:rsidRPr="00954B7E">
              <w:rPr>
                <w:rFonts w:ascii="Times New Roman" w:eastAsia="Times New Roman" w:hAnsi="Times New Roman" w:cs="Times New Roman"/>
                <w:b/>
                <w:bCs/>
                <w:i/>
                <w:iCs/>
                <w:color w:val="000000"/>
                <w:sz w:val="22"/>
                <w:szCs w:val="22"/>
              </w:rPr>
              <w:t xml:space="preserve">извор фин. 01 општи приходи и прим.  буџ.   598.340.000                        извор фин. 07 трансфери друг. нивоа власти    12.050.000  извор фин. 09 примања од продаје неф. им.           800.000                        извор фин. 13 нерасп. вишак прихода ран.год. 47.050.000 извор фин. 17 неут. сред. тр. др. нив. власти   29.960.000 </w:t>
            </w:r>
          </w:p>
        </w:tc>
        <w:tc>
          <w:tcPr>
            <w:tcW w:w="1820" w:type="dxa"/>
            <w:tcBorders>
              <w:top w:val="nil"/>
              <w:left w:val="nil"/>
              <w:bottom w:val="single" w:sz="8" w:space="0" w:color="auto"/>
              <w:right w:val="single" w:sz="8" w:space="0" w:color="auto"/>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729,291,000</w:t>
            </w:r>
          </w:p>
        </w:tc>
        <w:tc>
          <w:tcPr>
            <w:tcW w:w="2120" w:type="dxa"/>
            <w:tcBorders>
              <w:top w:val="nil"/>
              <w:left w:val="nil"/>
              <w:bottom w:val="single" w:sz="8" w:space="0" w:color="auto"/>
              <w:right w:val="single" w:sz="8" w:space="0" w:color="auto"/>
            </w:tcBorders>
            <w:shd w:val="clear" w:color="000000" w:fill="FFFF00"/>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01,07, 09,13,17</w:t>
            </w:r>
          </w:p>
        </w:tc>
      </w:tr>
      <w:tr w:rsidR="00954B7E" w:rsidRPr="00954B7E" w:rsidTr="00954B7E">
        <w:trPr>
          <w:trHeight w:val="34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 </w:t>
            </w:r>
          </w:p>
        </w:tc>
        <w:tc>
          <w:tcPr>
            <w:tcW w:w="21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4"/>
                <w:szCs w:val="24"/>
              </w:rPr>
            </w:pPr>
            <w:r w:rsidRPr="00954B7E">
              <w:rPr>
                <w:rFonts w:ascii="Times New Roman" w:eastAsia="Times New Roman" w:hAnsi="Times New Roman" w:cs="Times New Roman"/>
                <w:b/>
                <w:bCs/>
                <w:color w:val="000000"/>
                <w:sz w:val="24"/>
                <w:szCs w:val="24"/>
              </w:rPr>
              <w:t> </w:t>
            </w:r>
          </w:p>
        </w:tc>
      </w:tr>
      <w:tr w:rsidR="00954B7E" w:rsidRPr="00954B7E" w:rsidTr="00954B7E">
        <w:trPr>
          <w:trHeight w:val="288"/>
        </w:trPr>
        <w:tc>
          <w:tcPr>
            <w:tcW w:w="440" w:type="dxa"/>
            <w:tcBorders>
              <w:top w:val="nil"/>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5</w:t>
            </w:r>
          </w:p>
        </w:tc>
        <w:tc>
          <w:tcPr>
            <w:tcW w:w="500" w:type="dxa"/>
            <w:tcBorders>
              <w:top w:val="nil"/>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w:t>
            </w:r>
          </w:p>
        </w:tc>
        <w:tc>
          <w:tcPr>
            <w:tcW w:w="1160" w:type="dxa"/>
            <w:tcBorders>
              <w:top w:val="nil"/>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ДЕЧИЈИ ВРТИЋ  "ПЧЕЛИЦА"</w:t>
            </w:r>
          </w:p>
        </w:tc>
        <w:tc>
          <w:tcPr>
            <w:tcW w:w="182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4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2002</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 xml:space="preserve">ПРОГРАМ 8:   ПРЕДШКОЛСКО ВАСПИТАЊЕ </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911</w:t>
            </w:r>
          </w:p>
        </w:tc>
        <w:tc>
          <w:tcPr>
            <w:tcW w:w="5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Предшколско васпитање</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411</w:t>
            </w:r>
          </w:p>
        </w:tc>
        <w:tc>
          <w:tcPr>
            <w:tcW w:w="5620" w:type="dxa"/>
            <w:tcBorders>
              <w:top w:val="single" w:sz="8" w:space="0" w:color="auto"/>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Плате, додаци и накнаде запослених (зараде)</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91,330,000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Социјални доприноси на терет послодавца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13,860,000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414</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Социјална давања запосленима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трошкова за запослене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4,400,000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Награде запосленима и остали посебни расходи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421</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7,620,000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01,07</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Трошкови путовања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423</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7,600,000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01,07</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600,000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поправке и одржавање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700,000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01,07</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Порези, обавезне таксе, казне и пенали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911</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w:t>
            </w: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512</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Машине и опрема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510"/>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2001-0001</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138,010,000</w:t>
            </w:r>
          </w:p>
        </w:tc>
        <w:tc>
          <w:tcPr>
            <w:tcW w:w="2120" w:type="dxa"/>
            <w:tcBorders>
              <w:top w:val="single" w:sz="8" w:space="0" w:color="auto"/>
              <w:left w:val="nil"/>
              <w:bottom w:val="single" w:sz="8" w:space="0" w:color="auto"/>
              <w:right w:val="nil"/>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01,07</w:t>
            </w:r>
          </w:p>
        </w:tc>
      </w:tr>
      <w:tr w:rsidR="00954B7E" w:rsidRPr="00954B7E" w:rsidTr="00954B7E">
        <w:trPr>
          <w:trHeight w:val="375"/>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Глава 1   Раздела 5  - програм 8:</w:t>
            </w:r>
          </w:p>
        </w:tc>
        <w:tc>
          <w:tcPr>
            <w:tcW w:w="1820" w:type="dxa"/>
            <w:tcBorders>
              <w:top w:val="nil"/>
              <w:left w:val="nil"/>
              <w:bottom w:val="single" w:sz="8" w:space="0" w:color="auto"/>
              <w:right w:val="single" w:sz="8" w:space="0" w:color="auto"/>
            </w:tcBorders>
            <w:shd w:val="clear" w:color="000000" w:fill="D7E4BC"/>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138,010,000</w:t>
            </w:r>
          </w:p>
        </w:tc>
        <w:tc>
          <w:tcPr>
            <w:tcW w:w="2120" w:type="dxa"/>
            <w:tcBorders>
              <w:top w:val="nil"/>
              <w:left w:val="nil"/>
              <w:bottom w:val="single" w:sz="8" w:space="0" w:color="auto"/>
              <w:right w:val="single" w:sz="8" w:space="0" w:color="auto"/>
            </w:tcBorders>
            <w:shd w:val="clear" w:color="000000" w:fill="D7E4BC"/>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01,07</w:t>
            </w:r>
          </w:p>
        </w:tc>
      </w:tr>
      <w:tr w:rsidR="00954B7E" w:rsidRPr="00954B7E" w:rsidTr="00954B7E">
        <w:trPr>
          <w:trHeight w:val="1260"/>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ГЛАВА 1. РАЗДЕЛА 5.                                                  </w:t>
            </w:r>
            <w:r w:rsidRPr="00954B7E">
              <w:rPr>
                <w:rFonts w:ascii="Times New Roman" w:eastAsia="Times New Roman" w:hAnsi="Times New Roman" w:cs="Times New Roman"/>
                <w:b/>
                <w:bCs/>
                <w:i/>
                <w:iCs/>
                <w:color w:val="000000"/>
                <w:sz w:val="22"/>
                <w:szCs w:val="22"/>
              </w:rPr>
              <w:t xml:space="preserve">извор фин. 01 општи приходи и примања  буџ 128.510.000              извор фин. 07-трансфери др. нивоа власти .....     9.500.000                         </w:t>
            </w:r>
          </w:p>
        </w:tc>
        <w:tc>
          <w:tcPr>
            <w:tcW w:w="1820" w:type="dxa"/>
            <w:tcBorders>
              <w:top w:val="nil"/>
              <w:left w:val="nil"/>
              <w:bottom w:val="single" w:sz="8" w:space="0" w:color="auto"/>
              <w:right w:val="nil"/>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138,010,000</w:t>
            </w:r>
          </w:p>
        </w:tc>
        <w:tc>
          <w:tcPr>
            <w:tcW w:w="2120" w:type="dxa"/>
            <w:tcBorders>
              <w:top w:val="nil"/>
              <w:left w:val="single" w:sz="8" w:space="0" w:color="auto"/>
              <w:bottom w:val="single" w:sz="8" w:space="0" w:color="auto"/>
              <w:right w:val="single" w:sz="8" w:space="0" w:color="auto"/>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01,07</w:t>
            </w:r>
          </w:p>
        </w:tc>
      </w:tr>
      <w:tr w:rsidR="00954B7E" w:rsidRPr="00954B7E" w:rsidTr="00954B7E">
        <w:trPr>
          <w:trHeight w:val="34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 </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5</w:t>
            </w:r>
          </w:p>
        </w:tc>
        <w:tc>
          <w:tcPr>
            <w:tcW w:w="500" w:type="dxa"/>
            <w:tcBorders>
              <w:top w:val="nil"/>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w:t>
            </w:r>
          </w:p>
        </w:tc>
        <w:tc>
          <w:tcPr>
            <w:tcW w:w="1160" w:type="dxa"/>
            <w:tcBorders>
              <w:top w:val="nil"/>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УСТАНОВА СПОРТСКИ ЦЕНТАР "КУЊАК"</w:t>
            </w:r>
          </w:p>
        </w:tc>
        <w:tc>
          <w:tcPr>
            <w:tcW w:w="182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4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1301</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14:  РАЗВОЈ СПОРТА И ОМЛАДИНЕ</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локалних спортских установа</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Услуге рекреације и спорта</w:t>
            </w:r>
          </w:p>
        </w:tc>
        <w:tc>
          <w:tcPr>
            <w:tcW w:w="18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121</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411</w:t>
            </w:r>
          </w:p>
        </w:tc>
        <w:tc>
          <w:tcPr>
            <w:tcW w:w="5620" w:type="dxa"/>
            <w:tcBorders>
              <w:top w:val="single" w:sz="8" w:space="0" w:color="auto"/>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Плате, додаци и накнаде запослених (зараде)</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8,600,000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Социјални доприноси на терет послодавца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414</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Социјална давања запосленима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трошкова за запослене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Награде запосленима и остали посебни расходи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421</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Трошкови путовања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423</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9,570,000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поправке и одржавање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426</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1,800,000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из буџета за социјалну заштиту</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Порези, обавезне таксе, казне и пенали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3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485</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Накнада штете за повреду нанету од стране држ. орг.</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512</w:t>
            </w:r>
          </w:p>
        </w:tc>
        <w:tc>
          <w:tcPr>
            <w:tcW w:w="5620" w:type="dxa"/>
            <w:tcBorders>
              <w:top w:val="nil"/>
              <w:left w:val="nil"/>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Машине и опрема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810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523</w:t>
            </w:r>
          </w:p>
        </w:tc>
        <w:tc>
          <w:tcPr>
            <w:tcW w:w="5620" w:type="dxa"/>
            <w:tcBorders>
              <w:top w:val="nil"/>
              <w:left w:val="nil"/>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Залихе робе за даљу продају</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nil"/>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1301-0004</w:t>
            </w:r>
          </w:p>
        </w:tc>
        <w:tc>
          <w:tcPr>
            <w:tcW w:w="1820" w:type="dxa"/>
            <w:tcBorders>
              <w:top w:val="nil"/>
              <w:left w:val="single" w:sz="8" w:space="0" w:color="auto"/>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31,200,000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43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Глава 2   Раздела 5 -  програм 14:</w:t>
            </w:r>
          </w:p>
        </w:tc>
        <w:tc>
          <w:tcPr>
            <w:tcW w:w="1820" w:type="dxa"/>
            <w:tcBorders>
              <w:top w:val="nil"/>
              <w:left w:val="nil"/>
              <w:bottom w:val="single" w:sz="8" w:space="0" w:color="auto"/>
              <w:right w:val="single" w:sz="8" w:space="0" w:color="auto"/>
            </w:tcBorders>
            <w:shd w:val="clear" w:color="000000" w:fill="D7E4BC"/>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31,200,000</w:t>
            </w:r>
          </w:p>
        </w:tc>
        <w:tc>
          <w:tcPr>
            <w:tcW w:w="2120" w:type="dxa"/>
            <w:tcBorders>
              <w:top w:val="nil"/>
              <w:left w:val="nil"/>
              <w:bottom w:val="single" w:sz="8" w:space="0" w:color="auto"/>
              <w:right w:val="single" w:sz="8" w:space="0" w:color="auto"/>
            </w:tcBorders>
            <w:shd w:val="clear" w:color="000000" w:fill="D7E4BC"/>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39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ГЛАВА 2. РАЗДЕЛА 5.                                                  </w:t>
            </w:r>
            <w:r w:rsidRPr="00954B7E">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820" w:type="dxa"/>
            <w:tcBorders>
              <w:top w:val="nil"/>
              <w:left w:val="nil"/>
              <w:bottom w:val="single" w:sz="8" w:space="0" w:color="auto"/>
              <w:right w:val="nil"/>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31,200,000</w:t>
            </w:r>
          </w:p>
        </w:tc>
        <w:tc>
          <w:tcPr>
            <w:tcW w:w="2120" w:type="dxa"/>
            <w:tcBorders>
              <w:top w:val="nil"/>
              <w:left w:val="single" w:sz="8" w:space="0" w:color="auto"/>
              <w:bottom w:val="single" w:sz="8" w:space="0" w:color="auto"/>
              <w:right w:val="single" w:sz="8" w:space="0" w:color="auto"/>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564"/>
        </w:trPr>
        <w:tc>
          <w:tcPr>
            <w:tcW w:w="44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5</w:t>
            </w:r>
          </w:p>
        </w:tc>
        <w:tc>
          <w:tcPr>
            <w:tcW w:w="50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w:t>
            </w:r>
          </w:p>
        </w:tc>
        <w:tc>
          <w:tcPr>
            <w:tcW w:w="116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single" w:sz="8" w:space="0" w:color="auto"/>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ЦЕНТАР ЗА КУЛТУРНЕ ДЕЛАТНОСТИ, ТУРИЗАМ И БИБЛИОТЕКАРСТВО</w:t>
            </w:r>
          </w:p>
        </w:tc>
        <w:tc>
          <w:tcPr>
            <w:tcW w:w="18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1502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4:  РАЗВОЈ ТУРИЗМА</w:t>
            </w:r>
          </w:p>
        </w:tc>
        <w:tc>
          <w:tcPr>
            <w:tcW w:w="182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1502-0002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Промоција туристичке понуде</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1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470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Туризам</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423</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3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137</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4,350,000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37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138</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426</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Материјал</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930"/>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Глава 3   Раздела 5 -  програм 4:                                    </w:t>
            </w:r>
            <w:r w:rsidRPr="00954B7E">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820" w:type="dxa"/>
            <w:tcBorders>
              <w:top w:val="nil"/>
              <w:left w:val="nil"/>
              <w:bottom w:val="single" w:sz="8" w:space="0" w:color="auto"/>
              <w:right w:val="single" w:sz="8" w:space="0" w:color="auto"/>
            </w:tcBorders>
            <w:shd w:val="clear" w:color="000000" w:fill="D7E4BC"/>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7,450,000</w:t>
            </w:r>
          </w:p>
        </w:tc>
        <w:tc>
          <w:tcPr>
            <w:tcW w:w="2120" w:type="dxa"/>
            <w:tcBorders>
              <w:top w:val="nil"/>
              <w:left w:val="nil"/>
              <w:bottom w:val="single" w:sz="8" w:space="0" w:color="auto"/>
              <w:right w:val="single" w:sz="8" w:space="0" w:color="auto"/>
            </w:tcBorders>
            <w:shd w:val="clear" w:color="000000" w:fill="D7E4BC"/>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390"/>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r>
      <w:tr w:rsidR="00954B7E" w:rsidRPr="00954B7E" w:rsidTr="00954B7E">
        <w:trPr>
          <w:trHeight w:val="705"/>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13:  РАЗВОЈ КУЛТУРЕ И ИНФОРМИСАЊА</w:t>
            </w:r>
          </w:p>
        </w:tc>
        <w:tc>
          <w:tcPr>
            <w:tcW w:w="1820" w:type="dxa"/>
            <w:tcBorders>
              <w:top w:val="single" w:sz="8" w:space="0" w:color="auto"/>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локалних установа културе</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88"/>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Услуге културе</w:t>
            </w:r>
          </w:p>
        </w:tc>
        <w:tc>
          <w:tcPr>
            <w:tcW w:w="182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139</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411</w:t>
            </w:r>
          </w:p>
        </w:tc>
        <w:tc>
          <w:tcPr>
            <w:tcW w:w="5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Плате, додаци и накнаде запослених (зараде)</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17,760,000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140</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sz w:val="22"/>
                <w:szCs w:val="22"/>
              </w:rPr>
            </w:pPr>
            <w:r w:rsidRPr="00954B7E">
              <w:rPr>
                <w:rFonts w:ascii="Times New Roman" w:eastAsia="Times New Roman" w:hAnsi="Times New Roman" w:cs="Times New Roman"/>
                <w:sz w:val="22"/>
                <w:szCs w:val="22"/>
              </w:rPr>
              <w:t>Социјални доприноси на терет послодавца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2,810,000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141</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414</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Социјална давања запосленима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142</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415</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Накнаде трошкова за запослене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143</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416</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Награде запосленима и остали посебни расходи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144</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421</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145</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Трошкови путовања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146</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423</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4,490,000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147</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424</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Специјализоване услуге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148</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425</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Текуће поправке и одржавање</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149</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426</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Материјал</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Порези, обавезне таксе, казне и пенали</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151</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483</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Новчане казне и пенали по решењу судова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152</w:t>
            </w:r>
          </w:p>
        </w:tc>
        <w:tc>
          <w:tcPr>
            <w:tcW w:w="760" w:type="dxa"/>
            <w:tcBorders>
              <w:top w:val="nil"/>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512</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Машине и опрема</w:t>
            </w:r>
          </w:p>
        </w:tc>
        <w:tc>
          <w:tcPr>
            <w:tcW w:w="1820" w:type="dxa"/>
            <w:tcBorders>
              <w:top w:val="nil"/>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w:t>
            </w:r>
          </w:p>
        </w:tc>
        <w:tc>
          <w:tcPr>
            <w:tcW w:w="2120" w:type="dxa"/>
            <w:tcBorders>
              <w:top w:val="nil"/>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820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153</w:t>
            </w:r>
          </w:p>
        </w:tc>
        <w:tc>
          <w:tcPr>
            <w:tcW w:w="76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515</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Књиге у библиотеци</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100,000</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36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nil"/>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1201-0001</w:t>
            </w:r>
          </w:p>
        </w:tc>
        <w:tc>
          <w:tcPr>
            <w:tcW w:w="1820" w:type="dxa"/>
            <w:tcBorders>
              <w:top w:val="nil"/>
              <w:left w:val="single" w:sz="8" w:space="0" w:color="auto"/>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33,220,000</w:t>
            </w:r>
          </w:p>
        </w:tc>
        <w:tc>
          <w:tcPr>
            <w:tcW w:w="2120" w:type="dxa"/>
            <w:tcBorders>
              <w:top w:val="nil"/>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111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Глава 3   Раздела 5 -  програм 13:                                  </w:t>
            </w:r>
            <w:r w:rsidRPr="00954B7E">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820" w:type="dxa"/>
            <w:tcBorders>
              <w:top w:val="nil"/>
              <w:left w:val="nil"/>
              <w:bottom w:val="single" w:sz="8" w:space="0" w:color="auto"/>
              <w:right w:val="single" w:sz="8" w:space="0" w:color="auto"/>
            </w:tcBorders>
            <w:shd w:val="clear" w:color="000000" w:fill="D7E4BC"/>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33,220,000</w:t>
            </w:r>
          </w:p>
        </w:tc>
        <w:tc>
          <w:tcPr>
            <w:tcW w:w="2120" w:type="dxa"/>
            <w:tcBorders>
              <w:top w:val="nil"/>
              <w:left w:val="nil"/>
              <w:bottom w:val="single" w:sz="8" w:space="0" w:color="auto"/>
              <w:right w:val="single" w:sz="8" w:space="0" w:color="auto"/>
            </w:tcBorders>
            <w:shd w:val="clear" w:color="000000" w:fill="D7E4BC"/>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130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ГЛАВА 3. РАЗДЕЛА 5.                                                  </w:t>
            </w:r>
            <w:r w:rsidRPr="00954B7E">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820" w:type="dxa"/>
            <w:tcBorders>
              <w:top w:val="nil"/>
              <w:left w:val="nil"/>
              <w:bottom w:val="single" w:sz="8" w:space="0" w:color="auto"/>
              <w:right w:val="nil"/>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40,670,000</w:t>
            </w:r>
          </w:p>
        </w:tc>
        <w:tc>
          <w:tcPr>
            <w:tcW w:w="2120" w:type="dxa"/>
            <w:tcBorders>
              <w:top w:val="nil"/>
              <w:left w:val="single" w:sz="8" w:space="0" w:color="auto"/>
              <w:bottom w:val="single" w:sz="8" w:space="0" w:color="auto"/>
              <w:right w:val="single" w:sz="8" w:space="0" w:color="auto"/>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30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5620" w:type="dxa"/>
            <w:tcBorders>
              <w:top w:val="nil"/>
              <w:left w:val="nil"/>
              <w:bottom w:val="nil"/>
              <w:right w:val="nil"/>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c>
          <w:tcPr>
            <w:tcW w:w="21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p>
        </w:tc>
      </w:tr>
      <w:tr w:rsidR="00954B7E" w:rsidRPr="00954B7E" w:rsidTr="00954B7E">
        <w:trPr>
          <w:trHeight w:val="288"/>
        </w:trPr>
        <w:tc>
          <w:tcPr>
            <w:tcW w:w="44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5</w:t>
            </w:r>
          </w:p>
        </w:tc>
        <w:tc>
          <w:tcPr>
            <w:tcW w:w="50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4</w:t>
            </w:r>
          </w:p>
        </w:tc>
        <w:tc>
          <w:tcPr>
            <w:tcW w:w="1160" w:type="dxa"/>
            <w:tcBorders>
              <w:top w:val="single" w:sz="8" w:space="0" w:color="auto"/>
              <w:left w:val="single" w:sz="8" w:space="0" w:color="auto"/>
              <w:bottom w:val="single" w:sz="8" w:space="0" w:color="auto"/>
              <w:right w:val="nil"/>
            </w:tcBorders>
            <w:shd w:val="clear" w:color="000000" w:fill="BFBFBF"/>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single" w:sz="8" w:space="0" w:color="auto"/>
              <w:left w:val="nil"/>
              <w:bottom w:val="single" w:sz="8" w:space="0" w:color="auto"/>
              <w:right w:val="nil"/>
            </w:tcBorders>
            <w:shd w:val="clear" w:color="000000" w:fill="BFBFBF"/>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МЕСНЕ ЗАЈЕДНИЦЕ</w:t>
            </w:r>
          </w:p>
        </w:tc>
        <w:tc>
          <w:tcPr>
            <w:tcW w:w="18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single" w:sz="8" w:space="0" w:color="auto"/>
              <w:left w:val="nil"/>
              <w:bottom w:val="single" w:sz="8" w:space="0" w:color="auto"/>
              <w:right w:val="nil"/>
            </w:tcBorders>
            <w:shd w:val="clear" w:color="000000" w:fill="BFBFBF"/>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552"/>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ПРОГРАМ 15 - ОПШТЕ УСЛУГЕ ЛОКАЛНЕ САМОУПРАВЕ</w:t>
            </w:r>
          </w:p>
        </w:tc>
        <w:tc>
          <w:tcPr>
            <w:tcW w:w="18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single" w:sz="8" w:space="0" w:color="auto"/>
              <w:bottom w:val="nil"/>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b/>
                <w:bCs/>
                <w:sz w:val="22"/>
                <w:szCs w:val="22"/>
              </w:rPr>
            </w:pPr>
            <w:r w:rsidRPr="00954B7E">
              <w:rPr>
                <w:rFonts w:ascii="Times New Roman" w:eastAsia="Times New Roman" w:hAnsi="Times New Roman" w:cs="Times New Roman"/>
                <w:b/>
                <w:bCs/>
                <w:sz w:val="22"/>
                <w:szCs w:val="22"/>
              </w:rPr>
              <w:t>Функционисање месних заједница</w:t>
            </w:r>
          </w:p>
        </w:tc>
        <w:tc>
          <w:tcPr>
            <w:tcW w:w="18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43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2"/>
                <w:szCs w:val="22"/>
              </w:rPr>
            </w:pPr>
            <w:r w:rsidRPr="00954B7E">
              <w:rPr>
                <w:rFonts w:ascii="Times New Roman" w:eastAsia="Times New Roman" w:hAnsi="Times New Roman" w:cs="Times New Roman"/>
                <w:i/>
                <w:iCs/>
                <w:color w:val="000000"/>
                <w:sz w:val="22"/>
                <w:szCs w:val="22"/>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i/>
                <w:iCs/>
                <w:sz w:val="22"/>
                <w:szCs w:val="22"/>
              </w:rPr>
            </w:pPr>
            <w:r w:rsidRPr="00954B7E">
              <w:rPr>
                <w:rFonts w:ascii="Times New Roman" w:eastAsia="Times New Roman" w:hAnsi="Times New Roman" w:cs="Times New Roman"/>
                <w:i/>
                <w:iCs/>
                <w:sz w:val="22"/>
                <w:szCs w:val="22"/>
              </w:rPr>
              <w:t>Опште јавне услуге некласифик. на другом месту</w:t>
            </w:r>
          </w:p>
        </w:tc>
        <w:tc>
          <w:tcPr>
            <w:tcW w:w="18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2120" w:type="dxa"/>
            <w:tcBorders>
              <w:top w:val="nil"/>
              <w:left w:val="nil"/>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421</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Стални трошкови</w:t>
            </w:r>
          </w:p>
        </w:tc>
        <w:tc>
          <w:tcPr>
            <w:tcW w:w="1820" w:type="dxa"/>
            <w:tcBorders>
              <w:top w:val="single" w:sz="8" w:space="0" w:color="auto"/>
              <w:left w:val="nil"/>
              <w:bottom w:val="single" w:sz="4"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50,000</w:t>
            </w:r>
          </w:p>
        </w:tc>
        <w:tc>
          <w:tcPr>
            <w:tcW w:w="2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0602-0002</w:t>
            </w: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160</w:t>
            </w: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155</w:t>
            </w:r>
          </w:p>
        </w:tc>
        <w:tc>
          <w:tcPr>
            <w:tcW w:w="76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423</w:t>
            </w:r>
          </w:p>
        </w:tc>
        <w:tc>
          <w:tcPr>
            <w:tcW w:w="5620" w:type="dxa"/>
            <w:tcBorders>
              <w:top w:val="nil"/>
              <w:left w:val="single" w:sz="8" w:space="0" w:color="auto"/>
              <w:bottom w:val="single" w:sz="4" w:space="0" w:color="auto"/>
              <w:right w:val="single" w:sz="8" w:space="0" w:color="auto"/>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Услуге по уговору</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300,000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Свега за програмску активност 0602-0002</w:t>
            </w:r>
          </w:p>
        </w:tc>
        <w:tc>
          <w:tcPr>
            <w:tcW w:w="18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350,000</w:t>
            </w:r>
          </w:p>
        </w:tc>
        <w:tc>
          <w:tcPr>
            <w:tcW w:w="2120" w:type="dxa"/>
            <w:tcBorders>
              <w:top w:val="single" w:sz="8" w:space="0" w:color="auto"/>
              <w:left w:val="nil"/>
              <w:bottom w:val="single" w:sz="8" w:space="0" w:color="auto"/>
              <w:right w:val="single" w:sz="8" w:space="0" w:color="auto"/>
            </w:tcBorders>
            <w:shd w:val="clear" w:color="000000" w:fill="DDD9C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61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ГЛАВА 4. РАЗДЕЛА 5.                                                  </w:t>
            </w:r>
            <w:r w:rsidRPr="00954B7E">
              <w:rPr>
                <w:rFonts w:ascii="Times New Roman" w:eastAsia="Times New Roman" w:hAnsi="Times New Roman" w:cs="Times New Roman"/>
                <w:b/>
                <w:bCs/>
                <w:i/>
                <w:iCs/>
                <w:color w:val="000000"/>
                <w:sz w:val="22"/>
                <w:szCs w:val="22"/>
              </w:rPr>
              <w:t>извор фин. 01 трансфери друг. нивоа власти</w:t>
            </w:r>
          </w:p>
        </w:tc>
        <w:tc>
          <w:tcPr>
            <w:tcW w:w="1820" w:type="dxa"/>
            <w:tcBorders>
              <w:top w:val="nil"/>
              <w:left w:val="nil"/>
              <w:bottom w:val="single" w:sz="8" w:space="0" w:color="auto"/>
              <w:right w:val="nil"/>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350,000</w:t>
            </w:r>
          </w:p>
        </w:tc>
        <w:tc>
          <w:tcPr>
            <w:tcW w:w="2120" w:type="dxa"/>
            <w:tcBorders>
              <w:top w:val="nil"/>
              <w:left w:val="single" w:sz="8" w:space="0" w:color="auto"/>
              <w:bottom w:val="single" w:sz="8" w:space="0" w:color="auto"/>
              <w:right w:val="single" w:sz="8" w:space="0" w:color="auto"/>
            </w:tcBorders>
            <w:shd w:val="clear" w:color="000000" w:fill="FFFF0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w:t>
            </w:r>
          </w:p>
        </w:tc>
      </w:tr>
      <w:tr w:rsidR="00954B7E" w:rsidRPr="00954B7E" w:rsidTr="00954B7E">
        <w:trPr>
          <w:trHeight w:val="214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380"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xml:space="preserve">СВЕГА ЗА РАЗДЕО 5 - ОПШТИНСКА УПРАВА                 </w:t>
            </w:r>
            <w:r w:rsidRPr="00954B7E">
              <w:rPr>
                <w:rFonts w:ascii="Times New Roman" w:eastAsia="Times New Roman" w:hAnsi="Times New Roman" w:cs="Times New Roman"/>
                <w:b/>
                <w:bCs/>
                <w:i/>
                <w:iCs/>
                <w:color w:val="000000"/>
                <w:sz w:val="22"/>
                <w:szCs w:val="22"/>
              </w:rPr>
              <w:t xml:space="preserve">извор фин. 01 општи приходи и прим.  буџ.  818.995.000                     извор фин. 07 трансфери друг. нивоа власти    41.307.000  извор фин. 09 примања од продаје неф. им.          1.700.000                        извор фин. 13 нерасп. вишак прихода ран.год. 47.559.000 извор фин. 17 неут. сред. тр. др. нив. власти   29.960.000 </w:t>
            </w:r>
          </w:p>
        </w:tc>
        <w:tc>
          <w:tcPr>
            <w:tcW w:w="1820" w:type="dxa"/>
            <w:tcBorders>
              <w:top w:val="nil"/>
              <w:left w:val="nil"/>
              <w:bottom w:val="single" w:sz="8" w:space="0" w:color="auto"/>
              <w:right w:val="single" w:sz="8" w:space="0" w:color="auto"/>
            </w:tcBorders>
            <w:shd w:val="clear" w:color="000000" w:fill="DBEEF3"/>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939,521,000</w:t>
            </w:r>
          </w:p>
        </w:tc>
        <w:tc>
          <w:tcPr>
            <w:tcW w:w="2120" w:type="dxa"/>
            <w:tcBorders>
              <w:top w:val="nil"/>
              <w:left w:val="nil"/>
              <w:bottom w:val="single" w:sz="8" w:space="0" w:color="auto"/>
              <w:right w:val="single" w:sz="8" w:space="0" w:color="auto"/>
            </w:tcBorders>
            <w:shd w:val="clear" w:color="000000" w:fill="DBEEF3"/>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01, 07, 09, 13, 17</w:t>
            </w:r>
          </w:p>
        </w:tc>
      </w:tr>
      <w:tr w:rsidR="00954B7E" w:rsidRPr="00954B7E" w:rsidTr="00954B7E">
        <w:trPr>
          <w:trHeight w:val="58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FFFFFF"/>
                <w:sz w:val="22"/>
                <w:szCs w:val="22"/>
              </w:rPr>
            </w:pPr>
            <w:r w:rsidRPr="00954B7E">
              <w:rPr>
                <w:rFonts w:ascii="Times New Roman" w:eastAsia="Times New Roman" w:hAnsi="Times New Roman" w:cs="Times New Roman"/>
                <w:color w:val="FFFFFF"/>
                <w:sz w:val="22"/>
                <w:szCs w:val="22"/>
              </w:rPr>
              <w:t> </w:t>
            </w:r>
          </w:p>
        </w:tc>
        <w:tc>
          <w:tcPr>
            <w:tcW w:w="5620" w:type="dxa"/>
            <w:tcBorders>
              <w:top w:val="nil"/>
              <w:left w:val="nil"/>
              <w:bottom w:val="single" w:sz="8" w:space="0" w:color="auto"/>
              <w:right w:val="single" w:sz="8" w:space="0" w:color="auto"/>
            </w:tcBorders>
            <w:shd w:val="clear" w:color="000000" w:fill="00B0F0"/>
            <w:vAlign w:val="center"/>
            <w:hideMark/>
          </w:tcPr>
          <w:p w:rsidR="00954B7E" w:rsidRPr="00954B7E" w:rsidRDefault="00954B7E" w:rsidP="00954B7E">
            <w:pPr>
              <w:spacing w:after="0" w:line="240" w:lineRule="auto"/>
              <w:rPr>
                <w:rFonts w:ascii="Times New Roman" w:eastAsia="Times New Roman" w:hAnsi="Times New Roman" w:cs="Times New Roman"/>
                <w:b/>
                <w:bCs/>
                <w:color w:val="FFFFFF"/>
                <w:sz w:val="22"/>
                <w:szCs w:val="22"/>
              </w:rPr>
            </w:pPr>
            <w:r w:rsidRPr="00954B7E">
              <w:rPr>
                <w:rFonts w:ascii="Times New Roman" w:eastAsia="Times New Roman" w:hAnsi="Times New Roman" w:cs="Times New Roman"/>
                <w:b/>
                <w:bCs/>
                <w:color w:val="FFFFFF"/>
                <w:sz w:val="22"/>
                <w:szCs w:val="22"/>
              </w:rPr>
              <w:t>СВЕГА ЗА РАЗДЕЛЕ ОД 1 ДО 5</w:t>
            </w:r>
          </w:p>
        </w:tc>
        <w:tc>
          <w:tcPr>
            <w:tcW w:w="1820" w:type="dxa"/>
            <w:tcBorders>
              <w:top w:val="nil"/>
              <w:left w:val="nil"/>
              <w:bottom w:val="single" w:sz="8" w:space="0" w:color="auto"/>
              <w:right w:val="nil"/>
            </w:tcBorders>
            <w:shd w:val="clear" w:color="000000" w:fill="00B0F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FFFFFF"/>
                <w:sz w:val="22"/>
                <w:szCs w:val="22"/>
              </w:rPr>
            </w:pPr>
            <w:r w:rsidRPr="00954B7E">
              <w:rPr>
                <w:rFonts w:ascii="Times New Roman" w:eastAsia="Times New Roman" w:hAnsi="Times New Roman" w:cs="Times New Roman"/>
                <w:b/>
                <w:bCs/>
                <w:color w:val="FFFFFF"/>
                <w:sz w:val="22"/>
                <w:szCs w:val="22"/>
              </w:rPr>
              <w:t>975,391,000</w:t>
            </w:r>
          </w:p>
        </w:tc>
        <w:tc>
          <w:tcPr>
            <w:tcW w:w="2120" w:type="dxa"/>
            <w:tcBorders>
              <w:top w:val="nil"/>
              <w:left w:val="single" w:sz="8" w:space="0" w:color="auto"/>
              <w:bottom w:val="single" w:sz="8" w:space="0" w:color="auto"/>
              <w:right w:val="nil"/>
            </w:tcBorders>
            <w:shd w:val="clear" w:color="000000" w:fill="00B0F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FFFFFF"/>
                <w:sz w:val="22"/>
                <w:szCs w:val="22"/>
              </w:rPr>
            </w:pPr>
            <w:r w:rsidRPr="00954B7E">
              <w:rPr>
                <w:rFonts w:ascii="Times New Roman" w:eastAsia="Times New Roman" w:hAnsi="Times New Roman" w:cs="Times New Roman"/>
                <w:b/>
                <w:bCs/>
                <w:color w:val="FFFFFF"/>
                <w:sz w:val="22"/>
                <w:szCs w:val="22"/>
              </w:rPr>
              <w:t> </w:t>
            </w:r>
          </w:p>
        </w:tc>
      </w:tr>
      <w:tr w:rsidR="00954B7E" w:rsidRPr="00954B7E" w:rsidTr="00954B7E">
        <w:trPr>
          <w:trHeight w:val="25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nil"/>
            </w:tcBorders>
            <w:shd w:val="clear" w:color="000000" w:fill="C5BE97"/>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nil"/>
              <w:right w:val="single" w:sz="8" w:space="0" w:color="auto"/>
            </w:tcBorders>
            <w:shd w:val="clear" w:color="000000" w:fill="C5BE97"/>
            <w:vAlign w:val="center"/>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1820" w:type="dxa"/>
            <w:vMerge w:val="restart"/>
            <w:tcBorders>
              <w:top w:val="nil"/>
              <w:left w:val="single" w:sz="8" w:space="0" w:color="auto"/>
              <w:bottom w:val="single" w:sz="8" w:space="0" w:color="000000"/>
              <w:right w:val="single" w:sz="8" w:space="0" w:color="auto"/>
            </w:tcBorders>
            <w:shd w:val="clear" w:color="000000" w:fill="C5BE97"/>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xml:space="preserve">Средства из буџета      </w:t>
            </w:r>
          </w:p>
        </w:tc>
        <w:tc>
          <w:tcPr>
            <w:tcW w:w="2120" w:type="dxa"/>
            <w:vMerge w:val="restart"/>
            <w:tcBorders>
              <w:top w:val="nil"/>
              <w:left w:val="single" w:sz="8" w:space="0" w:color="auto"/>
              <w:bottom w:val="single" w:sz="8" w:space="0" w:color="000000"/>
              <w:right w:val="single" w:sz="8" w:space="0" w:color="auto"/>
            </w:tcBorders>
            <w:shd w:val="clear" w:color="000000" w:fill="C5BE97"/>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r>
      <w:tr w:rsidR="00954B7E" w:rsidRPr="00954B7E" w:rsidTr="00954B7E">
        <w:trPr>
          <w:trHeight w:val="31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000000" w:fill="C5BE97"/>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ИЗВОРИ ФИНАНСИРАЊА ЗА РАЗДЕЛЕ ОД 1 ДО 5</w:t>
            </w:r>
          </w:p>
        </w:tc>
        <w:tc>
          <w:tcPr>
            <w:tcW w:w="1820" w:type="dxa"/>
            <w:vMerge/>
            <w:tcBorders>
              <w:top w:val="nil"/>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2120" w:type="dxa"/>
            <w:vMerge/>
            <w:tcBorders>
              <w:top w:val="nil"/>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r>
      <w:tr w:rsidR="00954B7E" w:rsidRPr="00954B7E" w:rsidTr="00954B7E">
        <w:trPr>
          <w:trHeight w:val="15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000000" w:fill="C5BE97"/>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820" w:type="dxa"/>
            <w:vMerge/>
            <w:tcBorders>
              <w:top w:val="nil"/>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2120" w:type="dxa"/>
            <w:vMerge/>
            <w:tcBorders>
              <w:top w:val="nil"/>
              <w:left w:val="single" w:sz="8" w:space="0" w:color="auto"/>
              <w:bottom w:val="single" w:sz="8" w:space="0" w:color="000000"/>
              <w:right w:val="single" w:sz="8"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  Општи приходи и примања  буџета</w:t>
            </w:r>
          </w:p>
        </w:tc>
        <w:tc>
          <w:tcPr>
            <w:tcW w:w="1820" w:type="dxa"/>
            <w:tcBorders>
              <w:top w:val="single" w:sz="8" w:space="0" w:color="auto"/>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854,865,000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02  Трансфери између корисника на истом нивоу</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02</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03   Социјални доприноси</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03</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  Сопствени приходи буџетских корисника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05  Донације од иностраних земаља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05</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  Донације од међународних организација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  Трансфери од осталих нивоа власти</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41,307,000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08  Добровољни трансфери физичких и правних лица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08</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  Примања од продаје нефинансијске имовине</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1,700,000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  Примања од домаћих задуживања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10</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  Примања од иностраних задуживања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w:t>
            </w:r>
          </w:p>
        </w:tc>
      </w:tr>
      <w:tr w:rsidR="00954B7E" w:rsidRPr="00954B7E" w:rsidTr="00954B7E">
        <w:trPr>
          <w:trHeight w:val="630"/>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  Примања од отплате датих кредита и продаје финанс.имовине</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  Нераспоређени вишак прихода из ранијих година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47,559,000</w:t>
            </w: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w:t>
            </w:r>
          </w:p>
        </w:tc>
      </w:tr>
      <w:tr w:rsidR="00954B7E" w:rsidRPr="00954B7E" w:rsidTr="00954B7E">
        <w:trPr>
          <w:trHeight w:val="345"/>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  Неутрошена средства од приватизације из ранијих година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14</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 Неутрошена средства донација из ранијих година</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w:t>
            </w:r>
          </w:p>
        </w:tc>
      </w:tr>
      <w:tr w:rsidR="00954B7E" w:rsidRPr="00954B7E" w:rsidTr="00954B7E">
        <w:trPr>
          <w:trHeight w:val="276"/>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nil"/>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 Родитељски динар за ваннаставне активности</w:t>
            </w:r>
          </w:p>
        </w:tc>
        <w:tc>
          <w:tcPr>
            <w:tcW w:w="182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p>
        </w:tc>
        <w:tc>
          <w:tcPr>
            <w:tcW w:w="2120" w:type="dxa"/>
            <w:tcBorders>
              <w:top w:val="nil"/>
              <w:left w:val="single" w:sz="8" w:space="0" w:color="auto"/>
              <w:bottom w:val="nil"/>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16</w:t>
            </w:r>
          </w:p>
        </w:tc>
      </w:tr>
      <w:tr w:rsidR="00954B7E" w:rsidRPr="00954B7E" w:rsidTr="00954B7E">
        <w:trPr>
          <w:trHeight w:val="288"/>
        </w:trPr>
        <w:tc>
          <w:tcPr>
            <w:tcW w:w="440" w:type="dxa"/>
            <w:tcBorders>
              <w:top w:val="nil"/>
              <w:left w:val="single" w:sz="8" w:space="0" w:color="auto"/>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11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560" w:type="dxa"/>
            <w:tcBorders>
              <w:top w:val="nil"/>
              <w:left w:val="nil"/>
              <w:bottom w:val="nil"/>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p>
        </w:tc>
        <w:tc>
          <w:tcPr>
            <w:tcW w:w="638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82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29,960,000</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17</w:t>
            </w:r>
          </w:p>
        </w:tc>
      </w:tr>
      <w:tr w:rsidR="00954B7E" w:rsidRPr="00954B7E" w:rsidTr="00954B7E">
        <w:trPr>
          <w:trHeight w:val="585"/>
        </w:trPr>
        <w:tc>
          <w:tcPr>
            <w:tcW w:w="440" w:type="dxa"/>
            <w:tcBorders>
              <w:top w:val="nil"/>
              <w:left w:val="single" w:sz="8" w:space="0" w:color="auto"/>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0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1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68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0" w:type="dxa"/>
            <w:tcBorders>
              <w:top w:val="nil"/>
              <w:left w:val="nil"/>
              <w:bottom w:val="single" w:sz="8" w:space="0" w:color="auto"/>
              <w:right w:val="nil"/>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5620" w:type="dxa"/>
            <w:tcBorders>
              <w:top w:val="nil"/>
              <w:left w:val="nil"/>
              <w:bottom w:val="single" w:sz="8" w:space="0" w:color="auto"/>
              <w:right w:val="single" w:sz="8" w:space="0" w:color="auto"/>
            </w:tcBorders>
            <w:shd w:val="clear" w:color="000000" w:fill="00B0F0"/>
            <w:vAlign w:val="center"/>
            <w:hideMark/>
          </w:tcPr>
          <w:p w:rsidR="00954B7E" w:rsidRPr="00954B7E" w:rsidRDefault="00954B7E" w:rsidP="00954B7E">
            <w:pPr>
              <w:spacing w:after="0" w:line="240" w:lineRule="auto"/>
              <w:rPr>
                <w:rFonts w:ascii="Times New Roman" w:eastAsia="Times New Roman" w:hAnsi="Times New Roman" w:cs="Times New Roman"/>
                <w:b/>
                <w:bCs/>
                <w:color w:val="FFFFFF"/>
                <w:sz w:val="22"/>
                <w:szCs w:val="22"/>
              </w:rPr>
            </w:pPr>
            <w:r w:rsidRPr="00954B7E">
              <w:rPr>
                <w:rFonts w:ascii="Times New Roman" w:eastAsia="Times New Roman" w:hAnsi="Times New Roman" w:cs="Times New Roman"/>
                <w:b/>
                <w:bCs/>
                <w:color w:val="FFFFFF"/>
                <w:sz w:val="22"/>
                <w:szCs w:val="22"/>
              </w:rPr>
              <w:t>СВЕГА ЗА РАЗДЕЛЕ ОД 1 ДО 5</w:t>
            </w:r>
          </w:p>
        </w:tc>
        <w:tc>
          <w:tcPr>
            <w:tcW w:w="1820" w:type="dxa"/>
            <w:tcBorders>
              <w:top w:val="nil"/>
              <w:left w:val="nil"/>
              <w:bottom w:val="single" w:sz="8" w:space="0" w:color="auto"/>
              <w:right w:val="nil"/>
            </w:tcBorders>
            <w:shd w:val="clear" w:color="000000" w:fill="00B0F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FFFFFF"/>
                <w:sz w:val="22"/>
                <w:szCs w:val="22"/>
              </w:rPr>
            </w:pPr>
            <w:r w:rsidRPr="00954B7E">
              <w:rPr>
                <w:rFonts w:ascii="Times New Roman" w:eastAsia="Times New Roman" w:hAnsi="Times New Roman" w:cs="Times New Roman"/>
                <w:b/>
                <w:bCs/>
                <w:color w:val="FFFFFF"/>
                <w:sz w:val="22"/>
                <w:szCs w:val="22"/>
              </w:rPr>
              <w:t>975,391,000</w:t>
            </w:r>
          </w:p>
        </w:tc>
        <w:tc>
          <w:tcPr>
            <w:tcW w:w="2120" w:type="dxa"/>
            <w:tcBorders>
              <w:top w:val="nil"/>
              <w:left w:val="single" w:sz="8" w:space="0" w:color="auto"/>
              <w:bottom w:val="single" w:sz="8" w:space="0" w:color="auto"/>
              <w:right w:val="single" w:sz="8" w:space="0" w:color="auto"/>
            </w:tcBorders>
            <w:shd w:val="clear" w:color="000000" w:fill="00B0F0"/>
            <w:noWrap/>
            <w:vAlign w:val="center"/>
            <w:hideMark/>
          </w:tcPr>
          <w:p w:rsidR="00954B7E" w:rsidRPr="00954B7E" w:rsidRDefault="00954B7E" w:rsidP="00954B7E">
            <w:pPr>
              <w:spacing w:after="0" w:line="240" w:lineRule="auto"/>
              <w:jc w:val="right"/>
              <w:rPr>
                <w:rFonts w:ascii="Times New Roman" w:eastAsia="Times New Roman" w:hAnsi="Times New Roman" w:cs="Times New Roman"/>
                <w:b/>
                <w:bCs/>
                <w:color w:val="FFFFFF"/>
                <w:sz w:val="22"/>
                <w:szCs w:val="22"/>
              </w:rPr>
            </w:pPr>
            <w:r w:rsidRPr="00954B7E">
              <w:rPr>
                <w:rFonts w:ascii="Times New Roman" w:eastAsia="Times New Roman" w:hAnsi="Times New Roman" w:cs="Times New Roman"/>
                <w:b/>
                <w:bCs/>
                <w:color w:val="FFFFFF"/>
                <w:sz w:val="22"/>
                <w:szCs w:val="22"/>
              </w:rPr>
              <w:t> </w:t>
            </w:r>
          </w:p>
        </w:tc>
      </w:tr>
    </w:tbl>
    <w:p w:rsidR="002E01C6" w:rsidRDefault="002E01C6" w:rsidP="008B3337">
      <w:pPr>
        <w:tabs>
          <w:tab w:val="left" w:pos="2175"/>
          <w:tab w:val="left" w:pos="4545"/>
          <w:tab w:val="center" w:pos="5400"/>
        </w:tabs>
        <w:jc w:val="both"/>
        <w:rPr>
          <w:rFonts w:ascii="Times New Roman" w:hAnsi="Times New Roman" w:cs="Times New Roman"/>
          <w:sz w:val="24"/>
          <w:szCs w:val="24"/>
          <w:lang w:val="sr-Cyrl-CS"/>
        </w:rPr>
        <w:sectPr w:rsidR="002E01C6" w:rsidSect="000B1032">
          <w:pgSz w:w="15840" w:h="12240" w:orient="landscape"/>
          <w:pgMar w:top="720" w:right="720" w:bottom="629" w:left="567"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9700" w:type="dxa"/>
        <w:tblInd w:w="103" w:type="dxa"/>
        <w:tblLook w:val="04A0"/>
      </w:tblPr>
      <w:tblGrid>
        <w:gridCol w:w="941"/>
        <w:gridCol w:w="1322"/>
        <w:gridCol w:w="5460"/>
        <w:gridCol w:w="1396"/>
        <w:gridCol w:w="877"/>
      </w:tblGrid>
      <w:tr w:rsidR="00954B7E" w:rsidRPr="00954B7E" w:rsidTr="00954B7E">
        <w:trPr>
          <w:trHeight w:val="300"/>
        </w:trPr>
        <w:tc>
          <w:tcPr>
            <w:tcW w:w="205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rPr>
            </w:pPr>
            <w:r w:rsidRPr="00954B7E">
              <w:rPr>
                <w:rFonts w:ascii="Times New Roman" w:eastAsia="Times New Roman" w:hAnsi="Times New Roman" w:cs="Times New Roman"/>
                <w:b/>
                <w:bCs/>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rPr>
            </w:pPr>
            <w:r w:rsidRPr="00954B7E">
              <w:rPr>
                <w:rFonts w:ascii="Times New Roman" w:eastAsia="Times New Roman" w:hAnsi="Times New Roman" w:cs="Times New Roman"/>
                <w:b/>
                <w:bCs/>
              </w:rPr>
              <w:t>Назив</w:t>
            </w:r>
          </w:p>
        </w:tc>
        <w:tc>
          <w:tcPr>
            <w:tcW w:w="139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sz w:val="16"/>
                <w:szCs w:val="16"/>
              </w:rPr>
            </w:pPr>
            <w:r w:rsidRPr="00954B7E">
              <w:rPr>
                <w:rFonts w:ascii="Times New Roman" w:eastAsia="Times New Roman" w:hAnsi="Times New Roman" w:cs="Times New Roman"/>
                <w:b/>
                <w:bCs/>
                <w:sz w:val="16"/>
                <w:szCs w:val="16"/>
              </w:rPr>
              <w:t>Укупно планирана средства</w:t>
            </w:r>
          </w:p>
        </w:tc>
        <w:tc>
          <w:tcPr>
            <w:tcW w:w="78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rPr>
            </w:pPr>
            <w:r w:rsidRPr="00954B7E">
              <w:rPr>
                <w:rFonts w:ascii="Times New Roman" w:eastAsia="Times New Roman" w:hAnsi="Times New Roman" w:cs="Times New Roman"/>
                <w:b/>
                <w:bCs/>
              </w:rPr>
              <w:t>Структ-ура %</w:t>
            </w:r>
          </w:p>
        </w:tc>
      </w:tr>
      <w:tr w:rsidR="00954B7E" w:rsidRPr="00954B7E" w:rsidTr="00954B7E">
        <w:trPr>
          <w:trHeight w:val="720"/>
        </w:trPr>
        <w:tc>
          <w:tcPr>
            <w:tcW w:w="735" w:type="dxa"/>
            <w:tcBorders>
              <w:top w:val="nil"/>
              <w:left w:val="single" w:sz="4" w:space="0" w:color="auto"/>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rPr>
            </w:pPr>
            <w:r w:rsidRPr="00954B7E">
              <w:rPr>
                <w:rFonts w:ascii="Times New Roman" w:eastAsia="Times New Roman" w:hAnsi="Times New Roman" w:cs="Times New Roman"/>
                <w:b/>
                <w:bCs/>
              </w:rPr>
              <w:t>Програм</w:t>
            </w:r>
          </w:p>
        </w:tc>
        <w:tc>
          <w:tcPr>
            <w:tcW w:w="1322" w:type="dxa"/>
            <w:tcBorders>
              <w:top w:val="nil"/>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rPr>
            </w:pPr>
            <w:r w:rsidRPr="00954B7E">
              <w:rPr>
                <w:rFonts w:ascii="Times New Roman" w:eastAsia="Times New Roman" w:hAnsi="Times New Roman" w:cs="Times New Roman"/>
                <w:b/>
                <w:bCs/>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54B7E" w:rsidRPr="00954B7E" w:rsidRDefault="00954B7E" w:rsidP="00954B7E">
            <w:pPr>
              <w:spacing w:after="0" w:line="240" w:lineRule="auto"/>
              <w:rPr>
                <w:rFonts w:ascii="Times New Roman" w:eastAsia="Times New Roman" w:hAnsi="Times New Roman" w:cs="Times New Roman"/>
                <w:b/>
                <w:bCs/>
              </w:rPr>
            </w:pP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0"/>
                <w:szCs w:val="20"/>
              </w:rPr>
            </w:pPr>
            <w:r w:rsidRPr="00954B7E">
              <w:rPr>
                <w:rFonts w:ascii="Times New Roman" w:eastAsia="Times New Roman" w:hAnsi="Times New Roman" w:cs="Times New Roman"/>
                <w:i/>
                <w:iCs/>
                <w:color w:val="000000"/>
                <w:sz w:val="20"/>
                <w:szCs w:val="20"/>
              </w:rPr>
              <w:t>1</w:t>
            </w:r>
          </w:p>
        </w:tc>
        <w:tc>
          <w:tcPr>
            <w:tcW w:w="1322"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0"/>
                <w:szCs w:val="20"/>
              </w:rPr>
            </w:pPr>
            <w:r w:rsidRPr="00954B7E">
              <w:rPr>
                <w:rFonts w:ascii="Times New Roman" w:eastAsia="Times New Roman" w:hAnsi="Times New Roman" w:cs="Times New Roman"/>
                <w:i/>
                <w:iCs/>
                <w:color w:val="000000"/>
                <w:sz w:val="20"/>
                <w:szCs w:val="20"/>
              </w:rPr>
              <w:t>2</w:t>
            </w:r>
          </w:p>
        </w:tc>
        <w:tc>
          <w:tcPr>
            <w:tcW w:w="5460"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0"/>
                <w:szCs w:val="20"/>
              </w:rPr>
            </w:pPr>
            <w:r w:rsidRPr="00954B7E">
              <w:rPr>
                <w:rFonts w:ascii="Times New Roman" w:eastAsia="Times New Roman" w:hAnsi="Times New Roman" w:cs="Times New Roman"/>
                <w:i/>
                <w:iCs/>
                <w:color w:val="000000"/>
                <w:sz w:val="20"/>
                <w:szCs w:val="20"/>
              </w:rPr>
              <w:t>3</w:t>
            </w:r>
          </w:p>
        </w:tc>
        <w:tc>
          <w:tcPr>
            <w:tcW w:w="1396"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0"/>
                <w:szCs w:val="20"/>
              </w:rPr>
            </w:pPr>
            <w:r w:rsidRPr="00954B7E">
              <w:rPr>
                <w:rFonts w:ascii="Times New Roman" w:eastAsia="Times New Roman" w:hAnsi="Times New Roman" w:cs="Times New Roman"/>
                <w:i/>
                <w:iCs/>
                <w:color w:val="000000"/>
                <w:sz w:val="20"/>
                <w:szCs w:val="20"/>
              </w:rPr>
              <w:t>4</w:t>
            </w:r>
          </w:p>
        </w:tc>
        <w:tc>
          <w:tcPr>
            <w:tcW w:w="787" w:type="dxa"/>
            <w:tcBorders>
              <w:top w:val="nil"/>
              <w:left w:val="nil"/>
              <w:bottom w:val="single" w:sz="4" w:space="0" w:color="auto"/>
              <w:right w:val="single" w:sz="4" w:space="0" w:color="auto"/>
            </w:tcBorders>
            <w:shd w:val="clear" w:color="auto" w:fill="auto"/>
            <w:vAlign w:val="center"/>
            <w:hideMark/>
          </w:tcPr>
          <w:p w:rsidR="00954B7E" w:rsidRPr="00954B7E" w:rsidRDefault="00954B7E" w:rsidP="00954B7E">
            <w:pPr>
              <w:spacing w:after="0" w:line="240" w:lineRule="auto"/>
              <w:jc w:val="center"/>
              <w:rPr>
                <w:rFonts w:ascii="Times New Roman" w:eastAsia="Times New Roman" w:hAnsi="Times New Roman" w:cs="Times New Roman"/>
                <w:i/>
                <w:iCs/>
                <w:color w:val="000000"/>
                <w:sz w:val="20"/>
                <w:szCs w:val="20"/>
              </w:rPr>
            </w:pPr>
            <w:r w:rsidRPr="00954B7E">
              <w:rPr>
                <w:rFonts w:ascii="Times New Roman" w:eastAsia="Times New Roman" w:hAnsi="Times New Roman" w:cs="Times New Roman"/>
                <w:i/>
                <w:iCs/>
                <w:color w:val="000000"/>
                <w:sz w:val="20"/>
                <w:szCs w:val="20"/>
              </w:rPr>
              <w:t>5</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1101</w:t>
            </w:r>
          </w:p>
        </w:tc>
        <w:tc>
          <w:tcPr>
            <w:tcW w:w="1322" w:type="dxa"/>
            <w:tcBorders>
              <w:top w:val="nil"/>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396" w:type="dxa"/>
            <w:tcBorders>
              <w:top w:val="nil"/>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1,000,000</w:t>
            </w:r>
          </w:p>
        </w:tc>
        <w:tc>
          <w:tcPr>
            <w:tcW w:w="787" w:type="dxa"/>
            <w:tcBorders>
              <w:top w:val="nil"/>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0.1%</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Просторно и урбанистичко планирање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1,000,000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0.1%</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1102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2.  Комуналне делатности</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125,500,000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12.9%</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Управљање/одржавање јавним осветљењем</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22,700,000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2.3%</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Одржавање јавних зелених површина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26,000,000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2.7%</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Одржавање чистоће на површинама јавне намене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46,600,000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4.8%</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Зоохигијена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4,700,000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0.5%</w:t>
            </w:r>
          </w:p>
        </w:tc>
      </w:tr>
      <w:tr w:rsidR="00954B7E" w:rsidRPr="00954B7E" w:rsidTr="00954B7E">
        <w:trPr>
          <w:trHeight w:val="52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Управљањеи одржавање водоводне инфраструктуре и снабдевање водом за пиће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25,500,000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2.6%</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1501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3.  Локални економски развој</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850,000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0.1%</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Унапређење привредног и инвестиционог амбијента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850,000</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0.1%</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Мере активне политике запошљавања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1502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4.  Развој туризма</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7,450,000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0.8%</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Промоција туристичке понуде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7,450,000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0.8%</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0101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5.  Пољопривреда и рурални развој</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4,800,000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0.5%</w:t>
            </w:r>
          </w:p>
        </w:tc>
      </w:tr>
      <w:tr w:rsidR="00954B7E" w:rsidRPr="00954B7E" w:rsidTr="00954B7E">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4,800,000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0.5%</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0401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6.  Заштита животне средине</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12,650,000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1.3%</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 xml:space="preserve">Управљање заштитом животне средине </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Праћење квалитета елемената животне средине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1,050,000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0.1%</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Заштита природе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52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Управљање отпадним водама и канализациона инфраструктура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11,600,000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1.2%</w:t>
            </w:r>
          </w:p>
        </w:tc>
      </w:tr>
      <w:tr w:rsidR="00954B7E" w:rsidRPr="00954B7E" w:rsidTr="00954B7E">
        <w:trPr>
          <w:trHeight w:val="55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0701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84,055,000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8.6%</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Управљање и одржавање саобраћајне инфраструктуре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76,255,000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7.8%</w:t>
            </w:r>
          </w:p>
        </w:tc>
      </w:tr>
      <w:tr w:rsidR="00954B7E" w:rsidRPr="00954B7E" w:rsidTr="00954B7E">
        <w:trPr>
          <w:trHeight w:val="525"/>
        </w:trPr>
        <w:tc>
          <w:tcPr>
            <w:tcW w:w="735" w:type="dxa"/>
            <w:tcBorders>
              <w:top w:val="nil"/>
              <w:left w:val="single" w:sz="4" w:space="0" w:color="auto"/>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Унапређење безбедности саобраћаја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7,800,000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0.8%</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 xml:space="preserve">Програм 8.  Предшколско васпитање </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138,010,000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14.1%</w:t>
            </w:r>
          </w:p>
        </w:tc>
      </w:tr>
      <w:tr w:rsidR="00954B7E" w:rsidRPr="00954B7E" w:rsidTr="00954B7E">
        <w:trPr>
          <w:trHeight w:val="52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138,010,000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14.1%</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2003</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 xml:space="preserve">Програм 9.  Основно образовање </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88,500,000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9.1%</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Реализација делатности основог образовања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88,500,000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9.1%</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2004</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10. Средње образовање</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33,450,000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3.4%</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Реализација делатности средњег образовања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33,450,000</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3.4%</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0902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11.  Социјална  и дечја заштита</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35,150,000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3.6%</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Једнократне помоћи и други облици помоћи</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12,150,000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1.2%</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Дневне услуге у заједници</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3,000,000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0.3%</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Подршка реализацији програма  Црвеног крста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8,800,000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0.9%</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0902-0019</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Подршка деци и породицама са децом</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5,300,000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0.5%</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0902-0020</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Подршка рађању и родитељству</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3,000,000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0.3%</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Подршка особама са инвалидитетом</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2,900,000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0.3%</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1801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12.  Здравствена заштита</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1,300,000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0.1%</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lastRenderedPageBreak/>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Мртвозорство</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1,000,000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0.1%</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1201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13.  Развој културе и информисања</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40,720,000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4.2%</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 xml:space="preserve">Функционисање локалних установа културе </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33,220,000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3.4%</w:t>
            </w:r>
          </w:p>
        </w:tc>
      </w:tr>
      <w:tr w:rsidR="00954B7E" w:rsidRPr="00954B7E" w:rsidTr="00954B7E">
        <w:trPr>
          <w:trHeight w:val="52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3,000,000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0.3%</w:t>
            </w:r>
          </w:p>
        </w:tc>
      </w:tr>
      <w:tr w:rsidR="00954B7E" w:rsidRPr="00954B7E" w:rsidTr="00954B7E">
        <w:trPr>
          <w:trHeight w:val="52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4,500,000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0.5%</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1301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14.  Развој спорта и омладине</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61,700,000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6.3%</w:t>
            </w:r>
          </w:p>
        </w:tc>
      </w:tr>
      <w:tr w:rsidR="00954B7E" w:rsidRPr="00954B7E" w:rsidTr="00954B7E">
        <w:trPr>
          <w:trHeight w:val="52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30,500,000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3.1%</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1301-0002</w:t>
            </w:r>
          </w:p>
        </w:tc>
        <w:tc>
          <w:tcPr>
            <w:tcW w:w="5460" w:type="dxa"/>
            <w:tcBorders>
              <w:top w:val="nil"/>
              <w:left w:val="nil"/>
              <w:bottom w:val="single" w:sz="4" w:space="0" w:color="auto"/>
              <w:right w:val="single" w:sz="4" w:space="0" w:color="auto"/>
            </w:tcBorders>
            <w:shd w:val="clear" w:color="auto" w:fill="auto"/>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Подршка предшколском и школском спорту</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Функционисање локалних спортских установа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31,200,000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3.2%</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Спровођење омладинске политике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0602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15.  Опште услуге локалне самоуправе</w:t>
            </w:r>
          </w:p>
        </w:tc>
        <w:tc>
          <w:tcPr>
            <w:tcW w:w="1396"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263,946,000</w:t>
            </w:r>
          </w:p>
        </w:tc>
        <w:tc>
          <w:tcPr>
            <w:tcW w:w="787" w:type="dxa"/>
            <w:tcBorders>
              <w:top w:val="single" w:sz="4" w:space="0" w:color="auto"/>
              <w:left w:val="nil"/>
              <w:bottom w:val="single" w:sz="4" w:space="0" w:color="auto"/>
              <w:right w:val="single" w:sz="4" w:space="0" w:color="auto"/>
            </w:tcBorders>
            <w:shd w:val="clear" w:color="000000" w:fill="D8D8D8"/>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27.1%</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Функционисање локалне самоуправе и градских општина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195,656,000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20.1%</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Функционисање месних заједница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350,000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0602-0003</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Сервисирање јавног дуга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38,200,000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3.9%</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Општинско правобранилаштво</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3,310,000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0.3%</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0602-0005</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Омбудсман</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0602-0006</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Инспекцијски послови</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0602-0007</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Функционисање националних савета националних мањина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Текућа буџетска резерва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26,130,000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2.7%</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Стална буџетска резерва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300,000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0602-0011</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Робне резерве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0602-0014</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Управљање у ванредним ситуацијама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5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0602-П1</w:t>
            </w:r>
          </w:p>
        </w:tc>
        <w:tc>
          <w:tcPr>
            <w:tcW w:w="5460" w:type="dxa"/>
            <w:tcBorders>
              <w:top w:val="nil"/>
              <w:left w:val="nil"/>
              <w:bottom w:val="single" w:sz="4" w:space="0" w:color="auto"/>
              <w:right w:val="single" w:sz="4" w:space="0" w:color="auto"/>
            </w:tcBorders>
            <w:shd w:val="clear" w:color="auto" w:fill="auto"/>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Управљање јавном имовином у функцији смањења сиромаштва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0.0%</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2101</w:t>
            </w:r>
          </w:p>
        </w:tc>
        <w:tc>
          <w:tcPr>
            <w:tcW w:w="1322" w:type="dxa"/>
            <w:tcBorders>
              <w:top w:val="nil"/>
              <w:left w:val="nil"/>
              <w:bottom w:val="single" w:sz="4" w:space="0" w:color="auto"/>
              <w:right w:val="single" w:sz="4" w:space="0" w:color="auto"/>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16. Политички систем локалне самоуправе</w:t>
            </w:r>
          </w:p>
        </w:tc>
        <w:tc>
          <w:tcPr>
            <w:tcW w:w="1396" w:type="dxa"/>
            <w:tcBorders>
              <w:top w:val="nil"/>
              <w:left w:val="nil"/>
              <w:bottom w:val="single" w:sz="4" w:space="0" w:color="auto"/>
              <w:right w:val="single" w:sz="4" w:space="0" w:color="auto"/>
            </w:tcBorders>
            <w:shd w:val="clear" w:color="000000" w:fill="BFBFBF"/>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32,560,000</w:t>
            </w:r>
          </w:p>
        </w:tc>
        <w:tc>
          <w:tcPr>
            <w:tcW w:w="787" w:type="dxa"/>
            <w:tcBorders>
              <w:top w:val="nil"/>
              <w:left w:val="nil"/>
              <w:bottom w:val="single" w:sz="4" w:space="0" w:color="auto"/>
              <w:right w:val="single" w:sz="4" w:space="0" w:color="auto"/>
            </w:tcBorders>
            <w:shd w:val="clear" w:color="000000" w:fill="BFBFBF"/>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3.3%</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Функционисање скупштине</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14,240,000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1.5%</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функционисање извршних органа</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18,320,000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1.9%</w:t>
            </w:r>
          </w:p>
        </w:tc>
      </w:tr>
      <w:tr w:rsidR="00954B7E" w:rsidRPr="00954B7E" w:rsidTr="00954B7E">
        <w:trPr>
          <w:trHeight w:val="528"/>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2"/>
                <w:szCs w:val="22"/>
              </w:rPr>
            </w:pPr>
            <w:r w:rsidRPr="00954B7E">
              <w:rPr>
                <w:rFonts w:ascii="Times New Roman" w:eastAsia="Times New Roman" w:hAnsi="Times New Roman" w:cs="Times New Roman"/>
                <w:b/>
                <w:bCs/>
                <w:color w:val="000000"/>
                <w:sz w:val="22"/>
                <w:szCs w:val="22"/>
              </w:rPr>
              <w:t>0501</w:t>
            </w:r>
          </w:p>
        </w:tc>
        <w:tc>
          <w:tcPr>
            <w:tcW w:w="1322" w:type="dxa"/>
            <w:tcBorders>
              <w:top w:val="nil"/>
              <w:left w:val="nil"/>
              <w:bottom w:val="single" w:sz="4" w:space="0" w:color="auto"/>
              <w:right w:val="single" w:sz="4" w:space="0" w:color="auto"/>
            </w:tcBorders>
            <w:shd w:val="clear" w:color="000000" w:fill="BFBFBF"/>
            <w:noWrap/>
            <w:vAlign w:val="center"/>
            <w:hideMark/>
          </w:tcPr>
          <w:p w:rsidR="00954B7E" w:rsidRPr="00954B7E" w:rsidRDefault="00954B7E" w:rsidP="00954B7E">
            <w:pPr>
              <w:spacing w:after="0" w:line="240" w:lineRule="auto"/>
              <w:jc w:val="center"/>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vAlign w:val="bottom"/>
            <w:hideMark/>
          </w:tcPr>
          <w:p w:rsidR="00954B7E" w:rsidRPr="00954B7E" w:rsidRDefault="00954B7E" w:rsidP="00954B7E">
            <w:pPr>
              <w:spacing w:after="0" w:line="240" w:lineRule="auto"/>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396" w:type="dxa"/>
            <w:tcBorders>
              <w:top w:val="nil"/>
              <w:left w:val="nil"/>
              <w:bottom w:val="single" w:sz="4" w:space="0" w:color="auto"/>
              <w:right w:val="single" w:sz="4" w:space="0" w:color="auto"/>
            </w:tcBorders>
            <w:shd w:val="clear" w:color="000000" w:fill="BFBFBF"/>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43,750,000</w:t>
            </w:r>
          </w:p>
        </w:tc>
        <w:tc>
          <w:tcPr>
            <w:tcW w:w="787" w:type="dxa"/>
            <w:tcBorders>
              <w:top w:val="nil"/>
              <w:left w:val="nil"/>
              <w:bottom w:val="single" w:sz="4" w:space="0" w:color="auto"/>
              <w:right w:val="single" w:sz="4" w:space="0" w:color="auto"/>
            </w:tcBorders>
            <w:shd w:val="clear" w:color="000000" w:fill="BFBFBF"/>
            <w:noWrap/>
            <w:vAlign w:val="bottom"/>
            <w:hideMark/>
          </w:tcPr>
          <w:p w:rsidR="00954B7E" w:rsidRPr="00954B7E" w:rsidRDefault="00954B7E" w:rsidP="00954B7E">
            <w:pPr>
              <w:spacing w:after="0" w:line="240" w:lineRule="auto"/>
              <w:jc w:val="right"/>
              <w:rPr>
                <w:rFonts w:ascii="Times New Roman" w:eastAsia="Times New Roman" w:hAnsi="Times New Roman" w:cs="Times New Roman"/>
                <w:b/>
                <w:bCs/>
                <w:color w:val="000000"/>
                <w:sz w:val="20"/>
                <w:szCs w:val="20"/>
              </w:rPr>
            </w:pPr>
            <w:r w:rsidRPr="00954B7E">
              <w:rPr>
                <w:rFonts w:ascii="Times New Roman" w:eastAsia="Times New Roman" w:hAnsi="Times New Roman" w:cs="Times New Roman"/>
                <w:b/>
                <w:bCs/>
                <w:color w:val="000000"/>
                <w:sz w:val="20"/>
                <w:szCs w:val="20"/>
              </w:rPr>
              <w:t>4.5%</w:t>
            </w:r>
          </w:p>
        </w:tc>
      </w:tr>
      <w:tr w:rsidR="00954B7E" w:rsidRPr="00954B7E" w:rsidTr="00954B7E">
        <w:trPr>
          <w:trHeight w:val="27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954B7E" w:rsidRPr="00954B7E" w:rsidRDefault="00954B7E" w:rsidP="00954B7E">
            <w:pPr>
              <w:spacing w:after="0" w:line="240" w:lineRule="auto"/>
              <w:jc w:val="center"/>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енергетски менаџмент</w:t>
            </w:r>
          </w:p>
        </w:tc>
        <w:tc>
          <w:tcPr>
            <w:tcW w:w="1396"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43,750,000</w:t>
            </w:r>
          </w:p>
        </w:tc>
        <w:tc>
          <w:tcPr>
            <w:tcW w:w="787" w:type="dxa"/>
            <w:tcBorders>
              <w:top w:val="nil"/>
              <w:left w:val="nil"/>
              <w:bottom w:val="single" w:sz="4" w:space="0" w:color="auto"/>
              <w:right w:val="single" w:sz="4" w:space="0" w:color="auto"/>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0"/>
                <w:szCs w:val="20"/>
              </w:rPr>
            </w:pPr>
            <w:r w:rsidRPr="00954B7E">
              <w:rPr>
                <w:rFonts w:ascii="Times New Roman" w:eastAsia="Times New Roman" w:hAnsi="Times New Roman" w:cs="Times New Roman"/>
                <w:color w:val="000000"/>
                <w:sz w:val="20"/>
                <w:szCs w:val="20"/>
              </w:rPr>
              <w:t>4.5%</w:t>
            </w:r>
          </w:p>
        </w:tc>
      </w:tr>
      <w:tr w:rsidR="00954B7E" w:rsidRPr="00954B7E" w:rsidTr="00954B7E">
        <w:trPr>
          <w:trHeight w:val="555"/>
        </w:trPr>
        <w:tc>
          <w:tcPr>
            <w:tcW w:w="205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954B7E" w:rsidRPr="00954B7E" w:rsidRDefault="00954B7E" w:rsidP="00954B7E">
            <w:pPr>
              <w:spacing w:after="0" w:line="240" w:lineRule="auto"/>
              <w:jc w:val="center"/>
              <w:rPr>
                <w:rFonts w:ascii="Times New Roman" w:eastAsia="Times New Roman" w:hAnsi="Times New Roman" w:cs="Times New Roman"/>
                <w:b/>
                <w:bCs/>
              </w:rPr>
            </w:pPr>
            <w:r w:rsidRPr="00954B7E">
              <w:rPr>
                <w:rFonts w:ascii="Times New Roman" w:eastAsia="Times New Roman" w:hAnsi="Times New Roman" w:cs="Times New Roman"/>
                <w:b/>
                <w:bCs/>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rPr>
                <w:rFonts w:ascii="Times New Roman" w:eastAsia="Times New Roman" w:hAnsi="Times New Roman" w:cs="Times New Roman"/>
                <w:b/>
                <w:bCs/>
              </w:rPr>
            </w:pPr>
            <w:r w:rsidRPr="00954B7E">
              <w:rPr>
                <w:rFonts w:ascii="Times New Roman" w:eastAsia="Times New Roman" w:hAnsi="Times New Roman" w:cs="Times New Roman"/>
                <w:b/>
                <w:bCs/>
              </w:rPr>
              <w:t xml:space="preserve">УКУПНИ ПРОГРАМСКИ ЈАВНИ РАСХОДИ </w:t>
            </w:r>
          </w:p>
        </w:tc>
        <w:tc>
          <w:tcPr>
            <w:tcW w:w="1396"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0"/>
                <w:szCs w:val="20"/>
              </w:rPr>
            </w:pPr>
            <w:r w:rsidRPr="00954B7E">
              <w:rPr>
                <w:rFonts w:ascii="Times New Roman" w:eastAsia="Times New Roman" w:hAnsi="Times New Roman" w:cs="Times New Roman"/>
                <w:b/>
                <w:bCs/>
                <w:sz w:val="20"/>
                <w:szCs w:val="20"/>
              </w:rPr>
              <w:t>975,391,000</w:t>
            </w:r>
          </w:p>
        </w:tc>
        <w:tc>
          <w:tcPr>
            <w:tcW w:w="787" w:type="dxa"/>
            <w:tcBorders>
              <w:top w:val="single" w:sz="4" w:space="0" w:color="auto"/>
              <w:left w:val="nil"/>
              <w:bottom w:val="single" w:sz="4" w:space="0" w:color="auto"/>
              <w:right w:val="single" w:sz="4" w:space="0" w:color="auto"/>
            </w:tcBorders>
            <w:shd w:val="clear" w:color="CCFFFF" w:fill="CCFFFF"/>
            <w:vAlign w:val="center"/>
            <w:hideMark/>
          </w:tcPr>
          <w:p w:rsidR="00954B7E" w:rsidRPr="00954B7E" w:rsidRDefault="00954B7E" w:rsidP="00954B7E">
            <w:pPr>
              <w:spacing w:after="0" w:line="240" w:lineRule="auto"/>
              <w:jc w:val="right"/>
              <w:rPr>
                <w:rFonts w:ascii="Times New Roman" w:eastAsia="Times New Roman" w:hAnsi="Times New Roman" w:cs="Times New Roman"/>
                <w:b/>
                <w:bCs/>
                <w:sz w:val="20"/>
                <w:szCs w:val="20"/>
              </w:rPr>
            </w:pPr>
            <w:r w:rsidRPr="00954B7E">
              <w:rPr>
                <w:rFonts w:ascii="Times New Roman" w:eastAsia="Times New Roman" w:hAnsi="Times New Roman" w:cs="Times New Roman"/>
                <w:b/>
                <w:bCs/>
                <w:sz w:val="20"/>
                <w:szCs w:val="20"/>
              </w:rPr>
              <w:t>100.0%</w:t>
            </w:r>
          </w:p>
        </w:tc>
      </w:tr>
      <w:tr w:rsidR="00954B7E" w:rsidRPr="00954B7E" w:rsidTr="00954B7E">
        <w:trPr>
          <w:trHeight w:val="276"/>
        </w:trPr>
        <w:tc>
          <w:tcPr>
            <w:tcW w:w="735" w:type="dxa"/>
            <w:tcBorders>
              <w:top w:val="nil"/>
              <w:left w:val="nil"/>
              <w:bottom w:val="nil"/>
              <w:right w:val="nil"/>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1322" w:type="dxa"/>
            <w:tcBorders>
              <w:top w:val="nil"/>
              <w:left w:val="nil"/>
              <w:bottom w:val="nil"/>
              <w:right w:val="nil"/>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c>
          <w:tcPr>
            <w:tcW w:w="1396" w:type="dxa"/>
            <w:tcBorders>
              <w:top w:val="nil"/>
              <w:left w:val="nil"/>
              <w:bottom w:val="nil"/>
              <w:right w:val="nil"/>
            </w:tcBorders>
            <w:shd w:val="clear" w:color="auto" w:fill="auto"/>
            <w:noWrap/>
            <w:vAlign w:val="bottom"/>
            <w:hideMark/>
          </w:tcPr>
          <w:p w:rsidR="00954B7E" w:rsidRPr="00954B7E" w:rsidRDefault="00954B7E" w:rsidP="00954B7E">
            <w:pPr>
              <w:spacing w:after="0" w:line="240" w:lineRule="auto"/>
              <w:jc w:val="right"/>
              <w:rPr>
                <w:rFonts w:ascii="Times New Roman" w:eastAsia="Times New Roman" w:hAnsi="Times New Roman" w:cs="Times New Roman"/>
                <w:color w:val="000000"/>
                <w:sz w:val="22"/>
                <w:szCs w:val="22"/>
              </w:rPr>
            </w:pPr>
            <w:r w:rsidRPr="00954B7E">
              <w:rPr>
                <w:rFonts w:ascii="Times New Roman" w:eastAsia="Times New Roman" w:hAnsi="Times New Roman" w:cs="Times New Roman"/>
                <w:color w:val="000000"/>
                <w:sz w:val="22"/>
                <w:szCs w:val="22"/>
              </w:rPr>
              <w:t>0.00</w:t>
            </w:r>
          </w:p>
        </w:tc>
        <w:tc>
          <w:tcPr>
            <w:tcW w:w="787" w:type="dxa"/>
            <w:tcBorders>
              <w:top w:val="nil"/>
              <w:left w:val="nil"/>
              <w:bottom w:val="nil"/>
              <w:right w:val="nil"/>
            </w:tcBorders>
            <w:shd w:val="clear" w:color="auto" w:fill="auto"/>
            <w:noWrap/>
            <w:vAlign w:val="bottom"/>
            <w:hideMark/>
          </w:tcPr>
          <w:p w:rsidR="00954B7E" w:rsidRPr="00954B7E" w:rsidRDefault="00954B7E" w:rsidP="00954B7E">
            <w:pPr>
              <w:spacing w:after="0" w:line="240" w:lineRule="auto"/>
              <w:rPr>
                <w:rFonts w:ascii="Times New Roman" w:eastAsia="Times New Roman" w:hAnsi="Times New Roman" w:cs="Times New Roman"/>
                <w:color w:val="000000"/>
                <w:sz w:val="22"/>
                <w:szCs w:val="22"/>
              </w:rPr>
            </w:pPr>
          </w:p>
        </w:tc>
      </w:tr>
    </w:tbl>
    <w:p w:rsidR="00954B7E" w:rsidRDefault="00954B7E" w:rsidP="00D23F11">
      <w:pPr>
        <w:tabs>
          <w:tab w:val="left" w:pos="2130"/>
        </w:tabs>
        <w:jc w:val="both"/>
        <w:rPr>
          <w:rFonts w:ascii="Times New Roman" w:hAnsi="Times New Roman" w:cs="Times New Roman"/>
          <w:sz w:val="24"/>
          <w:szCs w:val="24"/>
        </w:rPr>
      </w:pPr>
    </w:p>
    <w:p w:rsidR="00954B7E" w:rsidRDefault="00954B7E" w:rsidP="00954B7E">
      <w:pPr>
        <w:rPr>
          <w:rFonts w:ascii="Times New Roman" w:hAnsi="Times New Roman" w:cs="Times New Roman"/>
          <w:sz w:val="24"/>
          <w:szCs w:val="24"/>
        </w:rPr>
      </w:pPr>
    </w:p>
    <w:p w:rsidR="00B85B61" w:rsidRPr="00954B7E" w:rsidRDefault="00B85B61" w:rsidP="00954B7E">
      <w:pPr>
        <w:rPr>
          <w:rFonts w:ascii="Times New Roman" w:hAnsi="Times New Roman" w:cs="Times New Roman"/>
          <w:sz w:val="24"/>
          <w:szCs w:val="24"/>
        </w:rPr>
        <w:sectPr w:rsidR="00B85B61" w:rsidRPr="00954B7E" w:rsidSect="00FC437A">
          <w:pgSz w:w="12240" w:h="15840"/>
          <w:pgMar w:top="720" w:right="629" w:bottom="567"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954B7E">
        <w:rPr>
          <w:rFonts w:ascii="Times New Roman" w:hAnsi="Times New Roman"/>
          <w:sz w:val="24"/>
          <w:szCs w:val="24"/>
        </w:rPr>
        <w:t>6</w:t>
      </w:r>
      <w:r w:rsidRPr="00DA4D33">
        <w:rPr>
          <w:rFonts w:ascii="Times New Roman" w:hAnsi="Times New Roman"/>
          <w:sz w:val="24"/>
          <w:szCs w:val="24"/>
        </w:rPr>
        <w:t>.</w:t>
      </w:r>
    </w:p>
    <w:p w:rsidR="00FE0EBC" w:rsidRDefault="00FE0EBC" w:rsidP="00FE0EBC">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957019">
        <w:rPr>
          <w:rFonts w:ascii="Times New Roman" w:hAnsi="Times New Roman"/>
          <w:sz w:val="24"/>
          <w:szCs w:val="24"/>
          <w:lang w:val="sr-Cyrl-CS"/>
        </w:rPr>
        <w:t>Одлуци о буџету Општине Владичин Хан за 202</w:t>
      </w:r>
      <w:r w:rsidR="00954B7E">
        <w:rPr>
          <w:rFonts w:ascii="Times New Roman" w:hAnsi="Times New Roman"/>
          <w:sz w:val="24"/>
          <w:szCs w:val="24"/>
        </w:rPr>
        <w:t>5</w:t>
      </w:r>
      <w:r w:rsidRPr="00957019">
        <w:rPr>
          <w:rFonts w:ascii="Times New Roman" w:hAnsi="Times New Roman"/>
          <w:sz w:val="24"/>
          <w:szCs w:val="24"/>
          <w:lang w:val="sr-Cyrl-CS"/>
        </w:rPr>
        <w:t xml:space="preserve">. </w:t>
      </w:r>
      <w:r w:rsidR="007F6EB1">
        <w:rPr>
          <w:rFonts w:ascii="Times New Roman" w:hAnsi="Times New Roman"/>
          <w:sz w:val="24"/>
          <w:szCs w:val="24"/>
          <w:lang w:val="sr-Cyrl-CS"/>
        </w:rPr>
        <w:t>г</w:t>
      </w:r>
      <w:r w:rsidRPr="00957019">
        <w:rPr>
          <w:rFonts w:ascii="Times New Roman" w:hAnsi="Times New Roman"/>
          <w:sz w:val="24"/>
          <w:szCs w:val="24"/>
          <w:lang w:val="sr-Cyrl-CS"/>
        </w:rPr>
        <w:t>одину</w:t>
      </w:r>
      <w:r>
        <w:rPr>
          <w:rFonts w:ascii="Times New Roman" w:hAnsi="Times New Roman"/>
          <w:sz w:val="24"/>
          <w:szCs w:val="24"/>
          <w:lang w:val="sr-Cyrl-CS"/>
        </w:rPr>
        <w:t xml:space="preserve"> члан </w:t>
      </w:r>
      <w:r w:rsidR="007F6EB1">
        <w:rPr>
          <w:rFonts w:ascii="Times New Roman" w:hAnsi="Times New Roman"/>
          <w:sz w:val="24"/>
          <w:szCs w:val="24"/>
          <w:lang w:val="sr-Cyrl-CS"/>
        </w:rPr>
        <w:t>7</w:t>
      </w:r>
      <w:r>
        <w:rPr>
          <w:rFonts w:ascii="Times New Roman" w:hAnsi="Times New Roman"/>
          <w:sz w:val="24"/>
          <w:szCs w:val="24"/>
          <w:lang w:val="sr-Cyrl-CS"/>
        </w:rPr>
        <w:t>. мења се и гласи:</w:t>
      </w:r>
      <w:r w:rsidR="009E471C">
        <w:rPr>
          <w:rFonts w:ascii="Times New Roman" w:hAnsi="Times New Roman"/>
          <w:sz w:val="24"/>
          <w:szCs w:val="24"/>
          <w:lang w:val="sr-Cyrl-CS"/>
        </w:rPr>
        <w:tab/>
      </w:r>
    </w:p>
    <w:p w:rsidR="005B2026" w:rsidRDefault="009E471C" w:rsidP="00FE0EBC">
      <w:pPr>
        <w:spacing w:after="0"/>
        <w:ind w:firstLine="405"/>
        <w:jc w:val="both"/>
        <w:rPr>
          <w:rFonts w:ascii="Times New Roman" w:hAnsi="Times New Roman"/>
          <w:sz w:val="24"/>
          <w:szCs w:val="24"/>
          <w:lang w:val="sr-Cyrl-CS"/>
        </w:rPr>
      </w:pPr>
      <w:r>
        <w:rPr>
          <w:rFonts w:ascii="Times New Roman" w:hAnsi="Times New Roman"/>
          <w:sz w:val="24"/>
          <w:szCs w:val="24"/>
          <w:lang w:val="sr-Cyrl-CS"/>
        </w:rPr>
        <w:t xml:space="preserve">У </w:t>
      </w:r>
      <w:r w:rsidR="00957019" w:rsidRPr="00957019">
        <w:rPr>
          <w:rFonts w:ascii="Times New Roman" w:hAnsi="Times New Roman"/>
          <w:sz w:val="24"/>
          <w:szCs w:val="24"/>
          <w:lang w:val="sr-Cyrl-CS"/>
        </w:rPr>
        <w:t>Одлуци о буџету Општине Владичин Хан за 202</w:t>
      </w:r>
      <w:r w:rsidR="00954B7E">
        <w:rPr>
          <w:rFonts w:ascii="Times New Roman" w:hAnsi="Times New Roman"/>
          <w:sz w:val="24"/>
          <w:szCs w:val="24"/>
        </w:rPr>
        <w:t>5</w:t>
      </w:r>
      <w:r w:rsidR="00957019" w:rsidRPr="00957019">
        <w:rPr>
          <w:rFonts w:ascii="Times New Roman" w:hAnsi="Times New Roman"/>
          <w:sz w:val="24"/>
          <w:szCs w:val="24"/>
          <w:lang w:val="sr-Cyrl-CS"/>
        </w:rPr>
        <w:t xml:space="preserve">. годину средства </w:t>
      </w:r>
      <w:r w:rsidR="007F6EB1">
        <w:rPr>
          <w:rFonts w:ascii="Times New Roman" w:hAnsi="Times New Roman"/>
          <w:sz w:val="24"/>
          <w:szCs w:val="24"/>
          <w:lang w:val="sr-Cyrl-CS"/>
        </w:rPr>
        <w:t>з</w:t>
      </w:r>
      <w:r w:rsidR="00957019" w:rsidRPr="00957019">
        <w:rPr>
          <w:rFonts w:ascii="Times New Roman" w:hAnsi="Times New Roman"/>
          <w:sz w:val="24"/>
          <w:szCs w:val="24"/>
          <w:lang w:val="sr-Cyrl-CS"/>
        </w:rPr>
        <w:t>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AD4FBD"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59</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AD4FBD"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7</w:t>
      </w:r>
      <w:r w:rsidR="009971BD" w:rsidRPr="00957019">
        <w:rPr>
          <w:rFonts w:ascii="Times New Roman" w:hAnsi="Times New Roman"/>
          <w:sz w:val="24"/>
          <w:szCs w:val="24"/>
          <w:lang w:val="sr-Cyrl-CS"/>
        </w:rPr>
        <w:t xml:space="preserve"> запослен</w:t>
      </w:r>
      <w:r w:rsidR="00A65F71">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9971BD" w:rsidRPr="00957019" w:rsidRDefault="009331B3"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14</w:t>
      </w:r>
      <w:r w:rsidR="009971BD"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9331B3"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1</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9331B3"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5</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9331B3"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4</w:t>
      </w:r>
      <w:r w:rsidR="009971BD" w:rsidRPr="00957019">
        <w:rPr>
          <w:rFonts w:ascii="Times New Roman" w:hAnsi="Times New Roman"/>
          <w:sz w:val="24"/>
          <w:szCs w:val="24"/>
          <w:lang w:val="sr-Cyrl-CS"/>
        </w:rPr>
        <w:t xml:space="preserve"> запослен</w:t>
      </w:r>
      <w:r w:rsidR="00932CBB">
        <w:rPr>
          <w:rFonts w:ascii="Times New Roman" w:hAnsi="Times New Roman"/>
          <w:sz w:val="24"/>
          <w:szCs w:val="24"/>
          <w:lang w:val="sr-Cyrl-CS"/>
        </w:rPr>
        <w:t>а</w:t>
      </w:r>
      <w:r w:rsidR="009971BD" w:rsidRPr="00957019">
        <w:rPr>
          <w:rFonts w:ascii="Times New Roman" w:hAnsi="Times New Roman"/>
          <w:sz w:val="24"/>
          <w:szCs w:val="24"/>
          <w:lang w:val="sr-Cyrl-CS"/>
        </w:rPr>
        <w:t xml:space="preserve">  у УСЦ „Куњак“ на 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9971BD" w:rsidRPr="00957019" w:rsidRDefault="006D2B32"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w:t>
      </w:r>
      <w:r w:rsidR="00AD4FBD">
        <w:rPr>
          <w:rFonts w:ascii="Times New Roman" w:hAnsi="Times New Roman"/>
          <w:sz w:val="24"/>
          <w:szCs w:val="24"/>
        </w:rPr>
        <w:t>5</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неодређено време,</w:t>
      </w:r>
    </w:p>
    <w:p w:rsidR="009971BD" w:rsidRPr="00957019" w:rsidRDefault="00ED1B9E"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10</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r w:rsidR="00A71671" w:rsidRPr="00957019">
        <w:rPr>
          <w:rFonts w:ascii="Times New Roman" w:hAnsi="Times New Roman"/>
          <w:sz w:val="24"/>
          <w:szCs w:val="24"/>
          <w:lang w:val="sr-Cyrl-CS"/>
        </w:rPr>
        <w:t xml:space="preserve"> </w:t>
      </w:r>
    </w:p>
    <w:p w:rsidR="000B7677"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r w:rsidR="00A344CC" w:rsidRPr="00957019">
        <w:rPr>
          <w:rFonts w:ascii="Times New Roman" w:hAnsi="Times New Roman"/>
          <w:sz w:val="24"/>
          <w:szCs w:val="24"/>
          <w:lang w:val="sr-Cyrl-CS"/>
        </w:rPr>
        <w:t xml:space="preserve"> </w:t>
      </w:r>
    </w:p>
    <w:p w:rsidR="00DA4D33" w:rsidRPr="00957019" w:rsidRDefault="00ED1B9E"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1</w:t>
      </w:r>
      <w:r w:rsidR="00DA4D33" w:rsidRPr="00957019">
        <w:rPr>
          <w:rFonts w:ascii="Times New Roman" w:hAnsi="Times New Roman"/>
          <w:sz w:val="24"/>
          <w:szCs w:val="24"/>
          <w:lang w:val="sr-Cyrl-CS"/>
        </w:rPr>
        <w:t xml:space="preserve"> постављен</w:t>
      </w:r>
      <w:r w:rsidR="00DA4D33">
        <w:rPr>
          <w:rFonts w:ascii="Times New Roman" w:hAnsi="Times New Roman"/>
          <w:sz w:val="24"/>
          <w:szCs w:val="24"/>
          <w:lang w:val="sr-Cyrl-CS"/>
        </w:rPr>
        <w:t>а</w:t>
      </w:r>
      <w:r w:rsidR="00DA4D33" w:rsidRPr="00957019">
        <w:rPr>
          <w:rFonts w:ascii="Times New Roman" w:hAnsi="Times New Roman"/>
          <w:sz w:val="24"/>
          <w:szCs w:val="24"/>
          <w:lang w:val="sr-Cyrl-CS"/>
        </w:rPr>
        <w:t xml:space="preserve"> лиц</w:t>
      </w:r>
      <w:r w:rsidR="00DA4D33">
        <w:rPr>
          <w:rFonts w:ascii="Times New Roman" w:hAnsi="Times New Roman"/>
          <w:sz w:val="24"/>
          <w:szCs w:val="24"/>
          <w:lang w:val="sr-Cyrl-CS"/>
        </w:rPr>
        <w:t>а</w:t>
      </w:r>
      <w:r w:rsidR="00DA4D33" w:rsidRPr="00957019">
        <w:rPr>
          <w:rFonts w:ascii="Times New Roman" w:hAnsi="Times New Roman"/>
          <w:sz w:val="24"/>
          <w:szCs w:val="24"/>
          <w:lang w:val="sr-Cyrl-CS"/>
        </w:rPr>
        <w:t xml:space="preserve"> у</w:t>
      </w:r>
      <w:r w:rsidR="00DA4D33" w:rsidRPr="00DA4D33">
        <w:rPr>
          <w:rFonts w:ascii="Times New Roman" w:hAnsi="Times New Roman"/>
          <w:sz w:val="24"/>
          <w:szCs w:val="24"/>
          <w:lang w:val="sr-Cyrl-CS"/>
        </w:rPr>
        <w:t xml:space="preserve"> </w:t>
      </w:r>
      <w:r w:rsidR="00DA4D33" w:rsidRPr="00957019">
        <w:rPr>
          <w:rFonts w:ascii="Times New Roman" w:hAnsi="Times New Roman"/>
          <w:sz w:val="24"/>
          <w:szCs w:val="24"/>
          <w:lang w:val="sr-Cyrl-CS"/>
        </w:rPr>
        <w:t>оквиру раздела Председник Општине</w:t>
      </w:r>
      <w:r w:rsidR="00DA4D33">
        <w:rPr>
          <w:rFonts w:ascii="Times New Roman" w:hAnsi="Times New Roman"/>
          <w:sz w:val="24"/>
          <w:szCs w:val="24"/>
          <w:lang w:val="sr-Cyrl-CS"/>
        </w:rPr>
        <w:t>,</w:t>
      </w:r>
    </w:p>
    <w:p w:rsidR="00A344CC" w:rsidRDefault="00ED1B9E"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0B7677" w:rsidRPr="00957019">
        <w:rPr>
          <w:rFonts w:ascii="Times New Roman" w:hAnsi="Times New Roman"/>
          <w:sz w:val="24"/>
          <w:szCs w:val="24"/>
          <w:lang w:val="sr-Cyrl-CS"/>
        </w:rPr>
        <w:t xml:space="preserve"> изабрано лиц</w:t>
      </w:r>
      <w:r w:rsidR="00957019" w:rsidRPr="00957019">
        <w:rPr>
          <w:rFonts w:ascii="Times New Roman" w:hAnsi="Times New Roman"/>
          <w:sz w:val="24"/>
          <w:szCs w:val="24"/>
          <w:lang w:val="sr-Cyrl-CS"/>
        </w:rPr>
        <w:t>е</w:t>
      </w:r>
      <w:r w:rsidR="000B7677"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Default="00DA4D33"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BE79ED" w:rsidRPr="00957019" w:rsidRDefault="00BE79ED"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w:t>
      </w:r>
      <w:r w:rsidR="00890A43">
        <w:rPr>
          <w:rFonts w:ascii="Times New Roman" w:hAnsi="Times New Roman"/>
          <w:sz w:val="24"/>
          <w:szCs w:val="24"/>
          <w:lang w:val="sr-Cyrl-CS"/>
        </w:rPr>
        <w:t>изабра</w:t>
      </w:r>
      <w:r w:rsidRPr="00957019">
        <w:rPr>
          <w:rFonts w:ascii="Times New Roman" w:hAnsi="Times New Roman"/>
          <w:sz w:val="24"/>
          <w:szCs w:val="24"/>
          <w:lang w:val="sr-Cyrl-CS"/>
        </w:rPr>
        <w:t>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DA4D33" w:rsidRPr="00957019" w:rsidRDefault="00DA4D33"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sidR="00ED1B9E">
        <w:rPr>
          <w:rFonts w:ascii="Times New Roman" w:hAnsi="Times New Roman"/>
          <w:sz w:val="24"/>
          <w:szCs w:val="24"/>
          <w:lang w:val="sr-Cyrl-CS"/>
        </w:rPr>
        <w:t xml:space="preserve"> на неодређено време </w:t>
      </w:r>
      <w:r w:rsidR="00ED1B9E">
        <w:rPr>
          <w:rFonts w:ascii="Times New Roman" w:hAnsi="Times New Roman"/>
          <w:sz w:val="24"/>
          <w:szCs w:val="24"/>
        </w:rPr>
        <w:t>,</w:t>
      </w:r>
    </w:p>
    <w:p w:rsidR="00A71671" w:rsidRPr="00ED1B9E" w:rsidRDefault="00ED1B9E"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957019" w:rsidRPr="00957019">
        <w:rPr>
          <w:rFonts w:ascii="Times New Roman" w:hAnsi="Times New Roman"/>
          <w:sz w:val="24"/>
          <w:szCs w:val="24"/>
          <w:lang w:val="sr-Cyrl-CS"/>
        </w:rPr>
        <w:t xml:space="preserve"> постављено лице у</w:t>
      </w:r>
      <w:r>
        <w:rPr>
          <w:rFonts w:ascii="Times New Roman" w:hAnsi="Times New Roman"/>
          <w:sz w:val="24"/>
          <w:szCs w:val="24"/>
          <w:lang w:val="sr-Cyrl-CS"/>
        </w:rPr>
        <w:t xml:space="preserve"> оквиру Јавног правобранилаштва</w:t>
      </w:r>
      <w:r>
        <w:rPr>
          <w:rFonts w:ascii="Times New Roman" w:hAnsi="Times New Roman"/>
          <w:sz w:val="24"/>
          <w:szCs w:val="24"/>
        </w:rPr>
        <w:t xml:space="preserve"> I </w:t>
      </w:r>
    </w:p>
    <w:p w:rsidR="00ED1B9E" w:rsidRPr="00957019" w:rsidRDefault="00ED1B9E" w:rsidP="00ED1B9E">
      <w:pPr>
        <w:pStyle w:val="a4"/>
        <w:spacing w:after="0"/>
        <w:ind w:left="765"/>
        <w:jc w:val="both"/>
        <w:rPr>
          <w:rFonts w:ascii="Times New Roman" w:hAnsi="Times New Roman"/>
          <w:sz w:val="24"/>
          <w:szCs w:val="24"/>
          <w:lang w:val="sr-Cyrl-CS"/>
        </w:rPr>
      </w:pPr>
    </w:p>
    <w:p w:rsidR="009971BD" w:rsidRPr="009971BD" w:rsidRDefault="009971BD" w:rsidP="009971BD">
      <w:pPr>
        <w:spacing w:after="0"/>
        <w:ind w:left="405"/>
        <w:jc w:val="both"/>
        <w:rPr>
          <w:rFonts w:ascii="Times New Roman" w:hAnsi="Times New Roman" w:cs="Times New Roman"/>
          <w:sz w:val="24"/>
          <w:szCs w:val="24"/>
          <w:lang w:val="sr-Cyrl-CS"/>
        </w:rPr>
      </w:pPr>
    </w:p>
    <w:p w:rsidR="000D2BB6" w:rsidRDefault="000D2BB6" w:rsidP="00823149">
      <w:pPr>
        <w:spacing w:after="0" w:line="240" w:lineRule="auto"/>
        <w:jc w:val="center"/>
        <w:rPr>
          <w:rFonts w:ascii="Times New Roman" w:hAnsi="Times New Roman"/>
          <w:sz w:val="24"/>
          <w:szCs w:val="24"/>
        </w:rPr>
      </w:pPr>
    </w:p>
    <w:p w:rsidR="003D6E03" w:rsidRDefault="003D6E03" w:rsidP="00823149">
      <w:pPr>
        <w:spacing w:after="0" w:line="240" w:lineRule="auto"/>
        <w:jc w:val="center"/>
        <w:rPr>
          <w:rFonts w:ascii="Times New Roman" w:hAnsi="Times New Roman"/>
          <w:sz w:val="24"/>
          <w:szCs w:val="24"/>
          <w:lang w:val="sr-Cyrl-CS"/>
        </w:rPr>
      </w:pPr>
      <w:r w:rsidRPr="0039504D">
        <w:rPr>
          <w:rFonts w:ascii="Times New Roman" w:hAnsi="Times New Roman"/>
          <w:sz w:val="24"/>
          <w:szCs w:val="24"/>
        </w:rPr>
        <w:t xml:space="preserve">Члан </w:t>
      </w:r>
      <w:r w:rsidR="009331B3">
        <w:rPr>
          <w:rFonts w:ascii="Times New Roman" w:hAnsi="Times New Roman"/>
          <w:sz w:val="24"/>
          <w:szCs w:val="24"/>
        </w:rPr>
        <w:t>7</w:t>
      </w:r>
      <w:r w:rsidRPr="0039504D">
        <w:rPr>
          <w:rFonts w:ascii="Times New Roman" w:hAnsi="Times New Roman"/>
          <w:sz w:val="24"/>
          <w:szCs w:val="24"/>
        </w:rPr>
        <w:t>.</w:t>
      </w:r>
    </w:p>
    <w:p w:rsidR="00B51D9C" w:rsidRPr="00083FD6" w:rsidRDefault="003D6E03" w:rsidP="000D2BB6">
      <w:pPr>
        <w:spacing w:after="0" w:line="240" w:lineRule="auto"/>
        <w:jc w:val="both"/>
        <w:rPr>
          <w:rFonts w:ascii="Times New Roman" w:hAnsi="Times New Roman" w:cs="Times New Roman"/>
          <w:sz w:val="24"/>
          <w:szCs w:val="24"/>
          <w:lang w:val="sr-Cyrl-CS"/>
        </w:rPr>
      </w:pPr>
      <w:r>
        <w:rPr>
          <w:rFonts w:ascii="Times New Roman" w:hAnsi="Times New Roman"/>
          <w:sz w:val="24"/>
          <w:szCs w:val="24"/>
          <w:lang w:val="sr-Cyrl-BA"/>
        </w:rPr>
        <w:tab/>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BE79ED">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192E37">
        <w:rPr>
          <w:rFonts w:ascii="Times New Roman" w:hAnsi="Times New Roman" w:cs="Times New Roman"/>
          <w:b/>
          <w:sz w:val="24"/>
          <w:szCs w:val="24"/>
        </w:rPr>
        <w:t>06-</w:t>
      </w:r>
      <w:r w:rsidR="000D2BB6">
        <w:rPr>
          <w:rFonts w:ascii="Times New Roman" w:hAnsi="Times New Roman" w:cs="Times New Roman"/>
          <w:b/>
          <w:sz w:val="24"/>
          <w:szCs w:val="24"/>
        </w:rPr>
        <w:t>___</w:t>
      </w:r>
      <w:r w:rsidR="00192E37">
        <w:rPr>
          <w:rFonts w:ascii="Times New Roman" w:hAnsi="Times New Roman" w:cs="Times New Roman"/>
          <w:b/>
          <w:sz w:val="24"/>
          <w:szCs w:val="24"/>
        </w:rPr>
        <w:t>/</w:t>
      </w:r>
      <w:r w:rsidR="000D2BB6">
        <w:rPr>
          <w:rFonts w:ascii="Times New Roman" w:hAnsi="Times New Roman" w:cs="Times New Roman"/>
          <w:b/>
          <w:sz w:val="24"/>
          <w:szCs w:val="24"/>
        </w:rPr>
        <w:t>1</w:t>
      </w:r>
      <w:r w:rsidR="00192E37">
        <w:rPr>
          <w:rFonts w:ascii="Times New Roman" w:hAnsi="Times New Roman" w:cs="Times New Roman"/>
          <w:b/>
          <w:sz w:val="24"/>
          <w:szCs w:val="24"/>
        </w:rPr>
        <w:t>/2</w:t>
      </w:r>
      <w:r w:rsidR="009331B3">
        <w:rPr>
          <w:rFonts w:ascii="Times New Roman" w:hAnsi="Times New Roman" w:cs="Times New Roman"/>
          <w:b/>
          <w:sz w:val="24"/>
          <w:szCs w:val="24"/>
        </w:rPr>
        <w:t>5</w:t>
      </w:r>
      <w:r w:rsidR="00192E37">
        <w:rPr>
          <w:rFonts w:ascii="Times New Roman" w:hAnsi="Times New Roman" w:cs="Times New Roman"/>
          <w:b/>
          <w:sz w:val="24"/>
          <w:szCs w:val="24"/>
        </w:rPr>
        <w:t>-</w:t>
      </w:r>
      <w:r w:rsidR="00192E37">
        <w:rPr>
          <w:rFonts w:ascii="Times New Roman" w:hAnsi="Times New Roman" w:cs="Times New Roman"/>
          <w:b/>
          <w:sz w:val="24"/>
          <w:szCs w:val="24"/>
          <w:lang w:val="en-GB"/>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3C1CD2" w:rsidRDefault="003C1CD2" w:rsidP="00123A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8D1FDE">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П Р Е Д С Е Д Н И Ц А,</w:t>
      </w:r>
    </w:p>
    <w:p w:rsidR="003238DA" w:rsidRDefault="008D1FDE" w:rsidP="000A1C13">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9331B3" w:rsidRDefault="009331B3" w:rsidP="00646B52">
      <w:pPr>
        <w:jc w:val="center"/>
        <w:rPr>
          <w:rFonts w:ascii="Times New Roman" w:hAnsi="Times New Roman" w:cs="Times New Roman"/>
          <w:b/>
          <w:sz w:val="24"/>
          <w:szCs w:val="24"/>
        </w:rPr>
      </w:pPr>
    </w:p>
    <w:p w:rsidR="009331B3" w:rsidRDefault="009331B3" w:rsidP="00646B52">
      <w:pPr>
        <w:jc w:val="center"/>
        <w:rPr>
          <w:rFonts w:ascii="Times New Roman" w:hAnsi="Times New Roman" w:cs="Times New Roman"/>
          <w:b/>
          <w:sz w:val="24"/>
          <w:szCs w:val="24"/>
        </w:rPr>
      </w:pPr>
    </w:p>
    <w:p w:rsidR="009331B3" w:rsidRDefault="009331B3" w:rsidP="00646B52">
      <w:pPr>
        <w:jc w:val="center"/>
        <w:rPr>
          <w:rFonts w:ascii="Times New Roman" w:hAnsi="Times New Roman" w:cs="Times New Roman"/>
          <w:b/>
          <w:sz w:val="24"/>
          <w:szCs w:val="24"/>
        </w:rPr>
      </w:pPr>
    </w:p>
    <w:p w:rsidR="009331B3" w:rsidRDefault="009331B3" w:rsidP="00646B52">
      <w:pPr>
        <w:jc w:val="center"/>
        <w:rPr>
          <w:rFonts w:ascii="Times New Roman" w:hAnsi="Times New Roman" w:cs="Times New Roman"/>
          <w:b/>
          <w:sz w:val="24"/>
          <w:szCs w:val="24"/>
        </w:rPr>
      </w:pPr>
    </w:p>
    <w:p w:rsidR="009331B3" w:rsidRDefault="009331B3" w:rsidP="00646B52">
      <w:pPr>
        <w:jc w:val="center"/>
        <w:rPr>
          <w:rFonts w:ascii="Times New Roman" w:hAnsi="Times New Roman" w:cs="Times New Roman"/>
          <w:b/>
          <w:sz w:val="24"/>
          <w:szCs w:val="24"/>
        </w:rPr>
      </w:pPr>
    </w:p>
    <w:p w:rsidR="009331B3" w:rsidRDefault="009331B3" w:rsidP="00646B52">
      <w:pPr>
        <w:jc w:val="center"/>
        <w:rPr>
          <w:rFonts w:ascii="Times New Roman" w:hAnsi="Times New Roman" w:cs="Times New Roman"/>
          <w:b/>
          <w:sz w:val="24"/>
          <w:szCs w:val="24"/>
        </w:rPr>
      </w:pPr>
    </w:p>
    <w:p w:rsidR="009331B3" w:rsidRDefault="009331B3" w:rsidP="00646B52">
      <w:pPr>
        <w:jc w:val="center"/>
        <w:rPr>
          <w:rFonts w:ascii="Times New Roman" w:hAnsi="Times New Roman" w:cs="Times New Roman"/>
          <w:b/>
          <w:sz w:val="24"/>
          <w:szCs w:val="24"/>
        </w:rPr>
      </w:pPr>
    </w:p>
    <w:p w:rsidR="00123A11"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 Б Р А З Л О Ж Е Њ Е</w:t>
      </w:r>
      <w:r w:rsidR="00123A11">
        <w:rPr>
          <w:rFonts w:ascii="Times New Roman" w:hAnsi="Times New Roman" w:cs="Times New Roman"/>
          <w:b/>
          <w:sz w:val="24"/>
          <w:szCs w:val="24"/>
          <w:lang w:val="sr-Cyrl-CS"/>
        </w:rPr>
        <w:t xml:space="preserve">    Р Е Б А Л А Н С А    1 </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C7A7A">
        <w:rPr>
          <w:rFonts w:ascii="Times New Roman" w:hAnsi="Times New Roman" w:cs="Times New Roman"/>
          <w:b/>
          <w:sz w:val="24"/>
          <w:szCs w:val="24"/>
          <w:lang w:val="sr-Cyrl-CS"/>
        </w:rPr>
        <w:t>4</w:t>
      </w:r>
      <w:r w:rsidRPr="00E339E5">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E339E5">
        <w:rPr>
          <w:rFonts w:ascii="Times New Roman" w:hAnsi="Times New Roman" w:cs="Times New Roman"/>
          <w:b/>
          <w:sz w:val="24"/>
          <w:szCs w:val="24"/>
          <w:u w:val="single"/>
          <w:lang w:val="en-GB"/>
        </w:rPr>
        <w:t xml:space="preserve">  </w:t>
      </w:r>
      <w:r w:rsidRPr="00F861A0">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sidRPr="00BF192C">
        <w:rPr>
          <w:rFonts w:ascii="Times New Roman" w:hAnsi="Times New Roman" w:cs="Times New Roman"/>
          <w:sz w:val="24"/>
          <w:szCs w:val="24"/>
          <w:lang w:val="sr-Cyrl-CS"/>
        </w:rPr>
        <w:t xml:space="preserve">Посматрано по обиму прихода, буџет је билансиран на </w:t>
      </w:r>
      <w:r w:rsidR="00AD4FBD">
        <w:rPr>
          <w:rFonts w:ascii="Times New Roman" w:hAnsi="Times New Roman" w:cs="Times New Roman"/>
          <w:sz w:val="24"/>
          <w:szCs w:val="24"/>
        </w:rPr>
        <w:t>975.391.000</w:t>
      </w:r>
      <w:r w:rsidR="00BD0DD3" w:rsidRPr="00BF192C">
        <w:rPr>
          <w:rFonts w:ascii="Times New Roman" w:hAnsi="Times New Roman" w:cs="Times New Roman"/>
          <w:sz w:val="24"/>
          <w:szCs w:val="24"/>
          <w:lang w:val="sr-Cyrl-CS"/>
        </w:rPr>
        <w:t xml:space="preserve"> динара јавних прихода. </w:t>
      </w:r>
      <w:r w:rsidR="00CE5703">
        <w:rPr>
          <w:rFonts w:ascii="Times New Roman" w:hAnsi="Times New Roman" w:cs="Times New Roman"/>
          <w:sz w:val="24"/>
          <w:szCs w:val="24"/>
          <w:lang w:val="sr-Cyrl-CS"/>
        </w:rPr>
        <w:t>У структури п</w:t>
      </w:r>
      <w:r w:rsidR="00BD0DD3" w:rsidRPr="00BF192C">
        <w:rPr>
          <w:rFonts w:ascii="Times New Roman" w:hAnsi="Times New Roman" w:cs="Times New Roman"/>
          <w:sz w:val="24"/>
          <w:szCs w:val="24"/>
          <w:lang w:val="sr-Cyrl-CS"/>
        </w:rPr>
        <w:t>риход</w:t>
      </w:r>
      <w:r w:rsidR="00CE5703">
        <w:rPr>
          <w:rFonts w:ascii="Times New Roman" w:hAnsi="Times New Roman" w:cs="Times New Roman"/>
          <w:sz w:val="24"/>
          <w:szCs w:val="24"/>
          <w:lang w:val="sr-Cyrl-CS"/>
        </w:rPr>
        <w:t>а</w:t>
      </w:r>
      <w:r w:rsidR="00BD0DD3" w:rsidRPr="00BF192C">
        <w:rPr>
          <w:rFonts w:ascii="Times New Roman" w:hAnsi="Times New Roman" w:cs="Times New Roman"/>
          <w:sz w:val="24"/>
          <w:szCs w:val="24"/>
          <w:lang w:val="sr-Cyrl-CS"/>
        </w:rPr>
        <w:t xml:space="preserve"> односно примања за кој</w:t>
      </w:r>
      <w:r w:rsidR="00EC6393" w:rsidRPr="00BF192C">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се планира да се остваре посредством рачуна буџета Општине пренети приходи из претходне године износ</w:t>
      </w:r>
      <w:r w:rsidR="00CE5703">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од </w:t>
      </w:r>
      <w:r w:rsidR="00AD4FBD">
        <w:rPr>
          <w:rFonts w:ascii="Times New Roman" w:hAnsi="Times New Roman" w:cs="Times New Roman"/>
          <w:sz w:val="24"/>
          <w:szCs w:val="24"/>
        </w:rPr>
        <w:t>77.519</w:t>
      </w:r>
      <w:r w:rsidR="00BD0DD3" w:rsidRPr="00BF192C">
        <w:rPr>
          <w:rFonts w:ascii="Times New Roman" w:hAnsi="Times New Roman" w:cs="Times New Roman"/>
          <w:sz w:val="24"/>
          <w:szCs w:val="24"/>
          <w:lang w:val="sr-Cyrl-CS"/>
        </w:rPr>
        <w:t>.000,00 динара</w:t>
      </w:r>
      <w:r w:rsidR="00CE5703">
        <w:rPr>
          <w:rFonts w:ascii="Times New Roman" w:hAnsi="Times New Roman" w:cs="Times New Roman"/>
          <w:sz w:val="24"/>
          <w:szCs w:val="24"/>
          <w:lang w:val="sr-Cyrl-CS"/>
        </w:rPr>
        <w:t xml:space="preserve"> </w:t>
      </w:r>
      <w:r w:rsidR="00BD0DD3" w:rsidRPr="00BF192C">
        <w:rPr>
          <w:rFonts w:ascii="Times New Roman" w:hAnsi="Times New Roman" w:cs="Times New Roman"/>
          <w:sz w:val="24"/>
          <w:szCs w:val="24"/>
          <w:lang w:val="sr-Cyrl-CS"/>
        </w:rPr>
        <w:t xml:space="preserve">а </w:t>
      </w:r>
      <w:r w:rsidR="00AD4FBD">
        <w:rPr>
          <w:rFonts w:ascii="Times New Roman" w:hAnsi="Times New Roman" w:cs="Times New Roman"/>
          <w:sz w:val="24"/>
          <w:szCs w:val="24"/>
        </w:rPr>
        <w:t>897.872.000</w:t>
      </w:r>
      <w:r w:rsidR="00BD0DD3" w:rsidRPr="00BF192C">
        <w:rPr>
          <w:rFonts w:ascii="Times New Roman" w:hAnsi="Times New Roman" w:cs="Times New Roman"/>
          <w:sz w:val="24"/>
          <w:szCs w:val="24"/>
          <w:lang w:val="sr-Cyrl-CS"/>
        </w:rPr>
        <w:t xml:space="preserve"> динара приходи/примања текућег периода – односно </w:t>
      </w:r>
      <w:r w:rsidR="00CE5703">
        <w:rPr>
          <w:rFonts w:ascii="Times New Roman" w:hAnsi="Times New Roman" w:cs="Times New Roman"/>
          <w:sz w:val="24"/>
          <w:szCs w:val="24"/>
          <w:lang w:val="sr-Cyrl-CS"/>
        </w:rPr>
        <w:t xml:space="preserve">оних за  које се очекује остварење у </w:t>
      </w:r>
      <w:r w:rsidR="00BD0DD3" w:rsidRPr="00BF192C">
        <w:rPr>
          <w:rFonts w:ascii="Times New Roman" w:hAnsi="Times New Roman" w:cs="Times New Roman"/>
          <w:sz w:val="24"/>
          <w:szCs w:val="24"/>
          <w:lang w:val="sr-Cyrl-CS"/>
        </w:rPr>
        <w:t xml:space="preserve"> 20</w:t>
      </w:r>
      <w:r w:rsidR="00F121E3" w:rsidRPr="00BF192C">
        <w:rPr>
          <w:rFonts w:ascii="Times New Roman" w:hAnsi="Times New Roman" w:cs="Times New Roman"/>
          <w:sz w:val="24"/>
          <w:szCs w:val="24"/>
        </w:rPr>
        <w:t>2</w:t>
      </w:r>
      <w:r w:rsidR="00AD4FBD">
        <w:rPr>
          <w:rFonts w:ascii="Times New Roman" w:hAnsi="Times New Roman" w:cs="Times New Roman"/>
          <w:sz w:val="24"/>
          <w:szCs w:val="24"/>
        </w:rPr>
        <w:t>5</w:t>
      </w:r>
      <w:r w:rsidR="00BD0DD3" w:rsidRPr="00BF192C">
        <w:rPr>
          <w:rFonts w:ascii="Times New Roman" w:hAnsi="Times New Roman" w:cs="Times New Roman"/>
          <w:sz w:val="24"/>
          <w:szCs w:val="24"/>
          <w:lang w:val="sr-Cyrl-CS"/>
        </w:rPr>
        <w:t xml:space="preserve">. години. </w:t>
      </w:r>
    </w:p>
    <w:p w:rsidR="00C4280C" w:rsidRDefault="00C4280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утврђивања  обим прихода и примања буџета по појединим врстама прихода и примања руководило се је најпре дозвољеним </w:t>
      </w:r>
      <w:r w:rsidR="00F654A6">
        <w:rPr>
          <w:rFonts w:ascii="Times New Roman" w:hAnsi="Times New Roman" w:cs="Times New Roman"/>
          <w:sz w:val="24"/>
          <w:szCs w:val="24"/>
          <w:lang w:val="sr-Cyrl-CS"/>
        </w:rPr>
        <w:t xml:space="preserve">лимитом увећања задатим од стране Министарства финансија од </w:t>
      </w:r>
      <w:r w:rsidR="00AD4FBD">
        <w:rPr>
          <w:rFonts w:ascii="Times New Roman" w:hAnsi="Times New Roman" w:cs="Times New Roman"/>
          <w:sz w:val="24"/>
          <w:szCs w:val="24"/>
        </w:rPr>
        <w:t>7.5</w:t>
      </w:r>
      <w:r w:rsidR="00F654A6">
        <w:rPr>
          <w:rFonts w:ascii="Times New Roman" w:hAnsi="Times New Roman" w:cs="Times New Roman"/>
          <w:sz w:val="24"/>
          <w:szCs w:val="24"/>
          <w:lang w:val="sr-Cyrl-CS"/>
        </w:rPr>
        <w:t xml:space="preserve">%, </w:t>
      </w:r>
      <w:r w:rsidR="00F654A6" w:rsidRPr="00A3539D">
        <w:rPr>
          <w:rFonts w:ascii="Times New Roman" w:hAnsi="Times New Roman" w:cs="Times New Roman"/>
          <w:sz w:val="24"/>
          <w:szCs w:val="24"/>
          <w:lang w:val="sr-Cyrl-CS"/>
        </w:rPr>
        <w:t>детаљно</w:t>
      </w:r>
      <w:r w:rsidR="00F654A6">
        <w:rPr>
          <w:rFonts w:ascii="Times New Roman" w:hAnsi="Times New Roman" w:cs="Times New Roman"/>
          <w:sz w:val="24"/>
          <w:szCs w:val="24"/>
          <w:lang w:val="sr-Cyrl-CS"/>
        </w:rPr>
        <w:t>г</w:t>
      </w:r>
      <w:r w:rsidR="00F654A6" w:rsidRPr="00A3539D">
        <w:rPr>
          <w:rFonts w:ascii="Times New Roman" w:hAnsi="Times New Roman" w:cs="Times New Roman"/>
          <w:sz w:val="24"/>
          <w:szCs w:val="24"/>
          <w:lang w:val="sr-Cyrl-CS"/>
        </w:rPr>
        <w:t xml:space="preserve"> </w:t>
      </w:r>
      <w:r w:rsidR="00F654A6">
        <w:rPr>
          <w:rFonts w:ascii="Times New Roman" w:hAnsi="Times New Roman" w:cs="Times New Roman"/>
          <w:sz w:val="24"/>
          <w:szCs w:val="24"/>
          <w:lang w:val="sr-Cyrl-CS"/>
        </w:rPr>
        <w:t>с</w:t>
      </w:r>
      <w:r w:rsidR="00F654A6" w:rsidRPr="00A3539D">
        <w:rPr>
          <w:rFonts w:ascii="Times New Roman" w:hAnsi="Times New Roman" w:cs="Times New Roman"/>
          <w:sz w:val="24"/>
          <w:szCs w:val="24"/>
          <w:lang w:val="sr-Cyrl-CS"/>
        </w:rPr>
        <w:t>агледав</w:t>
      </w:r>
      <w:r w:rsidR="00F654A6">
        <w:rPr>
          <w:rFonts w:ascii="Times New Roman" w:hAnsi="Times New Roman" w:cs="Times New Roman"/>
          <w:sz w:val="24"/>
          <w:szCs w:val="24"/>
          <w:lang w:val="sr-Cyrl-CS"/>
        </w:rPr>
        <w:t>ања</w:t>
      </w:r>
      <w:r w:rsidR="00F654A6" w:rsidRPr="00A3539D">
        <w:rPr>
          <w:rFonts w:ascii="Times New Roman" w:hAnsi="Times New Roman" w:cs="Times New Roman"/>
          <w:sz w:val="24"/>
          <w:szCs w:val="24"/>
          <w:lang w:val="sr-Cyrl-CS"/>
        </w:rPr>
        <w:t xml:space="preserve"> остварењ</w:t>
      </w:r>
      <w:r w:rsidR="00F654A6">
        <w:rPr>
          <w:rFonts w:ascii="Times New Roman" w:hAnsi="Times New Roman" w:cs="Times New Roman"/>
          <w:sz w:val="24"/>
          <w:szCs w:val="24"/>
          <w:lang w:val="sr-Cyrl-CS"/>
        </w:rPr>
        <w:t>а</w:t>
      </w:r>
      <w:r w:rsidR="00F654A6" w:rsidRPr="00A3539D">
        <w:rPr>
          <w:rFonts w:ascii="Times New Roman" w:hAnsi="Times New Roman" w:cs="Times New Roman"/>
          <w:sz w:val="24"/>
          <w:szCs w:val="24"/>
          <w:lang w:val="sr-Cyrl-CS"/>
        </w:rPr>
        <w:t xml:space="preserve"> сваког појединачног прихода у претходном периоду</w:t>
      </w:r>
      <w:r w:rsidR="00F654A6">
        <w:rPr>
          <w:rFonts w:ascii="Times New Roman" w:hAnsi="Times New Roman" w:cs="Times New Roman"/>
          <w:sz w:val="24"/>
          <w:szCs w:val="24"/>
          <w:lang w:val="sr-Cyrl-CS"/>
        </w:rPr>
        <w:t xml:space="preserve"> као и анализе динамике остваривања појединих прихода и примања током календарске године, увршћивањем прихода по основу трансфера кој</w:t>
      </w:r>
      <w:r w:rsidR="00B85E5E">
        <w:rPr>
          <w:rFonts w:ascii="Times New Roman" w:hAnsi="Times New Roman" w:cs="Times New Roman"/>
          <w:sz w:val="24"/>
          <w:szCs w:val="24"/>
          <w:lang w:val="sr-Cyrl-CS"/>
        </w:rPr>
        <w:t>и</w:t>
      </w:r>
      <w:r w:rsidR="00F654A6">
        <w:rPr>
          <w:rFonts w:ascii="Times New Roman" w:hAnsi="Times New Roman" w:cs="Times New Roman"/>
          <w:sz w:val="24"/>
          <w:szCs w:val="24"/>
          <w:lang w:val="sr-Cyrl-CS"/>
        </w:rPr>
        <w:t xml:space="preserve"> су се реализовал</w:t>
      </w:r>
      <w:r w:rsidR="00B85E5E">
        <w:rPr>
          <w:rFonts w:ascii="Times New Roman" w:hAnsi="Times New Roman" w:cs="Times New Roman"/>
          <w:sz w:val="24"/>
          <w:szCs w:val="24"/>
          <w:lang w:val="sr-Cyrl-CS"/>
        </w:rPr>
        <w:t>и</w:t>
      </w:r>
      <w:r w:rsidR="00F654A6">
        <w:rPr>
          <w:rFonts w:ascii="Times New Roman" w:hAnsi="Times New Roman" w:cs="Times New Roman"/>
          <w:sz w:val="24"/>
          <w:szCs w:val="24"/>
          <w:lang w:val="sr-Cyrl-CS"/>
        </w:rPr>
        <w:t xml:space="preserve"> током текуће године, </w:t>
      </w:r>
      <w:r w:rsidR="00184B44">
        <w:rPr>
          <w:rFonts w:ascii="Times New Roman" w:hAnsi="Times New Roman" w:cs="Times New Roman"/>
          <w:sz w:val="24"/>
          <w:szCs w:val="24"/>
          <w:lang w:val="sr-Cyrl-CS"/>
        </w:rPr>
        <w:t xml:space="preserve">анализом стања </w:t>
      </w:r>
      <w:r w:rsidR="00527765">
        <w:rPr>
          <w:rFonts w:ascii="Times New Roman" w:hAnsi="Times New Roman" w:cs="Times New Roman"/>
          <w:sz w:val="24"/>
          <w:szCs w:val="24"/>
          <w:lang w:val="sr-Cyrl-CS"/>
        </w:rPr>
        <w:t xml:space="preserve">привредне активности и запослености на територији Општине у текућем и предстојећем периоду </w:t>
      </w:r>
      <w:r w:rsidR="00184B44">
        <w:rPr>
          <w:rFonts w:ascii="Times New Roman" w:hAnsi="Times New Roman" w:cs="Times New Roman"/>
          <w:sz w:val="24"/>
          <w:szCs w:val="24"/>
          <w:lang w:val="sr-Cyrl-CS"/>
        </w:rPr>
        <w:t>као и применом рационалних очекивања у погледу остварења до краја календарске године.</w:t>
      </w:r>
    </w:p>
    <w:tbl>
      <w:tblPr>
        <w:tblStyle w:val="a8"/>
        <w:tblW w:w="0" w:type="auto"/>
        <w:tblLook w:val="04A0"/>
      </w:tblPr>
      <w:tblGrid>
        <w:gridCol w:w="3184"/>
        <w:gridCol w:w="2069"/>
        <w:gridCol w:w="2283"/>
        <w:gridCol w:w="2063"/>
        <w:gridCol w:w="1508"/>
      </w:tblGrid>
      <w:tr w:rsidR="00AD4FBD"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069" w:type="dxa"/>
          </w:tcPr>
          <w:p w:rsidR="007A4F8C" w:rsidRDefault="007A4F8C" w:rsidP="00527765">
            <w:pPr>
              <w:jc w:val="center"/>
              <w:rPr>
                <w:rFonts w:ascii="Times New Roman" w:hAnsi="Times New Roman" w:cs="Times New Roman"/>
                <w:b/>
                <w:sz w:val="24"/>
                <w:szCs w:val="24"/>
              </w:rPr>
            </w:pPr>
            <w:r>
              <w:rPr>
                <w:rFonts w:ascii="Times New Roman" w:hAnsi="Times New Roman" w:cs="Times New Roman"/>
                <w:b/>
                <w:sz w:val="24"/>
                <w:szCs w:val="24"/>
              </w:rPr>
              <w:t>Извршење</w:t>
            </w:r>
          </w:p>
          <w:p w:rsidR="00ED5A6D" w:rsidRPr="007A4F8C" w:rsidRDefault="00ED5A6D" w:rsidP="00AD4FBD">
            <w:pPr>
              <w:jc w:val="center"/>
              <w:rPr>
                <w:rFonts w:ascii="Times New Roman" w:hAnsi="Times New Roman" w:cs="Times New Roman"/>
                <w:b/>
                <w:sz w:val="24"/>
                <w:szCs w:val="24"/>
              </w:rPr>
            </w:pPr>
            <w:r>
              <w:rPr>
                <w:rFonts w:ascii="Times New Roman" w:hAnsi="Times New Roman" w:cs="Times New Roman"/>
                <w:b/>
                <w:sz w:val="24"/>
                <w:szCs w:val="24"/>
              </w:rPr>
              <w:t>202</w:t>
            </w:r>
            <w:r w:rsidR="00AD4FBD">
              <w:rPr>
                <w:rFonts w:ascii="Times New Roman" w:hAnsi="Times New Roman" w:cs="Times New Roman"/>
                <w:b/>
                <w:sz w:val="24"/>
                <w:szCs w:val="24"/>
              </w:rPr>
              <w:t>4</w:t>
            </w:r>
            <w:r>
              <w:rPr>
                <w:rFonts w:ascii="Times New Roman" w:hAnsi="Times New Roman" w:cs="Times New Roman"/>
                <w:b/>
                <w:sz w:val="24"/>
                <w:szCs w:val="24"/>
              </w:rPr>
              <w:t>.</w:t>
            </w:r>
          </w:p>
        </w:tc>
        <w:tc>
          <w:tcPr>
            <w:tcW w:w="2283" w:type="dxa"/>
          </w:tcPr>
          <w:p w:rsidR="007A4F8C" w:rsidRPr="00B94C5F" w:rsidRDefault="007A4F8C" w:rsidP="00AD4F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Одлука </w:t>
            </w:r>
            <w:r w:rsidRPr="00B94C5F">
              <w:rPr>
                <w:rFonts w:ascii="Times New Roman" w:hAnsi="Times New Roman" w:cs="Times New Roman"/>
                <w:b/>
                <w:sz w:val="24"/>
                <w:szCs w:val="24"/>
                <w:lang w:val="sr-Cyrl-CS"/>
              </w:rPr>
              <w:t>20</w:t>
            </w:r>
            <w:r w:rsidRPr="00B94C5F">
              <w:rPr>
                <w:rFonts w:ascii="Times New Roman" w:hAnsi="Times New Roman" w:cs="Times New Roman"/>
                <w:b/>
                <w:sz w:val="24"/>
                <w:szCs w:val="24"/>
              </w:rPr>
              <w:t>2</w:t>
            </w:r>
            <w:r w:rsidR="00AD4FBD">
              <w:rPr>
                <w:rFonts w:ascii="Times New Roman" w:hAnsi="Times New Roman" w:cs="Times New Roman"/>
                <w:b/>
                <w:sz w:val="24"/>
                <w:szCs w:val="24"/>
              </w:rPr>
              <w:t>5</w:t>
            </w:r>
            <w:r w:rsidRPr="00B94C5F">
              <w:rPr>
                <w:rFonts w:ascii="Times New Roman" w:hAnsi="Times New Roman" w:cs="Times New Roman"/>
                <w:b/>
                <w:sz w:val="24"/>
                <w:szCs w:val="24"/>
                <w:lang w:val="sr-Cyrl-CS"/>
              </w:rPr>
              <w:t>.</w:t>
            </w:r>
          </w:p>
        </w:tc>
        <w:tc>
          <w:tcPr>
            <w:tcW w:w="2063" w:type="dxa"/>
          </w:tcPr>
          <w:p w:rsidR="007A4F8C" w:rsidRPr="00B94C5F" w:rsidRDefault="007A4F8C" w:rsidP="00AD4F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Ребаланс </w:t>
            </w:r>
            <w:r w:rsidRPr="00B94C5F">
              <w:rPr>
                <w:rFonts w:ascii="Times New Roman" w:hAnsi="Times New Roman" w:cs="Times New Roman"/>
                <w:b/>
                <w:sz w:val="24"/>
                <w:szCs w:val="24"/>
                <w:lang w:val="sr-Cyrl-CS"/>
              </w:rPr>
              <w:t>202</w:t>
            </w:r>
            <w:r w:rsidR="00AD4FBD">
              <w:rPr>
                <w:rFonts w:ascii="Times New Roman" w:hAnsi="Times New Roman" w:cs="Times New Roman"/>
                <w:b/>
                <w:sz w:val="24"/>
                <w:szCs w:val="24"/>
              </w:rPr>
              <w:t>5</w:t>
            </w:r>
            <w:r w:rsidRPr="00B94C5F">
              <w:rPr>
                <w:rFonts w:ascii="Times New Roman" w:hAnsi="Times New Roman" w:cs="Times New Roman"/>
                <w:b/>
                <w:sz w:val="24"/>
                <w:szCs w:val="24"/>
                <w:lang w:val="sr-Cyrl-CS"/>
              </w:rPr>
              <w:t>.</w:t>
            </w:r>
          </w:p>
        </w:tc>
        <w:tc>
          <w:tcPr>
            <w:tcW w:w="1508" w:type="dxa"/>
          </w:tcPr>
          <w:p w:rsidR="007A4F8C" w:rsidRPr="00B94C5F" w:rsidRDefault="007A4F8C" w:rsidP="00304397">
            <w:pPr>
              <w:jc w:val="center"/>
              <w:rPr>
                <w:rFonts w:ascii="Times New Roman" w:hAnsi="Times New Roman" w:cs="Times New Roman"/>
                <w:b/>
                <w:sz w:val="24"/>
                <w:szCs w:val="24"/>
              </w:rPr>
            </w:pPr>
            <w:r w:rsidRPr="00B94C5F">
              <w:rPr>
                <w:rFonts w:ascii="Times New Roman" w:hAnsi="Times New Roman" w:cs="Times New Roman"/>
                <w:b/>
                <w:sz w:val="24"/>
                <w:szCs w:val="24"/>
                <w:lang w:val="sr-Cyrl-CS"/>
              </w:rPr>
              <w:t xml:space="preserve">% </w:t>
            </w:r>
            <w:r w:rsidR="00304397">
              <w:rPr>
                <w:rFonts w:ascii="Times New Roman" w:hAnsi="Times New Roman" w:cs="Times New Roman"/>
                <w:b/>
                <w:sz w:val="24"/>
                <w:szCs w:val="24"/>
                <w:lang w:val="sr-Cyrl-CS"/>
              </w:rPr>
              <w:t>увећања - умањења</w:t>
            </w:r>
          </w:p>
        </w:tc>
      </w:tr>
      <w:tr w:rsidR="00AD4FBD"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r w:rsidR="00F37F03">
              <w:rPr>
                <w:rFonts w:ascii="Times New Roman" w:hAnsi="Times New Roman" w:cs="Times New Roman"/>
                <w:sz w:val="24"/>
                <w:szCs w:val="24"/>
                <w:lang w:val="sr-Cyrl-CS"/>
              </w:rPr>
              <w:t xml:space="preserve"> 710</w:t>
            </w:r>
          </w:p>
        </w:tc>
        <w:tc>
          <w:tcPr>
            <w:tcW w:w="2069" w:type="dxa"/>
          </w:tcPr>
          <w:p w:rsidR="007A4F8C" w:rsidRPr="00902315" w:rsidRDefault="00AD4FBD" w:rsidP="00527765">
            <w:pPr>
              <w:jc w:val="right"/>
              <w:rPr>
                <w:rFonts w:ascii="Times New Roman" w:hAnsi="Times New Roman" w:cs="Times New Roman"/>
                <w:sz w:val="24"/>
                <w:szCs w:val="24"/>
              </w:rPr>
            </w:pPr>
            <w:r>
              <w:rPr>
                <w:rFonts w:ascii="Times New Roman" w:hAnsi="Times New Roman" w:cs="Times New Roman"/>
                <w:sz w:val="24"/>
                <w:szCs w:val="24"/>
              </w:rPr>
              <w:t>468.084.845,82</w:t>
            </w:r>
          </w:p>
        </w:tc>
        <w:tc>
          <w:tcPr>
            <w:tcW w:w="2283" w:type="dxa"/>
          </w:tcPr>
          <w:p w:rsidR="007A4F8C" w:rsidRPr="002267ED" w:rsidRDefault="00AD4FBD" w:rsidP="00527765">
            <w:pPr>
              <w:jc w:val="right"/>
              <w:rPr>
                <w:rFonts w:ascii="Times New Roman" w:hAnsi="Times New Roman" w:cs="Times New Roman"/>
                <w:sz w:val="24"/>
                <w:szCs w:val="24"/>
              </w:rPr>
            </w:pPr>
            <w:r>
              <w:rPr>
                <w:rFonts w:ascii="Times New Roman" w:hAnsi="Times New Roman" w:cs="Times New Roman"/>
                <w:sz w:val="24"/>
                <w:szCs w:val="24"/>
              </w:rPr>
              <w:t>492.560.000</w:t>
            </w:r>
          </w:p>
        </w:tc>
        <w:tc>
          <w:tcPr>
            <w:tcW w:w="2063" w:type="dxa"/>
          </w:tcPr>
          <w:p w:rsidR="007A4F8C" w:rsidRPr="008E11DD" w:rsidRDefault="00AD4FBD" w:rsidP="00AD4FBD">
            <w:pPr>
              <w:jc w:val="right"/>
              <w:rPr>
                <w:rFonts w:ascii="Times New Roman" w:hAnsi="Times New Roman" w:cs="Times New Roman"/>
                <w:sz w:val="24"/>
                <w:szCs w:val="24"/>
              </w:rPr>
            </w:pPr>
            <w:r>
              <w:rPr>
                <w:rFonts w:ascii="Times New Roman" w:hAnsi="Times New Roman" w:cs="Times New Roman"/>
                <w:sz w:val="24"/>
                <w:szCs w:val="24"/>
              </w:rPr>
              <w:t>513.405.000</w:t>
            </w:r>
          </w:p>
        </w:tc>
        <w:tc>
          <w:tcPr>
            <w:tcW w:w="1508" w:type="dxa"/>
          </w:tcPr>
          <w:p w:rsidR="007A4F8C" w:rsidRPr="00774A70" w:rsidRDefault="008B0EC6" w:rsidP="008B0EC6">
            <w:pPr>
              <w:jc w:val="right"/>
              <w:rPr>
                <w:rFonts w:ascii="Times New Roman" w:hAnsi="Times New Roman" w:cs="Times New Roman"/>
                <w:sz w:val="24"/>
                <w:szCs w:val="24"/>
              </w:rPr>
            </w:pPr>
            <w:r>
              <w:rPr>
                <w:rFonts w:ascii="Times New Roman" w:hAnsi="Times New Roman" w:cs="Times New Roman"/>
                <w:sz w:val="24"/>
                <w:szCs w:val="24"/>
              </w:rPr>
              <w:t>4,2</w:t>
            </w:r>
          </w:p>
        </w:tc>
      </w:tr>
      <w:tr w:rsidR="00AD4FBD" w:rsidRPr="00B94C5F" w:rsidTr="007A4F8C">
        <w:tc>
          <w:tcPr>
            <w:tcW w:w="3184" w:type="dxa"/>
          </w:tcPr>
          <w:p w:rsidR="007A4F8C" w:rsidRPr="00B94C5F" w:rsidRDefault="007A4F8C" w:rsidP="00902315">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r w:rsidR="00F37F03">
              <w:rPr>
                <w:rFonts w:ascii="Times New Roman" w:hAnsi="Times New Roman" w:cs="Times New Roman"/>
                <w:sz w:val="24"/>
                <w:szCs w:val="24"/>
                <w:lang w:val="sr-Cyrl-CS"/>
              </w:rPr>
              <w:t xml:space="preserve"> </w:t>
            </w:r>
            <w:r w:rsidR="00902315">
              <w:rPr>
                <w:rFonts w:ascii="Times New Roman" w:hAnsi="Times New Roman" w:cs="Times New Roman"/>
                <w:sz w:val="24"/>
                <w:szCs w:val="24"/>
                <w:lang w:val="sr-Cyrl-CS"/>
              </w:rPr>
              <w:t xml:space="preserve"> и трансфери</w:t>
            </w:r>
            <w:r w:rsidR="00F37F03">
              <w:rPr>
                <w:rFonts w:ascii="Times New Roman" w:hAnsi="Times New Roman" w:cs="Times New Roman"/>
                <w:sz w:val="24"/>
                <w:szCs w:val="24"/>
                <w:lang w:val="sr-Cyrl-CS"/>
              </w:rPr>
              <w:t>73</w:t>
            </w:r>
            <w:r w:rsidR="00902315">
              <w:rPr>
                <w:rFonts w:ascii="Times New Roman" w:hAnsi="Times New Roman" w:cs="Times New Roman"/>
                <w:sz w:val="24"/>
                <w:szCs w:val="24"/>
                <w:lang w:val="sr-Cyrl-CS"/>
              </w:rPr>
              <w:t>0</w:t>
            </w:r>
          </w:p>
        </w:tc>
        <w:tc>
          <w:tcPr>
            <w:tcW w:w="2069" w:type="dxa"/>
          </w:tcPr>
          <w:p w:rsidR="007A4F8C" w:rsidRPr="00902315" w:rsidRDefault="00AD4FBD" w:rsidP="00527765">
            <w:pPr>
              <w:jc w:val="right"/>
              <w:rPr>
                <w:rFonts w:ascii="Times New Roman" w:hAnsi="Times New Roman" w:cs="Times New Roman"/>
                <w:sz w:val="24"/>
                <w:szCs w:val="24"/>
              </w:rPr>
            </w:pPr>
            <w:r>
              <w:rPr>
                <w:rFonts w:ascii="Times New Roman" w:hAnsi="Times New Roman" w:cs="Times New Roman"/>
                <w:sz w:val="24"/>
                <w:szCs w:val="24"/>
              </w:rPr>
              <w:t>377.977.273,60</w:t>
            </w:r>
          </w:p>
        </w:tc>
        <w:tc>
          <w:tcPr>
            <w:tcW w:w="2283" w:type="dxa"/>
          </w:tcPr>
          <w:p w:rsidR="007A4F8C" w:rsidRPr="002267ED" w:rsidRDefault="00AD4FBD" w:rsidP="00527765">
            <w:pPr>
              <w:jc w:val="right"/>
              <w:rPr>
                <w:rFonts w:ascii="Times New Roman" w:hAnsi="Times New Roman" w:cs="Times New Roman"/>
                <w:sz w:val="24"/>
                <w:szCs w:val="24"/>
              </w:rPr>
            </w:pPr>
            <w:r>
              <w:rPr>
                <w:rFonts w:ascii="Times New Roman" w:hAnsi="Times New Roman" w:cs="Times New Roman"/>
                <w:sz w:val="24"/>
                <w:szCs w:val="24"/>
              </w:rPr>
              <w:t>331.100.000</w:t>
            </w:r>
          </w:p>
        </w:tc>
        <w:tc>
          <w:tcPr>
            <w:tcW w:w="2063" w:type="dxa"/>
          </w:tcPr>
          <w:p w:rsidR="007A4F8C" w:rsidRPr="008E11DD" w:rsidRDefault="00AD4FBD" w:rsidP="00AD4FBD">
            <w:pPr>
              <w:jc w:val="right"/>
              <w:rPr>
                <w:rFonts w:ascii="Times New Roman" w:hAnsi="Times New Roman" w:cs="Times New Roman"/>
                <w:sz w:val="24"/>
                <w:szCs w:val="24"/>
              </w:rPr>
            </w:pPr>
            <w:r>
              <w:rPr>
                <w:rFonts w:ascii="Times New Roman" w:hAnsi="Times New Roman" w:cs="Times New Roman"/>
                <w:sz w:val="24"/>
                <w:szCs w:val="24"/>
              </w:rPr>
              <w:t>350.857.000</w:t>
            </w:r>
          </w:p>
        </w:tc>
        <w:tc>
          <w:tcPr>
            <w:tcW w:w="1508" w:type="dxa"/>
          </w:tcPr>
          <w:p w:rsidR="007A4F8C" w:rsidRPr="00774A70" w:rsidRDefault="008B0EC6" w:rsidP="00386B56">
            <w:pPr>
              <w:jc w:val="right"/>
              <w:rPr>
                <w:rFonts w:ascii="Times New Roman" w:hAnsi="Times New Roman" w:cs="Times New Roman"/>
                <w:sz w:val="24"/>
                <w:szCs w:val="24"/>
              </w:rPr>
            </w:pPr>
            <w:r>
              <w:rPr>
                <w:rFonts w:ascii="Times New Roman" w:hAnsi="Times New Roman" w:cs="Times New Roman"/>
                <w:sz w:val="24"/>
                <w:szCs w:val="24"/>
              </w:rPr>
              <w:t>6</w:t>
            </w:r>
          </w:p>
        </w:tc>
      </w:tr>
      <w:tr w:rsidR="00AD4FBD"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069" w:type="dxa"/>
          </w:tcPr>
          <w:p w:rsidR="007A4F8C" w:rsidRPr="00902315" w:rsidRDefault="00AD4FBD" w:rsidP="00527765">
            <w:pPr>
              <w:jc w:val="right"/>
              <w:rPr>
                <w:rFonts w:ascii="Times New Roman" w:hAnsi="Times New Roman" w:cs="Times New Roman"/>
                <w:sz w:val="24"/>
                <w:szCs w:val="24"/>
              </w:rPr>
            </w:pPr>
            <w:r>
              <w:rPr>
                <w:rFonts w:ascii="Times New Roman" w:hAnsi="Times New Roman" w:cs="Times New Roman"/>
                <w:sz w:val="24"/>
                <w:szCs w:val="24"/>
              </w:rPr>
              <w:t>26.285.392,21</w:t>
            </w:r>
          </w:p>
        </w:tc>
        <w:tc>
          <w:tcPr>
            <w:tcW w:w="2283" w:type="dxa"/>
          </w:tcPr>
          <w:p w:rsidR="007A4F8C" w:rsidRPr="002267ED" w:rsidRDefault="00AD4FBD" w:rsidP="00AD4FBD">
            <w:pPr>
              <w:jc w:val="right"/>
              <w:rPr>
                <w:rFonts w:ascii="Times New Roman" w:hAnsi="Times New Roman" w:cs="Times New Roman"/>
                <w:sz w:val="24"/>
                <w:szCs w:val="24"/>
              </w:rPr>
            </w:pPr>
            <w:r>
              <w:rPr>
                <w:rFonts w:ascii="Times New Roman" w:hAnsi="Times New Roman" w:cs="Times New Roman"/>
                <w:sz w:val="24"/>
                <w:szCs w:val="24"/>
              </w:rPr>
              <w:t>28.900.000</w:t>
            </w:r>
          </w:p>
        </w:tc>
        <w:tc>
          <w:tcPr>
            <w:tcW w:w="2063" w:type="dxa"/>
          </w:tcPr>
          <w:p w:rsidR="007A4F8C" w:rsidRPr="008E11DD" w:rsidRDefault="00AD4FBD" w:rsidP="00C62CD2">
            <w:pPr>
              <w:jc w:val="right"/>
              <w:rPr>
                <w:rFonts w:ascii="Times New Roman" w:hAnsi="Times New Roman" w:cs="Times New Roman"/>
                <w:sz w:val="24"/>
                <w:szCs w:val="24"/>
              </w:rPr>
            </w:pPr>
            <w:r>
              <w:rPr>
                <w:rFonts w:ascii="Times New Roman" w:hAnsi="Times New Roman" w:cs="Times New Roman"/>
                <w:sz w:val="24"/>
                <w:szCs w:val="24"/>
              </w:rPr>
              <w:t>31.460.000</w:t>
            </w:r>
          </w:p>
        </w:tc>
        <w:tc>
          <w:tcPr>
            <w:tcW w:w="1508" w:type="dxa"/>
          </w:tcPr>
          <w:p w:rsidR="007A4F8C" w:rsidRPr="00774A70" w:rsidRDefault="008B0EC6" w:rsidP="00004055">
            <w:pPr>
              <w:jc w:val="right"/>
              <w:rPr>
                <w:rFonts w:ascii="Times New Roman" w:hAnsi="Times New Roman" w:cs="Times New Roman"/>
                <w:sz w:val="24"/>
                <w:szCs w:val="24"/>
              </w:rPr>
            </w:pPr>
            <w:r>
              <w:rPr>
                <w:rFonts w:ascii="Times New Roman" w:hAnsi="Times New Roman" w:cs="Times New Roman"/>
                <w:sz w:val="24"/>
                <w:szCs w:val="24"/>
              </w:rPr>
              <w:t>8,9</w:t>
            </w:r>
          </w:p>
        </w:tc>
      </w:tr>
      <w:tr w:rsidR="00AD4FBD" w:rsidTr="00AF3A6D">
        <w:tc>
          <w:tcPr>
            <w:tcW w:w="3184" w:type="dxa"/>
          </w:tcPr>
          <w:p w:rsidR="00AF3A6D" w:rsidRPr="00B94C5F" w:rsidRDefault="00AF3A6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Меморандумске ставке  за  рефундацију расхода 770</w:t>
            </w:r>
          </w:p>
        </w:tc>
        <w:tc>
          <w:tcPr>
            <w:tcW w:w="2069" w:type="dxa"/>
            <w:vAlign w:val="center"/>
          </w:tcPr>
          <w:p w:rsidR="00AF3A6D" w:rsidRPr="00902315" w:rsidRDefault="00AD4FBD" w:rsidP="00AF3A6D">
            <w:pPr>
              <w:jc w:val="right"/>
              <w:rPr>
                <w:rFonts w:ascii="Times New Roman" w:hAnsi="Times New Roman" w:cs="Times New Roman"/>
                <w:sz w:val="24"/>
                <w:szCs w:val="24"/>
              </w:rPr>
            </w:pPr>
            <w:r>
              <w:rPr>
                <w:rFonts w:ascii="Times New Roman" w:hAnsi="Times New Roman" w:cs="Times New Roman"/>
                <w:sz w:val="24"/>
                <w:szCs w:val="24"/>
              </w:rPr>
              <w:t>381.579,33</w:t>
            </w:r>
          </w:p>
        </w:tc>
        <w:tc>
          <w:tcPr>
            <w:tcW w:w="2283" w:type="dxa"/>
            <w:vAlign w:val="center"/>
          </w:tcPr>
          <w:p w:rsidR="00AF3A6D" w:rsidRPr="002267ED" w:rsidRDefault="00AD4FBD" w:rsidP="00AF3A6D">
            <w:pPr>
              <w:jc w:val="right"/>
              <w:rPr>
                <w:rFonts w:ascii="Times New Roman" w:hAnsi="Times New Roman" w:cs="Times New Roman"/>
                <w:sz w:val="24"/>
                <w:szCs w:val="24"/>
              </w:rPr>
            </w:pPr>
            <w:r>
              <w:rPr>
                <w:rFonts w:ascii="Times New Roman" w:hAnsi="Times New Roman" w:cs="Times New Roman"/>
                <w:sz w:val="24"/>
                <w:szCs w:val="24"/>
              </w:rPr>
              <w:t>450.000</w:t>
            </w:r>
          </w:p>
        </w:tc>
        <w:tc>
          <w:tcPr>
            <w:tcW w:w="2063" w:type="dxa"/>
            <w:vAlign w:val="center"/>
          </w:tcPr>
          <w:p w:rsidR="008E11DD" w:rsidRPr="008E11DD" w:rsidRDefault="00AD4FBD" w:rsidP="008E11DD">
            <w:pPr>
              <w:jc w:val="right"/>
              <w:rPr>
                <w:rFonts w:ascii="Times New Roman" w:hAnsi="Times New Roman" w:cs="Times New Roman"/>
                <w:sz w:val="24"/>
                <w:szCs w:val="24"/>
              </w:rPr>
            </w:pPr>
            <w:r>
              <w:rPr>
                <w:rFonts w:ascii="Times New Roman" w:hAnsi="Times New Roman" w:cs="Times New Roman"/>
                <w:sz w:val="24"/>
                <w:szCs w:val="24"/>
              </w:rPr>
              <w:t>450.000</w:t>
            </w:r>
          </w:p>
        </w:tc>
        <w:tc>
          <w:tcPr>
            <w:tcW w:w="1508" w:type="dxa"/>
            <w:vAlign w:val="center"/>
          </w:tcPr>
          <w:p w:rsidR="00AF3A6D" w:rsidRPr="00774A70" w:rsidRDefault="00AF3A6D" w:rsidP="00AF3A6D">
            <w:pPr>
              <w:jc w:val="right"/>
              <w:rPr>
                <w:rFonts w:ascii="Times New Roman" w:hAnsi="Times New Roman" w:cs="Times New Roman"/>
                <w:sz w:val="24"/>
                <w:szCs w:val="24"/>
              </w:rPr>
            </w:pPr>
          </w:p>
        </w:tc>
      </w:tr>
      <w:tr w:rsidR="00AD4FBD"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069" w:type="dxa"/>
          </w:tcPr>
          <w:p w:rsidR="007A4F8C" w:rsidRPr="002267ED" w:rsidRDefault="00AD4FBD" w:rsidP="00527765">
            <w:pPr>
              <w:jc w:val="right"/>
              <w:rPr>
                <w:rFonts w:ascii="Times New Roman" w:hAnsi="Times New Roman" w:cs="Times New Roman"/>
                <w:sz w:val="24"/>
                <w:szCs w:val="24"/>
              </w:rPr>
            </w:pPr>
            <w:r>
              <w:rPr>
                <w:rFonts w:ascii="Times New Roman" w:hAnsi="Times New Roman" w:cs="Times New Roman"/>
                <w:sz w:val="24"/>
                <w:szCs w:val="24"/>
              </w:rPr>
              <w:t>1.544.585,92</w:t>
            </w:r>
          </w:p>
        </w:tc>
        <w:tc>
          <w:tcPr>
            <w:tcW w:w="2283" w:type="dxa"/>
          </w:tcPr>
          <w:p w:rsidR="007A4F8C" w:rsidRPr="002267ED" w:rsidRDefault="00AD4FBD" w:rsidP="00AD4FBD">
            <w:pPr>
              <w:jc w:val="right"/>
              <w:rPr>
                <w:rFonts w:ascii="Times New Roman" w:hAnsi="Times New Roman" w:cs="Times New Roman"/>
                <w:sz w:val="24"/>
                <w:szCs w:val="24"/>
              </w:rPr>
            </w:pPr>
            <w:r>
              <w:rPr>
                <w:rFonts w:ascii="Times New Roman" w:hAnsi="Times New Roman" w:cs="Times New Roman"/>
                <w:sz w:val="24"/>
                <w:szCs w:val="24"/>
              </w:rPr>
              <w:t>1.710.</w:t>
            </w:r>
            <w:r w:rsidR="002267ED">
              <w:rPr>
                <w:rFonts w:ascii="Times New Roman" w:hAnsi="Times New Roman" w:cs="Times New Roman"/>
                <w:sz w:val="24"/>
                <w:szCs w:val="24"/>
              </w:rPr>
              <w:t>000</w:t>
            </w:r>
          </w:p>
        </w:tc>
        <w:tc>
          <w:tcPr>
            <w:tcW w:w="2063" w:type="dxa"/>
          </w:tcPr>
          <w:p w:rsidR="007A4F8C" w:rsidRPr="008E11DD" w:rsidRDefault="00AD4FBD" w:rsidP="00C62CD2">
            <w:pPr>
              <w:jc w:val="right"/>
              <w:rPr>
                <w:rFonts w:ascii="Times New Roman" w:hAnsi="Times New Roman" w:cs="Times New Roman"/>
                <w:sz w:val="24"/>
                <w:szCs w:val="24"/>
              </w:rPr>
            </w:pPr>
            <w:r>
              <w:rPr>
                <w:rFonts w:ascii="Times New Roman" w:hAnsi="Times New Roman" w:cs="Times New Roman"/>
                <w:sz w:val="24"/>
                <w:szCs w:val="24"/>
              </w:rPr>
              <w:t>1.700.000</w:t>
            </w:r>
          </w:p>
        </w:tc>
        <w:tc>
          <w:tcPr>
            <w:tcW w:w="1508" w:type="dxa"/>
          </w:tcPr>
          <w:p w:rsidR="007A4F8C" w:rsidRPr="00774A70" w:rsidRDefault="008B0EC6" w:rsidP="00E525DC">
            <w:pPr>
              <w:jc w:val="right"/>
              <w:rPr>
                <w:rFonts w:ascii="Times New Roman" w:hAnsi="Times New Roman" w:cs="Times New Roman"/>
                <w:sz w:val="24"/>
                <w:szCs w:val="24"/>
              </w:rPr>
            </w:pPr>
            <w:r>
              <w:rPr>
                <w:rFonts w:ascii="Times New Roman" w:hAnsi="Times New Roman" w:cs="Times New Roman"/>
                <w:sz w:val="24"/>
                <w:szCs w:val="24"/>
              </w:rPr>
              <w:t>0</w:t>
            </w:r>
          </w:p>
        </w:tc>
      </w:tr>
      <w:tr w:rsidR="00AD4FBD" w:rsidTr="007A4F8C">
        <w:tc>
          <w:tcPr>
            <w:tcW w:w="3184" w:type="dxa"/>
          </w:tcPr>
          <w:p w:rsidR="00AF1C49" w:rsidRPr="00B94C5F" w:rsidRDefault="00AF1C49" w:rsidP="00AF1C49">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Примања – класа </w:t>
            </w:r>
            <w:r>
              <w:rPr>
                <w:rFonts w:ascii="Times New Roman" w:hAnsi="Times New Roman" w:cs="Times New Roman"/>
                <w:sz w:val="24"/>
                <w:szCs w:val="24"/>
                <w:lang w:val="sr-Cyrl-CS"/>
              </w:rPr>
              <w:t>9</w:t>
            </w:r>
          </w:p>
        </w:tc>
        <w:tc>
          <w:tcPr>
            <w:tcW w:w="2069" w:type="dxa"/>
          </w:tcPr>
          <w:p w:rsidR="00AF1C49" w:rsidRPr="002267ED" w:rsidRDefault="00AD4FBD" w:rsidP="00527765">
            <w:pPr>
              <w:jc w:val="right"/>
              <w:rPr>
                <w:rFonts w:ascii="Times New Roman" w:hAnsi="Times New Roman" w:cs="Times New Roman"/>
                <w:sz w:val="24"/>
                <w:szCs w:val="24"/>
              </w:rPr>
            </w:pPr>
            <w:r>
              <w:rPr>
                <w:rFonts w:ascii="Times New Roman" w:hAnsi="Times New Roman" w:cs="Times New Roman"/>
                <w:sz w:val="24"/>
                <w:szCs w:val="24"/>
              </w:rPr>
              <w:t>100.260.966</w:t>
            </w:r>
          </w:p>
        </w:tc>
        <w:tc>
          <w:tcPr>
            <w:tcW w:w="2283" w:type="dxa"/>
          </w:tcPr>
          <w:p w:rsidR="00AF1C49" w:rsidRPr="002267ED" w:rsidRDefault="00AD4FBD" w:rsidP="00527765">
            <w:pPr>
              <w:jc w:val="right"/>
              <w:rPr>
                <w:rFonts w:ascii="Times New Roman" w:hAnsi="Times New Roman" w:cs="Times New Roman"/>
                <w:sz w:val="24"/>
                <w:szCs w:val="24"/>
              </w:rPr>
            </w:pPr>
            <w:r>
              <w:rPr>
                <w:rFonts w:ascii="Times New Roman" w:hAnsi="Times New Roman" w:cs="Times New Roman"/>
                <w:sz w:val="24"/>
                <w:szCs w:val="24"/>
              </w:rPr>
              <w:t>0</w:t>
            </w:r>
          </w:p>
        </w:tc>
        <w:tc>
          <w:tcPr>
            <w:tcW w:w="2063" w:type="dxa"/>
          </w:tcPr>
          <w:p w:rsidR="00AF1C49" w:rsidRPr="008E11DD" w:rsidRDefault="008E11DD" w:rsidP="00C62CD2">
            <w:pPr>
              <w:jc w:val="right"/>
              <w:rPr>
                <w:rFonts w:ascii="Times New Roman" w:hAnsi="Times New Roman" w:cs="Times New Roman"/>
                <w:sz w:val="24"/>
                <w:szCs w:val="24"/>
              </w:rPr>
            </w:pPr>
            <w:r>
              <w:rPr>
                <w:rFonts w:ascii="Times New Roman" w:hAnsi="Times New Roman" w:cs="Times New Roman"/>
                <w:sz w:val="24"/>
                <w:szCs w:val="24"/>
              </w:rPr>
              <w:t>0</w:t>
            </w:r>
          </w:p>
        </w:tc>
        <w:tc>
          <w:tcPr>
            <w:tcW w:w="1508" w:type="dxa"/>
          </w:tcPr>
          <w:p w:rsidR="00AF1C49" w:rsidRPr="00774A70" w:rsidRDefault="00AF1C49" w:rsidP="00E525DC">
            <w:pPr>
              <w:jc w:val="right"/>
              <w:rPr>
                <w:rFonts w:ascii="Times New Roman" w:hAnsi="Times New Roman" w:cs="Times New Roman"/>
                <w:sz w:val="24"/>
                <w:szCs w:val="24"/>
              </w:rPr>
            </w:pPr>
          </w:p>
        </w:tc>
      </w:tr>
      <w:tr w:rsidR="00AD4FBD"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069" w:type="dxa"/>
          </w:tcPr>
          <w:p w:rsidR="007A4F8C" w:rsidRPr="002267ED" w:rsidRDefault="00AD4FBD" w:rsidP="00527765">
            <w:pPr>
              <w:jc w:val="right"/>
              <w:rPr>
                <w:rFonts w:ascii="Times New Roman" w:hAnsi="Times New Roman" w:cs="Times New Roman"/>
                <w:b/>
                <w:sz w:val="24"/>
                <w:szCs w:val="24"/>
              </w:rPr>
            </w:pPr>
            <w:r>
              <w:rPr>
                <w:rFonts w:ascii="Times New Roman" w:hAnsi="Times New Roman" w:cs="Times New Roman"/>
                <w:b/>
                <w:sz w:val="24"/>
                <w:szCs w:val="24"/>
              </w:rPr>
              <w:t>974.534.642,88</w:t>
            </w:r>
          </w:p>
        </w:tc>
        <w:tc>
          <w:tcPr>
            <w:tcW w:w="2283" w:type="dxa"/>
          </w:tcPr>
          <w:p w:rsidR="007A4F8C" w:rsidRPr="002267ED" w:rsidRDefault="008B0EC6" w:rsidP="00527765">
            <w:pPr>
              <w:jc w:val="right"/>
              <w:rPr>
                <w:rFonts w:ascii="Times New Roman" w:hAnsi="Times New Roman" w:cs="Times New Roman"/>
                <w:b/>
                <w:sz w:val="24"/>
                <w:szCs w:val="24"/>
              </w:rPr>
            </w:pPr>
            <w:r>
              <w:rPr>
                <w:rFonts w:ascii="Times New Roman" w:hAnsi="Times New Roman" w:cs="Times New Roman"/>
                <w:b/>
                <w:sz w:val="24"/>
                <w:szCs w:val="24"/>
              </w:rPr>
              <w:t>854.720.000</w:t>
            </w:r>
          </w:p>
        </w:tc>
        <w:tc>
          <w:tcPr>
            <w:tcW w:w="2063" w:type="dxa"/>
          </w:tcPr>
          <w:p w:rsidR="008B0EC6" w:rsidRDefault="008B0EC6" w:rsidP="008B0EC6">
            <w:pPr>
              <w:jc w:val="right"/>
              <w:rPr>
                <w:b/>
                <w:bCs/>
              </w:rPr>
            </w:pPr>
            <w:r>
              <w:rPr>
                <w:b/>
                <w:bCs/>
              </w:rPr>
              <w:t xml:space="preserve">                 </w:t>
            </w:r>
          </w:p>
          <w:p w:rsidR="007A4F8C" w:rsidRPr="008E11DD" w:rsidRDefault="008B0EC6" w:rsidP="00C62CD2">
            <w:pPr>
              <w:jc w:val="right"/>
              <w:rPr>
                <w:rFonts w:ascii="Times New Roman" w:hAnsi="Times New Roman" w:cs="Times New Roman"/>
                <w:b/>
                <w:sz w:val="24"/>
                <w:szCs w:val="24"/>
              </w:rPr>
            </w:pPr>
            <w:r>
              <w:rPr>
                <w:rFonts w:ascii="Times New Roman" w:hAnsi="Times New Roman" w:cs="Times New Roman"/>
                <w:b/>
                <w:sz w:val="24"/>
                <w:szCs w:val="24"/>
              </w:rPr>
              <w:t>897.872.000</w:t>
            </w:r>
          </w:p>
        </w:tc>
        <w:tc>
          <w:tcPr>
            <w:tcW w:w="1508" w:type="dxa"/>
          </w:tcPr>
          <w:p w:rsidR="007A4F8C" w:rsidRPr="0011181F" w:rsidRDefault="008B0EC6" w:rsidP="00A04ADF">
            <w:pPr>
              <w:jc w:val="right"/>
              <w:rPr>
                <w:rFonts w:ascii="Times New Roman" w:hAnsi="Times New Roman" w:cs="Times New Roman"/>
                <w:b/>
                <w:sz w:val="24"/>
                <w:szCs w:val="24"/>
              </w:rPr>
            </w:pPr>
            <w:r>
              <w:rPr>
                <w:rFonts w:ascii="Times New Roman" w:hAnsi="Times New Roman" w:cs="Times New Roman"/>
                <w:b/>
                <w:sz w:val="24"/>
                <w:szCs w:val="24"/>
              </w:rPr>
              <w:t>5</w:t>
            </w:r>
          </w:p>
        </w:tc>
      </w:tr>
      <w:tr w:rsidR="00AD4FBD"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069" w:type="dxa"/>
          </w:tcPr>
          <w:p w:rsidR="007A4F8C" w:rsidRPr="002267ED" w:rsidRDefault="00AD4FBD" w:rsidP="00527765">
            <w:pPr>
              <w:jc w:val="right"/>
              <w:rPr>
                <w:rFonts w:ascii="Times New Roman" w:hAnsi="Times New Roman" w:cs="Times New Roman"/>
                <w:sz w:val="24"/>
                <w:szCs w:val="24"/>
              </w:rPr>
            </w:pPr>
            <w:r>
              <w:rPr>
                <w:rFonts w:ascii="Times New Roman" w:hAnsi="Times New Roman" w:cs="Times New Roman"/>
                <w:sz w:val="24"/>
                <w:szCs w:val="24"/>
              </w:rPr>
              <w:t>57.025.692,37</w:t>
            </w:r>
          </w:p>
        </w:tc>
        <w:tc>
          <w:tcPr>
            <w:tcW w:w="2283" w:type="dxa"/>
          </w:tcPr>
          <w:p w:rsidR="007A4F8C" w:rsidRPr="002267ED" w:rsidRDefault="008B0EC6" w:rsidP="00527765">
            <w:pPr>
              <w:jc w:val="right"/>
              <w:rPr>
                <w:rFonts w:ascii="Times New Roman" w:hAnsi="Times New Roman" w:cs="Times New Roman"/>
                <w:sz w:val="24"/>
                <w:szCs w:val="24"/>
              </w:rPr>
            </w:pPr>
            <w:r>
              <w:rPr>
                <w:rFonts w:ascii="Times New Roman" w:hAnsi="Times New Roman" w:cs="Times New Roman"/>
                <w:sz w:val="24"/>
                <w:szCs w:val="24"/>
              </w:rPr>
              <w:t>77.010.000</w:t>
            </w:r>
          </w:p>
        </w:tc>
        <w:tc>
          <w:tcPr>
            <w:tcW w:w="2063" w:type="dxa"/>
          </w:tcPr>
          <w:p w:rsidR="007A4F8C" w:rsidRPr="008E11DD" w:rsidRDefault="008B0EC6" w:rsidP="007C4C91">
            <w:pPr>
              <w:jc w:val="right"/>
              <w:rPr>
                <w:rFonts w:ascii="Times New Roman" w:hAnsi="Times New Roman" w:cs="Times New Roman"/>
                <w:sz w:val="24"/>
                <w:szCs w:val="24"/>
              </w:rPr>
            </w:pPr>
            <w:r>
              <w:rPr>
                <w:rFonts w:ascii="Times New Roman" w:hAnsi="Times New Roman" w:cs="Times New Roman"/>
                <w:sz w:val="24"/>
                <w:szCs w:val="24"/>
              </w:rPr>
              <w:t>77.519.000,00</w:t>
            </w:r>
          </w:p>
        </w:tc>
        <w:tc>
          <w:tcPr>
            <w:tcW w:w="1508" w:type="dxa"/>
          </w:tcPr>
          <w:p w:rsidR="007A4F8C" w:rsidRPr="0011181F" w:rsidRDefault="008B0EC6" w:rsidP="008B0EC6">
            <w:pPr>
              <w:jc w:val="right"/>
              <w:rPr>
                <w:rFonts w:ascii="Times New Roman" w:hAnsi="Times New Roman" w:cs="Times New Roman"/>
                <w:sz w:val="24"/>
                <w:szCs w:val="24"/>
              </w:rPr>
            </w:pPr>
            <w:r>
              <w:rPr>
                <w:rFonts w:ascii="Times New Roman" w:hAnsi="Times New Roman" w:cs="Times New Roman"/>
                <w:sz w:val="24"/>
                <w:szCs w:val="24"/>
              </w:rPr>
              <w:t>0,7</w:t>
            </w:r>
          </w:p>
        </w:tc>
      </w:tr>
      <w:tr w:rsidR="00AD4FBD"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069" w:type="dxa"/>
          </w:tcPr>
          <w:p w:rsidR="007A4F8C" w:rsidRPr="002267ED" w:rsidRDefault="00AD4FBD" w:rsidP="00527765">
            <w:pPr>
              <w:jc w:val="right"/>
              <w:rPr>
                <w:rFonts w:ascii="Times New Roman" w:hAnsi="Times New Roman" w:cs="Times New Roman"/>
                <w:b/>
                <w:sz w:val="24"/>
                <w:szCs w:val="24"/>
              </w:rPr>
            </w:pPr>
            <w:r>
              <w:rPr>
                <w:rFonts w:ascii="Times New Roman" w:hAnsi="Times New Roman" w:cs="Times New Roman"/>
                <w:b/>
                <w:sz w:val="24"/>
                <w:szCs w:val="24"/>
              </w:rPr>
              <w:t>1.031.560.335,25</w:t>
            </w:r>
          </w:p>
        </w:tc>
        <w:tc>
          <w:tcPr>
            <w:tcW w:w="2283" w:type="dxa"/>
          </w:tcPr>
          <w:p w:rsidR="007A4F8C" w:rsidRPr="002267ED" w:rsidRDefault="008B0EC6" w:rsidP="00527765">
            <w:pPr>
              <w:jc w:val="right"/>
              <w:rPr>
                <w:rFonts w:ascii="Times New Roman" w:hAnsi="Times New Roman" w:cs="Times New Roman"/>
                <w:b/>
                <w:sz w:val="24"/>
                <w:szCs w:val="24"/>
              </w:rPr>
            </w:pPr>
            <w:r>
              <w:rPr>
                <w:rFonts w:ascii="Times New Roman" w:hAnsi="Times New Roman" w:cs="Times New Roman"/>
                <w:b/>
                <w:sz w:val="24"/>
                <w:szCs w:val="24"/>
              </w:rPr>
              <w:t>931.730.000</w:t>
            </w:r>
          </w:p>
        </w:tc>
        <w:tc>
          <w:tcPr>
            <w:tcW w:w="2063" w:type="dxa"/>
          </w:tcPr>
          <w:p w:rsidR="007A4F8C" w:rsidRPr="008E11DD" w:rsidRDefault="008B0EC6" w:rsidP="00C065A2">
            <w:pPr>
              <w:jc w:val="right"/>
              <w:rPr>
                <w:rFonts w:ascii="Times New Roman" w:hAnsi="Times New Roman" w:cs="Times New Roman"/>
                <w:b/>
                <w:sz w:val="24"/>
                <w:szCs w:val="24"/>
              </w:rPr>
            </w:pPr>
            <w:r>
              <w:rPr>
                <w:rFonts w:ascii="Times New Roman" w:hAnsi="Times New Roman" w:cs="Times New Roman"/>
                <w:b/>
                <w:sz w:val="24"/>
                <w:szCs w:val="24"/>
              </w:rPr>
              <w:t>975.391.000</w:t>
            </w:r>
          </w:p>
        </w:tc>
        <w:tc>
          <w:tcPr>
            <w:tcW w:w="1508" w:type="dxa"/>
          </w:tcPr>
          <w:p w:rsidR="007A4F8C" w:rsidRPr="0011181F" w:rsidRDefault="008B0EC6" w:rsidP="004E41BB">
            <w:pPr>
              <w:jc w:val="right"/>
              <w:rPr>
                <w:rFonts w:ascii="Times New Roman" w:hAnsi="Times New Roman" w:cs="Times New Roman"/>
                <w:b/>
                <w:sz w:val="24"/>
                <w:szCs w:val="24"/>
              </w:rPr>
            </w:pPr>
            <w:r>
              <w:rPr>
                <w:rFonts w:ascii="Times New Roman" w:hAnsi="Times New Roman" w:cs="Times New Roman"/>
                <w:b/>
                <w:sz w:val="24"/>
                <w:szCs w:val="24"/>
              </w:rPr>
              <w:t>4,7</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sidRPr="00EB0466">
        <w:rPr>
          <w:rFonts w:ascii="Times New Roman" w:hAnsi="Times New Roman" w:cs="Times New Roman"/>
          <w:b/>
          <w:sz w:val="24"/>
          <w:szCs w:val="24"/>
          <w:u w:val="single"/>
          <w:lang w:val="sr-Cyrl-CS"/>
        </w:rPr>
        <w:t>- Порески приходи</w:t>
      </w:r>
      <w:r w:rsidRPr="00304397">
        <w:rPr>
          <w:rFonts w:ascii="Times New Roman" w:hAnsi="Times New Roman" w:cs="Times New Roman"/>
          <w:sz w:val="24"/>
          <w:szCs w:val="24"/>
          <w:lang w:val="sr-Cyrl-CS"/>
        </w:rPr>
        <w:t xml:space="preserve"> планирани су </w:t>
      </w:r>
      <w:r w:rsidR="00AD2930">
        <w:rPr>
          <w:rFonts w:ascii="Times New Roman" w:hAnsi="Times New Roman" w:cs="Times New Roman"/>
          <w:sz w:val="24"/>
          <w:szCs w:val="24"/>
          <w:lang w:val="sr-Cyrl-CS"/>
        </w:rPr>
        <w:t xml:space="preserve">у оквиру </w:t>
      </w:r>
      <w:r w:rsidRPr="00304397">
        <w:rPr>
          <w:rFonts w:ascii="Times New Roman" w:hAnsi="Times New Roman" w:cs="Times New Roman"/>
          <w:sz w:val="24"/>
          <w:szCs w:val="24"/>
          <w:lang w:val="sr-Cyrl-CS"/>
        </w:rPr>
        <w:t xml:space="preserve"> лимита од </w:t>
      </w:r>
      <w:r w:rsidR="008B0EC6">
        <w:rPr>
          <w:rFonts w:ascii="Times New Roman" w:hAnsi="Times New Roman" w:cs="Times New Roman"/>
          <w:sz w:val="24"/>
          <w:szCs w:val="24"/>
        </w:rPr>
        <w:t>7,5</w:t>
      </w:r>
      <w:r w:rsidRPr="00304397">
        <w:rPr>
          <w:rFonts w:ascii="Times New Roman" w:hAnsi="Times New Roman" w:cs="Times New Roman"/>
          <w:sz w:val="24"/>
          <w:szCs w:val="24"/>
          <w:lang w:val="sr-Cyrl-CS"/>
        </w:rPr>
        <w:t xml:space="preserve"> % из Упутства Министра финансија</w:t>
      </w:r>
      <w:r w:rsidR="00CF0364" w:rsidRPr="00304397">
        <w:rPr>
          <w:rFonts w:ascii="Times New Roman" w:hAnsi="Times New Roman" w:cs="Times New Roman"/>
          <w:sz w:val="24"/>
          <w:szCs w:val="24"/>
          <w:lang w:val="sr-Cyrl-CS"/>
        </w:rPr>
        <w:t xml:space="preserve">. Укупан обим буџета </w:t>
      </w:r>
      <w:r w:rsidR="00AD2930">
        <w:rPr>
          <w:rFonts w:ascii="Times New Roman" w:hAnsi="Times New Roman" w:cs="Times New Roman"/>
          <w:sz w:val="24"/>
          <w:szCs w:val="24"/>
          <w:lang w:val="sr-Cyrl-CS"/>
        </w:rPr>
        <w:t>већ</w:t>
      </w:r>
      <w:r w:rsidR="00CF0364" w:rsidRPr="00304397">
        <w:rPr>
          <w:rFonts w:ascii="Times New Roman" w:hAnsi="Times New Roman" w:cs="Times New Roman"/>
          <w:sz w:val="24"/>
          <w:szCs w:val="24"/>
          <w:lang w:val="sr-Cyrl-CS"/>
        </w:rPr>
        <w:t xml:space="preserve">и је за </w:t>
      </w:r>
      <w:r w:rsidR="008B0EC6">
        <w:rPr>
          <w:rFonts w:ascii="Times New Roman" w:hAnsi="Times New Roman" w:cs="Times New Roman"/>
          <w:sz w:val="24"/>
          <w:szCs w:val="24"/>
        </w:rPr>
        <w:t>5,4</w:t>
      </w:r>
      <w:r w:rsidR="00CF0364" w:rsidRPr="00304397">
        <w:rPr>
          <w:rFonts w:ascii="Times New Roman" w:hAnsi="Times New Roman" w:cs="Times New Roman"/>
          <w:sz w:val="24"/>
          <w:szCs w:val="24"/>
          <w:lang w:val="sr-Cyrl-CS"/>
        </w:rPr>
        <w:t xml:space="preserve">% у односу на </w:t>
      </w:r>
      <w:r w:rsidR="0088066C" w:rsidRPr="00304397">
        <w:rPr>
          <w:rFonts w:ascii="Times New Roman" w:hAnsi="Times New Roman" w:cs="Times New Roman"/>
          <w:sz w:val="24"/>
          <w:szCs w:val="24"/>
          <w:lang w:val="sr-Cyrl-CS"/>
        </w:rPr>
        <w:t xml:space="preserve">остварене приходе/примања </w:t>
      </w:r>
      <w:r w:rsidR="00CF0364" w:rsidRPr="00304397">
        <w:rPr>
          <w:rFonts w:ascii="Times New Roman" w:hAnsi="Times New Roman" w:cs="Times New Roman"/>
          <w:sz w:val="24"/>
          <w:szCs w:val="24"/>
          <w:lang w:val="sr-Cyrl-CS"/>
        </w:rPr>
        <w:t>буџет</w:t>
      </w:r>
      <w:r w:rsidR="0088066C" w:rsidRPr="00304397">
        <w:rPr>
          <w:rFonts w:ascii="Times New Roman" w:hAnsi="Times New Roman" w:cs="Times New Roman"/>
          <w:sz w:val="24"/>
          <w:szCs w:val="24"/>
          <w:lang w:val="sr-Cyrl-CS"/>
        </w:rPr>
        <w:t>а</w:t>
      </w:r>
      <w:r w:rsidR="00CF0364" w:rsidRPr="00304397">
        <w:rPr>
          <w:rFonts w:ascii="Times New Roman" w:hAnsi="Times New Roman" w:cs="Times New Roman"/>
          <w:sz w:val="24"/>
          <w:szCs w:val="24"/>
          <w:lang w:val="sr-Cyrl-CS"/>
        </w:rPr>
        <w:t xml:space="preserve"> из 202</w:t>
      </w:r>
      <w:r w:rsidR="008B0EC6">
        <w:rPr>
          <w:rFonts w:ascii="Times New Roman" w:hAnsi="Times New Roman" w:cs="Times New Roman"/>
          <w:sz w:val="24"/>
          <w:szCs w:val="24"/>
        </w:rPr>
        <w:t>4</w:t>
      </w:r>
      <w:r w:rsidR="008B0EC6">
        <w:rPr>
          <w:rFonts w:ascii="Times New Roman" w:hAnsi="Times New Roman" w:cs="Times New Roman"/>
          <w:sz w:val="24"/>
          <w:szCs w:val="24"/>
          <w:lang w:val="sr-Cyrl-CS"/>
        </w:rPr>
        <w:t>. Годин</w:t>
      </w:r>
      <w:r w:rsidR="008B0EC6">
        <w:rPr>
          <w:rFonts w:ascii="Times New Roman" w:hAnsi="Times New Roman" w:cs="Times New Roman"/>
          <w:sz w:val="24"/>
          <w:szCs w:val="24"/>
        </w:rPr>
        <w:t>у из разлога што је у току 2024. Године реализован кредит у износу од 100.260.966,00 динара</w:t>
      </w:r>
      <w:r w:rsidR="00CF0364" w:rsidRPr="00304397">
        <w:rPr>
          <w:rFonts w:ascii="Times New Roman" w:hAnsi="Times New Roman" w:cs="Times New Roman"/>
          <w:sz w:val="24"/>
          <w:szCs w:val="24"/>
          <w:lang w:val="sr-Cyrl-CS"/>
        </w:rPr>
        <w:t>.</w:t>
      </w:r>
      <w:r w:rsidR="00CF0364">
        <w:rPr>
          <w:rFonts w:ascii="Times New Roman" w:hAnsi="Times New Roman" w:cs="Times New Roman"/>
          <w:sz w:val="24"/>
          <w:szCs w:val="24"/>
          <w:lang w:val="sr-Cyrl-CS"/>
        </w:rPr>
        <w:t xml:space="preserve"> </w:t>
      </w:r>
      <w:r w:rsidR="00831C5C">
        <w:rPr>
          <w:rFonts w:ascii="Times New Roman" w:hAnsi="Times New Roman" w:cs="Times New Roman"/>
          <w:sz w:val="24"/>
          <w:szCs w:val="24"/>
          <w:lang w:val="sr-Cyrl-CS"/>
        </w:rPr>
        <w:t>Такође је дошло до увеђања пореза на зараде сходно расту минималне зараде као и зарадама у јавном сектору. Дошло је до увећања пореза на имовину јер је одлуком повећана стопа обрачуна пореза на имовину од 0,3% на 0,4% од овредности основице</w:t>
      </w:r>
    </w:p>
    <w:p w:rsidR="00162B0D" w:rsidRDefault="00162B0D" w:rsidP="007B3C90">
      <w:pPr>
        <w:spacing w:after="0"/>
        <w:jc w:val="both"/>
        <w:rPr>
          <w:rFonts w:ascii="Times New Roman" w:hAnsi="Times New Roman" w:cs="Times New Roman"/>
          <w:sz w:val="24"/>
          <w:szCs w:val="24"/>
          <w:lang w:val="sr-Cyrl-CS"/>
        </w:rPr>
      </w:pPr>
    </w:p>
    <w:p w:rsidR="00A96177" w:rsidRDefault="00A96177" w:rsidP="007B3C90">
      <w:pPr>
        <w:spacing w:after="0"/>
        <w:jc w:val="both"/>
        <w:rPr>
          <w:rFonts w:ascii="Times New Roman" w:hAnsi="Times New Roman" w:cs="Times New Roman"/>
          <w:sz w:val="24"/>
          <w:szCs w:val="24"/>
          <w:lang w:val="sr-Cyrl-CS"/>
        </w:rPr>
      </w:pP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F64E02" w:rsidRPr="00433C93" w:rsidRDefault="00F64E02" w:rsidP="00F64E02">
      <w:pPr>
        <w:pStyle w:val="a4"/>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lastRenderedPageBreak/>
        <w:t xml:space="preserve">суфинансирање обавезног припремног предшколског програма у износу од </w:t>
      </w:r>
      <w:r w:rsidR="00831C5C">
        <w:rPr>
          <w:rFonts w:ascii="Times New Roman" w:hAnsi="Times New Roman" w:cs="Times New Roman"/>
          <w:sz w:val="24"/>
          <w:szCs w:val="24"/>
        </w:rPr>
        <w:t>9,6</w:t>
      </w:r>
      <w:r w:rsidRPr="00433C93">
        <w:rPr>
          <w:rFonts w:ascii="Times New Roman" w:hAnsi="Times New Roman" w:cs="Times New Roman"/>
          <w:sz w:val="24"/>
          <w:szCs w:val="24"/>
        </w:rPr>
        <w:t xml:space="preserve"> милиона динара, </w:t>
      </w:r>
    </w:p>
    <w:p w:rsidR="00F64E02" w:rsidRPr="00433C93" w:rsidRDefault="00F64E02" w:rsidP="00F64E02">
      <w:pPr>
        <w:pStyle w:val="a4"/>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3 милиона динара, </w:t>
      </w:r>
    </w:p>
    <w:p w:rsidR="00F64E02" w:rsidRPr="0054107B" w:rsidRDefault="00F64E02" w:rsidP="00F64E02">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годишње чланарине Општине Центру за развој јабланичког и пчињског округа у иносу од 400,000 динара од стране РАС, </w:t>
      </w:r>
      <w:r w:rsidRPr="0054107B">
        <w:rPr>
          <w:rFonts w:ascii="Times New Roman" w:hAnsi="Times New Roman" w:cs="Times New Roman"/>
          <w:sz w:val="24"/>
          <w:szCs w:val="24"/>
        </w:rPr>
        <w:t xml:space="preserve"> </w:t>
      </w:r>
    </w:p>
    <w:p w:rsidR="00F64E02" w:rsidRPr="00771B09" w:rsidRDefault="00F64E02" w:rsidP="00F64E02">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Реализацију програма енергетске ефикасности подршком физичких лица кроз субвенције приватним предузетницима у Владичином Хану  у износу од </w:t>
      </w:r>
      <w:r w:rsidR="00831C5C">
        <w:rPr>
          <w:rFonts w:ascii="Times New Roman" w:hAnsi="Times New Roman" w:cs="Times New Roman"/>
          <w:sz w:val="24"/>
          <w:szCs w:val="24"/>
        </w:rPr>
        <w:t>18,857</w:t>
      </w:r>
      <w:r w:rsidR="00771B09">
        <w:rPr>
          <w:rFonts w:ascii="Times New Roman" w:hAnsi="Times New Roman" w:cs="Times New Roman"/>
          <w:sz w:val="24"/>
          <w:szCs w:val="24"/>
        </w:rPr>
        <w:t xml:space="preserve"> милиона динара,</w:t>
      </w:r>
    </w:p>
    <w:p w:rsidR="00F64E02" w:rsidRPr="00736337" w:rsidRDefault="00831C5C" w:rsidP="00F64E02">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комуналне делатности у износу од 9 милиона </w:t>
      </w:r>
    </w:p>
    <w:p w:rsidR="005C3042" w:rsidRDefault="005C3042" w:rsidP="005C3042">
      <w:pPr>
        <w:spacing w:after="0"/>
        <w:jc w:val="both"/>
        <w:rPr>
          <w:rFonts w:ascii="Times New Roman" w:hAnsi="Times New Roman" w:cs="Times New Roman"/>
          <w:sz w:val="24"/>
          <w:szCs w:val="24"/>
        </w:rPr>
      </w:pPr>
    </w:p>
    <w:p w:rsidR="005C3042" w:rsidRDefault="005C3042" w:rsidP="005C3042">
      <w:pPr>
        <w:pStyle w:val="a4"/>
        <w:numPr>
          <w:ilvl w:val="0"/>
          <w:numId w:val="3"/>
        </w:numPr>
        <w:spacing w:after="0"/>
        <w:jc w:val="both"/>
        <w:rPr>
          <w:rFonts w:ascii="Times New Roman" w:hAnsi="Times New Roman" w:cs="Times New Roman"/>
          <w:sz w:val="24"/>
          <w:szCs w:val="24"/>
        </w:rPr>
      </w:pPr>
      <w:r w:rsidRPr="00EB0466">
        <w:rPr>
          <w:rFonts w:ascii="Times New Roman" w:hAnsi="Times New Roman" w:cs="Times New Roman"/>
          <w:b/>
          <w:sz w:val="24"/>
          <w:szCs w:val="24"/>
          <w:u w:val="single"/>
        </w:rPr>
        <w:t>Други приходи (740</w:t>
      </w:r>
      <w:r>
        <w:rPr>
          <w:rFonts w:ascii="Times New Roman" w:hAnsi="Times New Roman" w:cs="Times New Roman"/>
          <w:sz w:val="24"/>
          <w:szCs w:val="24"/>
        </w:rPr>
        <w:t>)</w:t>
      </w:r>
    </w:p>
    <w:p w:rsidR="00736337" w:rsidRDefault="00831C5C" w:rsidP="000664D7">
      <w:pPr>
        <w:spacing w:after="0"/>
        <w:ind w:left="405"/>
        <w:jc w:val="both"/>
        <w:rPr>
          <w:rFonts w:ascii="Times New Roman" w:hAnsi="Times New Roman" w:cs="Times New Roman"/>
          <w:sz w:val="24"/>
          <w:szCs w:val="24"/>
        </w:rPr>
      </w:pPr>
      <w:r>
        <w:rPr>
          <w:rFonts w:ascii="Times New Roman" w:hAnsi="Times New Roman" w:cs="Times New Roman"/>
          <w:sz w:val="24"/>
          <w:szCs w:val="24"/>
        </w:rPr>
        <w:t>Увећање је настало услед повећања учешћа родитеља у економској цени боравка деце у ПУ Пчелица .</w:t>
      </w:r>
      <w:r w:rsidR="003C04CA">
        <w:rPr>
          <w:rFonts w:ascii="Times New Roman" w:hAnsi="Times New Roman" w:cs="Times New Roman"/>
          <w:sz w:val="24"/>
          <w:szCs w:val="24"/>
        </w:rPr>
        <w:t xml:space="preserve"> </w:t>
      </w:r>
    </w:p>
    <w:p w:rsidR="00F940DC" w:rsidRPr="00F940DC" w:rsidRDefault="00F940DC" w:rsidP="000664D7">
      <w:pPr>
        <w:spacing w:after="0"/>
        <w:ind w:left="405"/>
        <w:jc w:val="both"/>
        <w:rPr>
          <w:rFonts w:ascii="Times New Roman" w:hAnsi="Times New Roman" w:cs="Times New Roman"/>
          <w:sz w:val="24"/>
          <w:szCs w:val="24"/>
        </w:rPr>
      </w:pPr>
    </w:p>
    <w:p w:rsidR="00DA3D6B" w:rsidRPr="00DA3D6B" w:rsidRDefault="00DA3D6B" w:rsidP="00DA3D6B">
      <w:pPr>
        <w:spacing w:after="0"/>
        <w:jc w:val="both"/>
        <w:rPr>
          <w:rFonts w:ascii="Times New Roman" w:hAnsi="Times New Roman" w:cs="Times New Roman"/>
          <w:sz w:val="24"/>
          <w:szCs w:val="24"/>
        </w:rPr>
      </w:pPr>
    </w:p>
    <w:p w:rsidR="008665F8" w:rsidRPr="00973F86" w:rsidRDefault="00FC6308" w:rsidP="000E31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sidR="00973F86">
        <w:rPr>
          <w:rFonts w:ascii="Times New Roman" w:hAnsi="Times New Roman" w:cs="Times New Roman"/>
          <w:sz w:val="24"/>
          <w:szCs w:val="24"/>
        </w:rPr>
        <w:t>утврђени</w:t>
      </w:r>
      <w:r>
        <w:rPr>
          <w:rFonts w:ascii="Times New Roman" w:hAnsi="Times New Roman" w:cs="Times New Roman"/>
          <w:sz w:val="24"/>
          <w:szCs w:val="24"/>
        </w:rPr>
        <w:t xml:space="preserve"> су </w:t>
      </w:r>
      <w:r w:rsidR="00973F86">
        <w:rPr>
          <w:rFonts w:ascii="Times New Roman" w:hAnsi="Times New Roman" w:cs="Times New Roman"/>
          <w:sz w:val="24"/>
          <w:szCs w:val="24"/>
        </w:rPr>
        <w:t>у</w:t>
      </w:r>
      <w:r w:rsidR="00A97C2A">
        <w:rPr>
          <w:rFonts w:ascii="Times New Roman" w:hAnsi="Times New Roman" w:cs="Times New Roman"/>
          <w:sz w:val="24"/>
          <w:szCs w:val="24"/>
        </w:rPr>
        <w:t xml:space="preserve"> износ</w:t>
      </w:r>
      <w:r w:rsidR="00973F86">
        <w:rPr>
          <w:rFonts w:ascii="Times New Roman" w:hAnsi="Times New Roman" w:cs="Times New Roman"/>
          <w:sz w:val="24"/>
          <w:szCs w:val="24"/>
        </w:rPr>
        <w:t>у</w:t>
      </w:r>
      <w:r>
        <w:rPr>
          <w:rFonts w:ascii="Times New Roman" w:hAnsi="Times New Roman" w:cs="Times New Roman"/>
          <w:sz w:val="24"/>
          <w:szCs w:val="24"/>
        </w:rPr>
        <w:t xml:space="preserve"> од </w:t>
      </w:r>
      <w:r w:rsidR="00831C5C">
        <w:rPr>
          <w:rFonts w:ascii="Times New Roman" w:hAnsi="Times New Roman" w:cs="Times New Roman"/>
          <w:sz w:val="24"/>
          <w:szCs w:val="24"/>
        </w:rPr>
        <w:t>77.519</w:t>
      </w:r>
      <w:r>
        <w:rPr>
          <w:rFonts w:ascii="Times New Roman" w:hAnsi="Times New Roman" w:cs="Times New Roman"/>
          <w:sz w:val="24"/>
          <w:szCs w:val="24"/>
        </w:rPr>
        <w:t xml:space="preserve"> милиона</w:t>
      </w:r>
      <w:r w:rsidR="00515BFC">
        <w:rPr>
          <w:rFonts w:ascii="Times New Roman" w:hAnsi="Times New Roman" w:cs="Times New Roman"/>
          <w:sz w:val="24"/>
          <w:szCs w:val="24"/>
        </w:rPr>
        <w:t xml:space="preserve"> динара</w:t>
      </w:r>
      <w:r w:rsidR="00831C5C">
        <w:rPr>
          <w:rFonts w:ascii="Times New Roman" w:hAnsi="Times New Roman" w:cs="Times New Roman"/>
          <w:sz w:val="24"/>
          <w:szCs w:val="24"/>
        </w:rPr>
        <w:t xml:space="preserve"> и то на име неутрошених наменских трансфера из 2024. Године</w:t>
      </w:r>
      <w:r w:rsidR="000E314F">
        <w:rPr>
          <w:rFonts w:ascii="Times New Roman" w:hAnsi="Times New Roman" w:cs="Times New Roman"/>
          <w:sz w:val="24"/>
          <w:szCs w:val="24"/>
        </w:rPr>
        <w:t>као и на име вишка неутрошених средстава из предходне године</w:t>
      </w:r>
      <w:r w:rsidR="00831C5C">
        <w:rPr>
          <w:rFonts w:ascii="Times New Roman" w:hAnsi="Times New Roman" w:cs="Times New Roman"/>
          <w:sz w:val="24"/>
          <w:szCs w:val="24"/>
        </w:rPr>
        <w:t xml:space="preserve"> односно за инвестиције које се из одређених разлога нису завршиле у 2024. Години (постављање семафора, реконструкција са доградњом улице Јурија Гагарина, постављање фотонапонске електране на објекту Центра за културне делатности, туризам и библиотекарство и на објекту ОШ Свети Сава, енергетска ефикасност при</w:t>
      </w:r>
      <w:r w:rsidR="000E314F">
        <w:rPr>
          <w:rFonts w:ascii="Times New Roman" w:hAnsi="Times New Roman" w:cs="Times New Roman"/>
          <w:sz w:val="24"/>
          <w:szCs w:val="24"/>
        </w:rPr>
        <w:t>ватних кућа и станова, за развој предузетништва на селу, опремање спортских терена у насељу Ширине и Росуља и др)</w:t>
      </w:r>
      <w:r w:rsidR="0071367F">
        <w:rPr>
          <w:rFonts w:ascii="Times New Roman" w:hAnsi="Times New Roman" w:cs="Times New Roman"/>
          <w:sz w:val="24"/>
          <w:szCs w:val="24"/>
          <w:lang w:val="sr-Cyrl-CS"/>
        </w:rPr>
        <w:t xml:space="preserve"> </w:t>
      </w:r>
    </w:p>
    <w:p w:rsidR="00646B52" w:rsidRDefault="00FA1CFA"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p>
    <w:p w:rsidR="00646B52" w:rsidRDefault="00646B52" w:rsidP="004C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расходној страни буџета свим корисницима буџета одређиване су позиције трошкова и издатака </w:t>
      </w:r>
      <w:r w:rsidR="004C597C">
        <w:rPr>
          <w:rFonts w:ascii="Times New Roman" w:hAnsi="Times New Roman" w:cs="Times New Roman"/>
          <w:sz w:val="24"/>
          <w:szCs w:val="24"/>
          <w:lang w:val="sr-Cyrl-CS"/>
        </w:rPr>
        <w:t xml:space="preserve">у складу са реалним проценама потреба до краја године сваког појединачног корисника буџета. </w:t>
      </w:r>
    </w:p>
    <w:p w:rsidR="007A1F63" w:rsidRPr="002C0ECA" w:rsidRDefault="007A1F63" w:rsidP="007A1F63">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 xml:space="preserve">Плате запослених који се финансирају из Буџета Општине Владичин Хан планиране су на нивоу од </w:t>
      </w:r>
      <w:r w:rsidR="000E314F">
        <w:rPr>
          <w:rFonts w:ascii="Times New Roman" w:hAnsi="Times New Roman" w:cs="Times New Roman"/>
          <w:sz w:val="24"/>
          <w:szCs w:val="24"/>
          <w:lang w:val="sr-Cyrl-CS"/>
        </w:rPr>
        <w:t>239.760.000</w:t>
      </w:r>
      <w:r w:rsidRPr="002C0ECA">
        <w:rPr>
          <w:rFonts w:ascii="Times New Roman" w:hAnsi="Times New Roman" w:cs="Times New Roman"/>
          <w:sz w:val="24"/>
          <w:szCs w:val="24"/>
          <w:lang w:val="sr-Cyrl-CS"/>
        </w:rPr>
        <w:t xml:space="preserve"> динара. У пројектовању масе средстава за исплату плата корисника буџета Општине Владичин Хане у потпуности је примењена одредба члана 9., и члана 44.. Закона о буџету Републике Србије за 202</w:t>
      </w:r>
      <w:r w:rsidR="000E314F">
        <w:rPr>
          <w:rFonts w:ascii="Times New Roman" w:hAnsi="Times New Roman" w:cs="Times New Roman"/>
          <w:sz w:val="24"/>
          <w:szCs w:val="24"/>
          <w:lang w:val="sr-Cyrl-CS"/>
        </w:rPr>
        <w:t>5</w:t>
      </w:r>
      <w:r w:rsidRPr="002C0ECA">
        <w:rPr>
          <w:rFonts w:ascii="Times New Roman" w:hAnsi="Times New Roman" w:cs="Times New Roman"/>
          <w:sz w:val="24"/>
          <w:szCs w:val="24"/>
          <w:lang w:val="sr-Cyrl-CS"/>
        </w:rPr>
        <w:t>. годину.  Плате свих коринсика буџета Општине Владичин Хан искључиво се исплаћују из извора 01 – општи приходи и примања буџета.</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w:t>
      </w:r>
      <w:r w:rsidR="00285A11">
        <w:rPr>
          <w:rFonts w:ascii="Times New Roman" w:hAnsi="Times New Roman" w:cs="Times New Roman"/>
          <w:sz w:val="24"/>
          <w:szCs w:val="24"/>
          <w:lang w:val="sr-Cyrl-CS"/>
        </w:rPr>
        <w:t>ј</w:t>
      </w:r>
      <w:r>
        <w:rPr>
          <w:rFonts w:ascii="Times New Roman" w:hAnsi="Times New Roman" w:cs="Times New Roman"/>
          <w:sz w:val="24"/>
          <w:szCs w:val="24"/>
          <w:lang w:val="sr-Cyrl-CS"/>
        </w:rPr>
        <w:t>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изузимање земљишта у </w:t>
      </w:r>
      <w:r w:rsidR="000B1D1B">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p>
    <w:p w:rsidR="00646B52" w:rsidRPr="00FA1CFA" w:rsidRDefault="00646B52" w:rsidP="00FA1CFA">
      <w:pPr>
        <w:pStyle w:val="a4"/>
        <w:numPr>
          <w:ilvl w:val="0"/>
          <w:numId w:val="21"/>
        </w:numPr>
        <w:spacing w:after="0"/>
        <w:ind w:left="1134" w:hanging="1134"/>
        <w:jc w:val="center"/>
        <w:rPr>
          <w:rFonts w:ascii="Times New Roman" w:hAnsi="Times New Roman" w:cs="Times New Roman"/>
          <w:sz w:val="24"/>
          <w:szCs w:val="24"/>
          <w:lang w:val="sr-Cyrl-CS"/>
        </w:rPr>
      </w:pPr>
    </w:p>
    <w:p w:rsidR="00103B03" w:rsidRDefault="00390F1A"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ab/>
      </w:r>
      <w:r w:rsidR="004E7016">
        <w:rPr>
          <w:rFonts w:ascii="Times New Roman" w:hAnsi="Times New Roman" w:cs="Times New Roman"/>
          <w:sz w:val="24"/>
          <w:szCs w:val="24"/>
          <w:lang w:val="sr-Cyrl-CS"/>
        </w:rPr>
        <w:t>Т</w:t>
      </w:r>
      <w:r>
        <w:rPr>
          <w:rFonts w:ascii="Times New Roman" w:hAnsi="Times New Roman" w:cs="Times New Roman"/>
          <w:sz w:val="24"/>
          <w:szCs w:val="24"/>
          <w:lang w:val="sr-Cyrl-CS"/>
        </w:rPr>
        <w:t>екућ</w:t>
      </w:r>
      <w:r w:rsidR="004E7016">
        <w:rPr>
          <w:rFonts w:ascii="Times New Roman" w:hAnsi="Times New Roman" w:cs="Times New Roman"/>
          <w:sz w:val="24"/>
          <w:szCs w:val="24"/>
          <w:lang w:val="sr-Cyrl-CS"/>
        </w:rPr>
        <w:t xml:space="preserve">а буџетска резерва умањена је за </w:t>
      </w:r>
      <w:r w:rsidR="000E314F">
        <w:rPr>
          <w:rFonts w:ascii="Times New Roman" w:hAnsi="Times New Roman" w:cs="Times New Roman"/>
          <w:sz w:val="24"/>
          <w:szCs w:val="24"/>
          <w:lang w:val="sr-Cyrl-CS"/>
        </w:rPr>
        <w:t>370.000,00</w:t>
      </w:r>
      <w:r w:rsidR="004E7016">
        <w:rPr>
          <w:rFonts w:ascii="Times New Roman" w:hAnsi="Times New Roman" w:cs="Times New Roman"/>
          <w:sz w:val="24"/>
          <w:szCs w:val="24"/>
          <w:lang w:val="sr-Cyrl-CS"/>
        </w:rPr>
        <w:t xml:space="preserve"> динара</w:t>
      </w:r>
    </w:p>
    <w:p w:rsidR="003A020C" w:rsidRPr="009F2DEB" w:rsidRDefault="00103B03" w:rsidP="003A020C">
      <w:pPr>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003A020C" w:rsidRPr="009F2DEB">
        <w:rPr>
          <w:rFonts w:ascii="Times New Roman" w:hAnsi="Times New Roman" w:cs="Times New Roman"/>
          <w:sz w:val="24"/>
          <w:szCs w:val="24"/>
        </w:rPr>
        <w:t xml:space="preserve">Основни циљ </w:t>
      </w:r>
      <w:r w:rsidR="003A020C">
        <w:rPr>
          <w:rFonts w:ascii="Times New Roman" w:hAnsi="Times New Roman" w:cs="Times New Roman"/>
          <w:sz w:val="24"/>
          <w:szCs w:val="24"/>
        </w:rPr>
        <w:t>Ребаланса буџета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w:t>
      </w:r>
    </w:p>
    <w:p w:rsidR="003A020C" w:rsidRDefault="003A020C" w:rsidP="003A020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У покушају да се што егзактније профилирају макроекономске перформансе и основни финансијски  показатељи њиховог кретања за Општину Владичин Хан у текућој, 202</w:t>
      </w:r>
      <w:r w:rsidR="000E314F">
        <w:rPr>
          <w:rFonts w:ascii="Times New Roman" w:hAnsi="Times New Roman" w:cs="Times New Roman"/>
          <w:sz w:val="24"/>
          <w:szCs w:val="24"/>
        </w:rPr>
        <w:t>5</w:t>
      </w:r>
      <w:r>
        <w:rPr>
          <w:rFonts w:ascii="Times New Roman" w:hAnsi="Times New Roman" w:cs="Times New Roman"/>
          <w:sz w:val="24"/>
          <w:szCs w:val="24"/>
        </w:rPr>
        <w:t>. години приступљено је детаљној анализи постојећег извршења како расхода и издатака, тако и прихода и примања у прв</w:t>
      </w:r>
      <w:r w:rsidR="00D045BC">
        <w:rPr>
          <w:rFonts w:ascii="Times New Roman" w:hAnsi="Times New Roman" w:cs="Times New Roman"/>
          <w:sz w:val="24"/>
          <w:szCs w:val="24"/>
        </w:rPr>
        <w:t>а</w:t>
      </w:r>
      <w:r>
        <w:rPr>
          <w:rFonts w:ascii="Times New Roman" w:hAnsi="Times New Roman" w:cs="Times New Roman"/>
          <w:sz w:val="24"/>
          <w:szCs w:val="24"/>
        </w:rPr>
        <w:t xml:space="preserve"> </w:t>
      </w:r>
      <w:r w:rsidR="00D045BC">
        <w:rPr>
          <w:rFonts w:ascii="Times New Roman" w:hAnsi="Times New Roman" w:cs="Times New Roman"/>
          <w:sz w:val="24"/>
          <w:szCs w:val="24"/>
        </w:rPr>
        <w:t>три</w:t>
      </w:r>
      <w:r>
        <w:rPr>
          <w:rFonts w:ascii="Times New Roman" w:hAnsi="Times New Roman" w:cs="Times New Roman"/>
          <w:sz w:val="24"/>
          <w:szCs w:val="24"/>
        </w:rPr>
        <w:t xml:space="preserve"> месец</w:t>
      </w:r>
      <w:r w:rsidR="00D045BC">
        <w:rPr>
          <w:rFonts w:ascii="Times New Roman" w:hAnsi="Times New Roman" w:cs="Times New Roman"/>
          <w:sz w:val="24"/>
          <w:szCs w:val="24"/>
        </w:rPr>
        <w:t>а</w:t>
      </w:r>
      <w:r>
        <w:rPr>
          <w:rFonts w:ascii="Times New Roman" w:hAnsi="Times New Roman" w:cs="Times New Roman"/>
          <w:sz w:val="24"/>
          <w:szCs w:val="24"/>
        </w:rPr>
        <w:t xml:space="preserve"> текуће године као и преиспитивању и модификацији иницијално пројектованих трендова.</w:t>
      </w:r>
    </w:p>
    <w:p w:rsidR="00646B52" w:rsidRPr="00E81124" w:rsidRDefault="00130734"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br/>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ED3BD8" w:rsidRDefault="00ED3BD8"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C738D1">
      <w:pPr>
        <w:sectPr w:rsidR="00C738D1" w:rsidSect="00FC437A">
          <w:pgSz w:w="12240" w:h="15840"/>
          <w:pgMar w:top="720" w:right="629" w:bottom="567" w:left="720" w:header="720" w:footer="720" w:gutter="0"/>
          <w:cols w:space="720"/>
          <w:docGrid w:linePitch="360"/>
        </w:sectPr>
      </w:pPr>
    </w:p>
    <w:p w:rsidR="00C738D1" w:rsidRDefault="00C738D1" w:rsidP="00D045BC">
      <w:pPr>
        <w:jc w:val="center"/>
      </w:pPr>
    </w:p>
    <w:sectPr w:rsidR="00C738D1" w:rsidSect="00C738D1">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98" w:rsidRDefault="00B72498" w:rsidP="0069767B">
      <w:pPr>
        <w:spacing w:after="0" w:line="240" w:lineRule="auto"/>
      </w:pPr>
      <w:r>
        <w:separator/>
      </w:r>
    </w:p>
  </w:endnote>
  <w:endnote w:type="continuationSeparator" w:id="1">
    <w:p w:rsidR="00B72498" w:rsidRDefault="00B72498"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98" w:rsidRDefault="00B72498" w:rsidP="0069767B">
      <w:pPr>
        <w:spacing w:after="0" w:line="240" w:lineRule="auto"/>
      </w:pPr>
      <w:r>
        <w:separator/>
      </w:r>
    </w:p>
  </w:footnote>
  <w:footnote w:type="continuationSeparator" w:id="1">
    <w:p w:rsidR="00B72498" w:rsidRDefault="00B72498"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954B7E" w:rsidRDefault="00E107F1">
        <w:pPr>
          <w:pStyle w:val="a2"/>
          <w:jc w:val="right"/>
        </w:pPr>
        <w:fldSimple w:instr=" PAGE   \* MERGEFORMAT ">
          <w:r w:rsidR="00212D63">
            <w:rPr>
              <w:noProof/>
            </w:rPr>
            <w:t>39</w:t>
          </w:r>
        </w:fldSimple>
      </w:p>
    </w:sdtContent>
  </w:sdt>
  <w:p w:rsidR="00954B7E" w:rsidRDefault="00954B7E">
    <w:pPr>
      <w:pStyle w:val="a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5464"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37A72"/>
    <w:multiLevelType w:val="hybridMultilevel"/>
    <w:tmpl w:val="57E8D686"/>
    <w:lvl w:ilvl="0" w:tplc="3DD806FC">
      <w:start w:val="3"/>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18">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90BBF"/>
    <w:multiLevelType w:val="hybridMultilevel"/>
    <w:tmpl w:val="AEF0C030"/>
    <w:lvl w:ilvl="0" w:tplc="41E66B38">
      <w:numFmt w:val="bullet"/>
      <w:lvlText w:val="-"/>
      <w:lvlJc w:val="left"/>
      <w:pPr>
        <w:ind w:left="644"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9"/>
  </w:num>
  <w:num w:numId="12">
    <w:abstractNumId w:val="11"/>
  </w:num>
  <w:num w:numId="13">
    <w:abstractNumId w:val="3"/>
  </w:num>
  <w:num w:numId="14">
    <w:abstractNumId w:val="18"/>
  </w:num>
  <w:num w:numId="15">
    <w:abstractNumId w:val="9"/>
  </w:num>
  <w:num w:numId="16">
    <w:abstractNumId w:val="14"/>
  </w:num>
  <w:num w:numId="17">
    <w:abstractNumId w:val="5"/>
  </w:num>
  <w:num w:numId="18">
    <w:abstractNumId w:val="1"/>
  </w:num>
  <w:num w:numId="19">
    <w:abstractNumId w:val="2"/>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0484E"/>
    <w:rsid w:val="000119E1"/>
    <w:rsid w:val="0001462C"/>
    <w:rsid w:val="00014F5C"/>
    <w:rsid w:val="00015043"/>
    <w:rsid w:val="00020C6C"/>
    <w:rsid w:val="000221AD"/>
    <w:rsid w:val="00022344"/>
    <w:rsid w:val="00022B58"/>
    <w:rsid w:val="00023799"/>
    <w:rsid w:val="00023F9C"/>
    <w:rsid w:val="0002565D"/>
    <w:rsid w:val="00026A45"/>
    <w:rsid w:val="00026CFA"/>
    <w:rsid w:val="000319E8"/>
    <w:rsid w:val="00033C47"/>
    <w:rsid w:val="00034365"/>
    <w:rsid w:val="00035178"/>
    <w:rsid w:val="00035CA9"/>
    <w:rsid w:val="00041913"/>
    <w:rsid w:val="000446A7"/>
    <w:rsid w:val="000464E4"/>
    <w:rsid w:val="00051E3B"/>
    <w:rsid w:val="0005289F"/>
    <w:rsid w:val="000532DB"/>
    <w:rsid w:val="00053AC9"/>
    <w:rsid w:val="000558B8"/>
    <w:rsid w:val="00057AF7"/>
    <w:rsid w:val="000605E9"/>
    <w:rsid w:val="00061A37"/>
    <w:rsid w:val="00064E2B"/>
    <w:rsid w:val="000661F2"/>
    <w:rsid w:val="000664D7"/>
    <w:rsid w:val="00066770"/>
    <w:rsid w:val="000719D0"/>
    <w:rsid w:val="0007532F"/>
    <w:rsid w:val="0007573E"/>
    <w:rsid w:val="00076293"/>
    <w:rsid w:val="00082729"/>
    <w:rsid w:val="000829CF"/>
    <w:rsid w:val="00082D24"/>
    <w:rsid w:val="00083FCC"/>
    <w:rsid w:val="000900B9"/>
    <w:rsid w:val="00090990"/>
    <w:rsid w:val="00090B6D"/>
    <w:rsid w:val="0009219F"/>
    <w:rsid w:val="00094A87"/>
    <w:rsid w:val="000957F8"/>
    <w:rsid w:val="000964C7"/>
    <w:rsid w:val="000966A3"/>
    <w:rsid w:val="000A1C13"/>
    <w:rsid w:val="000A2C6F"/>
    <w:rsid w:val="000A3E1C"/>
    <w:rsid w:val="000A42E6"/>
    <w:rsid w:val="000A5BF4"/>
    <w:rsid w:val="000A7B76"/>
    <w:rsid w:val="000B067C"/>
    <w:rsid w:val="000B0F4B"/>
    <w:rsid w:val="000B1032"/>
    <w:rsid w:val="000B1D1B"/>
    <w:rsid w:val="000B2429"/>
    <w:rsid w:val="000B38A0"/>
    <w:rsid w:val="000B5E64"/>
    <w:rsid w:val="000B6AF2"/>
    <w:rsid w:val="000B6ECF"/>
    <w:rsid w:val="000B7677"/>
    <w:rsid w:val="000C2605"/>
    <w:rsid w:val="000C2E63"/>
    <w:rsid w:val="000C3D29"/>
    <w:rsid w:val="000C3FD0"/>
    <w:rsid w:val="000C6B6B"/>
    <w:rsid w:val="000D2BB6"/>
    <w:rsid w:val="000D2D11"/>
    <w:rsid w:val="000D33B4"/>
    <w:rsid w:val="000D6804"/>
    <w:rsid w:val="000D6C9B"/>
    <w:rsid w:val="000D708D"/>
    <w:rsid w:val="000E1619"/>
    <w:rsid w:val="000E29B8"/>
    <w:rsid w:val="000E314F"/>
    <w:rsid w:val="000E4DE1"/>
    <w:rsid w:val="000E759A"/>
    <w:rsid w:val="000F0EAD"/>
    <w:rsid w:val="000F1F6F"/>
    <w:rsid w:val="000F2A2B"/>
    <w:rsid w:val="000F4892"/>
    <w:rsid w:val="000F715B"/>
    <w:rsid w:val="00101395"/>
    <w:rsid w:val="00102C6C"/>
    <w:rsid w:val="00103B03"/>
    <w:rsid w:val="001047E0"/>
    <w:rsid w:val="00104B99"/>
    <w:rsid w:val="00105AB5"/>
    <w:rsid w:val="0010774B"/>
    <w:rsid w:val="00111126"/>
    <w:rsid w:val="001112DA"/>
    <w:rsid w:val="0011181F"/>
    <w:rsid w:val="00112A71"/>
    <w:rsid w:val="00112C78"/>
    <w:rsid w:val="00112C98"/>
    <w:rsid w:val="0011320A"/>
    <w:rsid w:val="001160A9"/>
    <w:rsid w:val="0011663C"/>
    <w:rsid w:val="00116EF1"/>
    <w:rsid w:val="0011797A"/>
    <w:rsid w:val="00117BEE"/>
    <w:rsid w:val="0012026E"/>
    <w:rsid w:val="001205E8"/>
    <w:rsid w:val="00123A11"/>
    <w:rsid w:val="00125BFF"/>
    <w:rsid w:val="00126CE7"/>
    <w:rsid w:val="001277DE"/>
    <w:rsid w:val="00130734"/>
    <w:rsid w:val="00130B15"/>
    <w:rsid w:val="001311F4"/>
    <w:rsid w:val="00134C63"/>
    <w:rsid w:val="00134CFE"/>
    <w:rsid w:val="00135903"/>
    <w:rsid w:val="0013598D"/>
    <w:rsid w:val="00135D29"/>
    <w:rsid w:val="001412DC"/>
    <w:rsid w:val="00144212"/>
    <w:rsid w:val="00144D59"/>
    <w:rsid w:val="0014507E"/>
    <w:rsid w:val="00145B45"/>
    <w:rsid w:val="001461D9"/>
    <w:rsid w:val="00146210"/>
    <w:rsid w:val="00146819"/>
    <w:rsid w:val="001471FE"/>
    <w:rsid w:val="0015041B"/>
    <w:rsid w:val="00151567"/>
    <w:rsid w:val="001516C6"/>
    <w:rsid w:val="001543DF"/>
    <w:rsid w:val="0015533C"/>
    <w:rsid w:val="00155C57"/>
    <w:rsid w:val="00155CA6"/>
    <w:rsid w:val="00161890"/>
    <w:rsid w:val="00162B0D"/>
    <w:rsid w:val="00164542"/>
    <w:rsid w:val="00164703"/>
    <w:rsid w:val="0016549C"/>
    <w:rsid w:val="001704B3"/>
    <w:rsid w:val="001715D7"/>
    <w:rsid w:val="00171645"/>
    <w:rsid w:val="00174160"/>
    <w:rsid w:val="00176516"/>
    <w:rsid w:val="00177B89"/>
    <w:rsid w:val="00180996"/>
    <w:rsid w:val="00184B44"/>
    <w:rsid w:val="00185043"/>
    <w:rsid w:val="001852FB"/>
    <w:rsid w:val="00186F26"/>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41B"/>
    <w:rsid w:val="001B1F3B"/>
    <w:rsid w:val="001B34B9"/>
    <w:rsid w:val="001B73C3"/>
    <w:rsid w:val="001C05AA"/>
    <w:rsid w:val="001C08D9"/>
    <w:rsid w:val="001C2266"/>
    <w:rsid w:val="001C2875"/>
    <w:rsid w:val="001C4196"/>
    <w:rsid w:val="001C4880"/>
    <w:rsid w:val="001C65A9"/>
    <w:rsid w:val="001C716E"/>
    <w:rsid w:val="001C77D3"/>
    <w:rsid w:val="001D1C0A"/>
    <w:rsid w:val="001D1CD1"/>
    <w:rsid w:val="001D45BD"/>
    <w:rsid w:val="001D5017"/>
    <w:rsid w:val="001D563E"/>
    <w:rsid w:val="001D5BDE"/>
    <w:rsid w:val="001D6018"/>
    <w:rsid w:val="001D6E93"/>
    <w:rsid w:val="001E10DD"/>
    <w:rsid w:val="001E2AC8"/>
    <w:rsid w:val="001E57F1"/>
    <w:rsid w:val="00200ADA"/>
    <w:rsid w:val="00202A04"/>
    <w:rsid w:val="00202CB4"/>
    <w:rsid w:val="00203C17"/>
    <w:rsid w:val="002048A6"/>
    <w:rsid w:val="00204E44"/>
    <w:rsid w:val="00205101"/>
    <w:rsid w:val="002062EF"/>
    <w:rsid w:val="00206591"/>
    <w:rsid w:val="002065FE"/>
    <w:rsid w:val="00211573"/>
    <w:rsid w:val="00211A90"/>
    <w:rsid w:val="00212D63"/>
    <w:rsid w:val="00213981"/>
    <w:rsid w:val="00213D80"/>
    <w:rsid w:val="00217EC7"/>
    <w:rsid w:val="002227CB"/>
    <w:rsid w:val="00223443"/>
    <w:rsid w:val="00223C1D"/>
    <w:rsid w:val="00224876"/>
    <w:rsid w:val="002248F8"/>
    <w:rsid w:val="002267ED"/>
    <w:rsid w:val="00227275"/>
    <w:rsid w:val="002326E6"/>
    <w:rsid w:val="002367A8"/>
    <w:rsid w:val="00236FF9"/>
    <w:rsid w:val="002438D0"/>
    <w:rsid w:val="00244915"/>
    <w:rsid w:val="002476D1"/>
    <w:rsid w:val="0025204D"/>
    <w:rsid w:val="002538FD"/>
    <w:rsid w:val="0025498F"/>
    <w:rsid w:val="00256753"/>
    <w:rsid w:val="0026259F"/>
    <w:rsid w:val="00262623"/>
    <w:rsid w:val="00263643"/>
    <w:rsid w:val="002651EA"/>
    <w:rsid w:val="00271BBB"/>
    <w:rsid w:val="00273F47"/>
    <w:rsid w:val="002748D2"/>
    <w:rsid w:val="00275209"/>
    <w:rsid w:val="002758C7"/>
    <w:rsid w:val="00276652"/>
    <w:rsid w:val="00281BBA"/>
    <w:rsid w:val="00283485"/>
    <w:rsid w:val="00283547"/>
    <w:rsid w:val="00285A11"/>
    <w:rsid w:val="00286D44"/>
    <w:rsid w:val="00290BB8"/>
    <w:rsid w:val="00292D71"/>
    <w:rsid w:val="00293934"/>
    <w:rsid w:val="00294601"/>
    <w:rsid w:val="0029750F"/>
    <w:rsid w:val="00297FE2"/>
    <w:rsid w:val="002A071A"/>
    <w:rsid w:val="002A358F"/>
    <w:rsid w:val="002A5AEE"/>
    <w:rsid w:val="002A641B"/>
    <w:rsid w:val="002A64BF"/>
    <w:rsid w:val="002A65D9"/>
    <w:rsid w:val="002B06D0"/>
    <w:rsid w:val="002B2694"/>
    <w:rsid w:val="002B3037"/>
    <w:rsid w:val="002B515F"/>
    <w:rsid w:val="002B64E6"/>
    <w:rsid w:val="002B69DD"/>
    <w:rsid w:val="002B718D"/>
    <w:rsid w:val="002C1E02"/>
    <w:rsid w:val="002C445A"/>
    <w:rsid w:val="002C56E5"/>
    <w:rsid w:val="002C610E"/>
    <w:rsid w:val="002C68BB"/>
    <w:rsid w:val="002C68FF"/>
    <w:rsid w:val="002C70D9"/>
    <w:rsid w:val="002C7A7A"/>
    <w:rsid w:val="002D1716"/>
    <w:rsid w:val="002D1C77"/>
    <w:rsid w:val="002D2D2F"/>
    <w:rsid w:val="002D2E9B"/>
    <w:rsid w:val="002D53FE"/>
    <w:rsid w:val="002D57D3"/>
    <w:rsid w:val="002D7F4F"/>
    <w:rsid w:val="002E01C6"/>
    <w:rsid w:val="002E15CC"/>
    <w:rsid w:val="002E2AC5"/>
    <w:rsid w:val="002E3CA0"/>
    <w:rsid w:val="002E633B"/>
    <w:rsid w:val="002E7C6E"/>
    <w:rsid w:val="002F3039"/>
    <w:rsid w:val="002F3BE0"/>
    <w:rsid w:val="002F715D"/>
    <w:rsid w:val="002F7C7E"/>
    <w:rsid w:val="00302A14"/>
    <w:rsid w:val="00304397"/>
    <w:rsid w:val="00306A2C"/>
    <w:rsid w:val="00306B2B"/>
    <w:rsid w:val="003075FC"/>
    <w:rsid w:val="00307DE8"/>
    <w:rsid w:val="003106FE"/>
    <w:rsid w:val="00310DCD"/>
    <w:rsid w:val="00311759"/>
    <w:rsid w:val="00312FC1"/>
    <w:rsid w:val="003137D5"/>
    <w:rsid w:val="00313A09"/>
    <w:rsid w:val="0031644C"/>
    <w:rsid w:val="00316626"/>
    <w:rsid w:val="00316CB9"/>
    <w:rsid w:val="003238DA"/>
    <w:rsid w:val="00325AB4"/>
    <w:rsid w:val="0032606E"/>
    <w:rsid w:val="00326097"/>
    <w:rsid w:val="003264B7"/>
    <w:rsid w:val="00326B1E"/>
    <w:rsid w:val="00330FF1"/>
    <w:rsid w:val="003313B0"/>
    <w:rsid w:val="003331D9"/>
    <w:rsid w:val="00333C4D"/>
    <w:rsid w:val="0034356A"/>
    <w:rsid w:val="00343C01"/>
    <w:rsid w:val="00343C49"/>
    <w:rsid w:val="003475B6"/>
    <w:rsid w:val="00350CB3"/>
    <w:rsid w:val="00354F7F"/>
    <w:rsid w:val="0035561A"/>
    <w:rsid w:val="00357A03"/>
    <w:rsid w:val="00362ABF"/>
    <w:rsid w:val="0037363C"/>
    <w:rsid w:val="0037438B"/>
    <w:rsid w:val="0037615D"/>
    <w:rsid w:val="00381542"/>
    <w:rsid w:val="00382232"/>
    <w:rsid w:val="00384954"/>
    <w:rsid w:val="003853B4"/>
    <w:rsid w:val="00385493"/>
    <w:rsid w:val="003860A8"/>
    <w:rsid w:val="00386B56"/>
    <w:rsid w:val="00387C71"/>
    <w:rsid w:val="00390F1A"/>
    <w:rsid w:val="00393E40"/>
    <w:rsid w:val="0039504D"/>
    <w:rsid w:val="00395CAB"/>
    <w:rsid w:val="003966E2"/>
    <w:rsid w:val="003A020C"/>
    <w:rsid w:val="003A5868"/>
    <w:rsid w:val="003A5B36"/>
    <w:rsid w:val="003A7EAF"/>
    <w:rsid w:val="003B1C57"/>
    <w:rsid w:val="003B1E36"/>
    <w:rsid w:val="003B2F1C"/>
    <w:rsid w:val="003B5FA5"/>
    <w:rsid w:val="003C04CA"/>
    <w:rsid w:val="003C1CD2"/>
    <w:rsid w:val="003C4E88"/>
    <w:rsid w:val="003C61CC"/>
    <w:rsid w:val="003C654D"/>
    <w:rsid w:val="003D01EE"/>
    <w:rsid w:val="003D1865"/>
    <w:rsid w:val="003D23D7"/>
    <w:rsid w:val="003D3359"/>
    <w:rsid w:val="003D3609"/>
    <w:rsid w:val="003D4A23"/>
    <w:rsid w:val="003D6E03"/>
    <w:rsid w:val="003D7D3F"/>
    <w:rsid w:val="003E0639"/>
    <w:rsid w:val="003E11A3"/>
    <w:rsid w:val="003E18FF"/>
    <w:rsid w:val="003E2FFC"/>
    <w:rsid w:val="003E3058"/>
    <w:rsid w:val="003E3CF3"/>
    <w:rsid w:val="003E6427"/>
    <w:rsid w:val="003E6FB9"/>
    <w:rsid w:val="003E7912"/>
    <w:rsid w:val="003F184F"/>
    <w:rsid w:val="003F18E0"/>
    <w:rsid w:val="003F1EB9"/>
    <w:rsid w:val="003F205B"/>
    <w:rsid w:val="003F2607"/>
    <w:rsid w:val="003F28C4"/>
    <w:rsid w:val="003F5005"/>
    <w:rsid w:val="003F6BD8"/>
    <w:rsid w:val="003F6FA0"/>
    <w:rsid w:val="003F7A79"/>
    <w:rsid w:val="00403520"/>
    <w:rsid w:val="0040682D"/>
    <w:rsid w:val="004100EF"/>
    <w:rsid w:val="00410813"/>
    <w:rsid w:val="00410C8F"/>
    <w:rsid w:val="00412035"/>
    <w:rsid w:val="004128B7"/>
    <w:rsid w:val="00416C1B"/>
    <w:rsid w:val="004225C8"/>
    <w:rsid w:val="0042277E"/>
    <w:rsid w:val="00422DA5"/>
    <w:rsid w:val="0042580B"/>
    <w:rsid w:val="00425B66"/>
    <w:rsid w:val="00426263"/>
    <w:rsid w:val="004262FA"/>
    <w:rsid w:val="00427873"/>
    <w:rsid w:val="00427986"/>
    <w:rsid w:val="0043049A"/>
    <w:rsid w:val="00430942"/>
    <w:rsid w:val="00431B56"/>
    <w:rsid w:val="004320B0"/>
    <w:rsid w:val="00433C93"/>
    <w:rsid w:val="004340CD"/>
    <w:rsid w:val="00437AB1"/>
    <w:rsid w:val="00443B75"/>
    <w:rsid w:val="00446D50"/>
    <w:rsid w:val="00447065"/>
    <w:rsid w:val="0044717D"/>
    <w:rsid w:val="00450F29"/>
    <w:rsid w:val="004519C4"/>
    <w:rsid w:val="004521E8"/>
    <w:rsid w:val="004547E2"/>
    <w:rsid w:val="00463744"/>
    <w:rsid w:val="004642F9"/>
    <w:rsid w:val="00466817"/>
    <w:rsid w:val="00471248"/>
    <w:rsid w:val="0047196C"/>
    <w:rsid w:val="00471E67"/>
    <w:rsid w:val="004724E2"/>
    <w:rsid w:val="00473E66"/>
    <w:rsid w:val="0047784B"/>
    <w:rsid w:val="00481404"/>
    <w:rsid w:val="00483163"/>
    <w:rsid w:val="004831FB"/>
    <w:rsid w:val="00483779"/>
    <w:rsid w:val="004852B6"/>
    <w:rsid w:val="004868DF"/>
    <w:rsid w:val="00490012"/>
    <w:rsid w:val="004904C8"/>
    <w:rsid w:val="00490E72"/>
    <w:rsid w:val="004953D3"/>
    <w:rsid w:val="00495524"/>
    <w:rsid w:val="004960D3"/>
    <w:rsid w:val="00496EA8"/>
    <w:rsid w:val="004A0727"/>
    <w:rsid w:val="004A16FC"/>
    <w:rsid w:val="004A1F67"/>
    <w:rsid w:val="004B15DD"/>
    <w:rsid w:val="004B225B"/>
    <w:rsid w:val="004B26DF"/>
    <w:rsid w:val="004C1814"/>
    <w:rsid w:val="004C1EE9"/>
    <w:rsid w:val="004C202B"/>
    <w:rsid w:val="004C597C"/>
    <w:rsid w:val="004D2EA0"/>
    <w:rsid w:val="004D4587"/>
    <w:rsid w:val="004E0109"/>
    <w:rsid w:val="004E0F16"/>
    <w:rsid w:val="004E1BD5"/>
    <w:rsid w:val="004E41BB"/>
    <w:rsid w:val="004E5D33"/>
    <w:rsid w:val="004E7016"/>
    <w:rsid w:val="004F0B23"/>
    <w:rsid w:val="004F1362"/>
    <w:rsid w:val="004F167D"/>
    <w:rsid w:val="004F2000"/>
    <w:rsid w:val="004F289E"/>
    <w:rsid w:val="004F2A39"/>
    <w:rsid w:val="004F5260"/>
    <w:rsid w:val="004F6548"/>
    <w:rsid w:val="004F6B09"/>
    <w:rsid w:val="00501738"/>
    <w:rsid w:val="0050618A"/>
    <w:rsid w:val="00506AEE"/>
    <w:rsid w:val="0051041B"/>
    <w:rsid w:val="00512AE7"/>
    <w:rsid w:val="005131F7"/>
    <w:rsid w:val="00515635"/>
    <w:rsid w:val="00515BFC"/>
    <w:rsid w:val="00524757"/>
    <w:rsid w:val="00527765"/>
    <w:rsid w:val="00530868"/>
    <w:rsid w:val="00530879"/>
    <w:rsid w:val="005321C1"/>
    <w:rsid w:val="005362E0"/>
    <w:rsid w:val="00536E07"/>
    <w:rsid w:val="00540603"/>
    <w:rsid w:val="00540A65"/>
    <w:rsid w:val="00540E29"/>
    <w:rsid w:val="0054107B"/>
    <w:rsid w:val="00541873"/>
    <w:rsid w:val="00542B14"/>
    <w:rsid w:val="0054377C"/>
    <w:rsid w:val="00545565"/>
    <w:rsid w:val="00546779"/>
    <w:rsid w:val="005518B6"/>
    <w:rsid w:val="00552439"/>
    <w:rsid w:val="00552901"/>
    <w:rsid w:val="00561DCA"/>
    <w:rsid w:val="005627CE"/>
    <w:rsid w:val="00563A3E"/>
    <w:rsid w:val="005657A7"/>
    <w:rsid w:val="00571FFC"/>
    <w:rsid w:val="005740F5"/>
    <w:rsid w:val="00575980"/>
    <w:rsid w:val="00576DA9"/>
    <w:rsid w:val="00576FDC"/>
    <w:rsid w:val="00577637"/>
    <w:rsid w:val="00580041"/>
    <w:rsid w:val="00581612"/>
    <w:rsid w:val="00582A37"/>
    <w:rsid w:val="00583AC0"/>
    <w:rsid w:val="00584339"/>
    <w:rsid w:val="00585DF4"/>
    <w:rsid w:val="00587E0A"/>
    <w:rsid w:val="00592386"/>
    <w:rsid w:val="00595C9C"/>
    <w:rsid w:val="005A07E5"/>
    <w:rsid w:val="005A42DB"/>
    <w:rsid w:val="005A528B"/>
    <w:rsid w:val="005A52C8"/>
    <w:rsid w:val="005A74BC"/>
    <w:rsid w:val="005B07E5"/>
    <w:rsid w:val="005B2026"/>
    <w:rsid w:val="005B27CF"/>
    <w:rsid w:val="005B2882"/>
    <w:rsid w:val="005B2B77"/>
    <w:rsid w:val="005B4496"/>
    <w:rsid w:val="005B4E68"/>
    <w:rsid w:val="005B5016"/>
    <w:rsid w:val="005C180B"/>
    <w:rsid w:val="005C3042"/>
    <w:rsid w:val="005C3301"/>
    <w:rsid w:val="005C3879"/>
    <w:rsid w:val="005C5C6D"/>
    <w:rsid w:val="005C77B3"/>
    <w:rsid w:val="005D1116"/>
    <w:rsid w:val="005D1557"/>
    <w:rsid w:val="005D1A36"/>
    <w:rsid w:val="005D5F1F"/>
    <w:rsid w:val="005D77BF"/>
    <w:rsid w:val="005E002A"/>
    <w:rsid w:val="005E0248"/>
    <w:rsid w:val="005E339B"/>
    <w:rsid w:val="005E3B00"/>
    <w:rsid w:val="005F4786"/>
    <w:rsid w:val="005F5628"/>
    <w:rsid w:val="00600CE6"/>
    <w:rsid w:val="00600F2C"/>
    <w:rsid w:val="00601769"/>
    <w:rsid w:val="00602CE1"/>
    <w:rsid w:val="00605561"/>
    <w:rsid w:val="00606B62"/>
    <w:rsid w:val="00610C05"/>
    <w:rsid w:val="00610C82"/>
    <w:rsid w:val="00612435"/>
    <w:rsid w:val="00616F44"/>
    <w:rsid w:val="0062195E"/>
    <w:rsid w:val="006305CC"/>
    <w:rsid w:val="00635234"/>
    <w:rsid w:val="00635DFC"/>
    <w:rsid w:val="0064048C"/>
    <w:rsid w:val="00641D66"/>
    <w:rsid w:val="00642196"/>
    <w:rsid w:val="00646B52"/>
    <w:rsid w:val="0065007A"/>
    <w:rsid w:val="0065098B"/>
    <w:rsid w:val="00651BEE"/>
    <w:rsid w:val="006525C2"/>
    <w:rsid w:val="00652A8A"/>
    <w:rsid w:val="00653474"/>
    <w:rsid w:val="00653B92"/>
    <w:rsid w:val="006541D8"/>
    <w:rsid w:val="00654BBD"/>
    <w:rsid w:val="00655935"/>
    <w:rsid w:val="00657105"/>
    <w:rsid w:val="006603FB"/>
    <w:rsid w:val="00661813"/>
    <w:rsid w:val="00661A92"/>
    <w:rsid w:val="00661E1E"/>
    <w:rsid w:val="00662257"/>
    <w:rsid w:val="006635FC"/>
    <w:rsid w:val="00664227"/>
    <w:rsid w:val="006643DE"/>
    <w:rsid w:val="0066494C"/>
    <w:rsid w:val="0066541F"/>
    <w:rsid w:val="00666234"/>
    <w:rsid w:val="006703BB"/>
    <w:rsid w:val="006710AD"/>
    <w:rsid w:val="00672CA0"/>
    <w:rsid w:val="00674837"/>
    <w:rsid w:val="006802A4"/>
    <w:rsid w:val="00683346"/>
    <w:rsid w:val="00684639"/>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4873"/>
    <w:rsid w:val="006B56A2"/>
    <w:rsid w:val="006B6E8D"/>
    <w:rsid w:val="006C109F"/>
    <w:rsid w:val="006C13A5"/>
    <w:rsid w:val="006C2260"/>
    <w:rsid w:val="006C2724"/>
    <w:rsid w:val="006C36A1"/>
    <w:rsid w:val="006C68FE"/>
    <w:rsid w:val="006C6BA4"/>
    <w:rsid w:val="006D2B32"/>
    <w:rsid w:val="006D2D88"/>
    <w:rsid w:val="006D34BE"/>
    <w:rsid w:val="006D59ED"/>
    <w:rsid w:val="006D6010"/>
    <w:rsid w:val="006D6A25"/>
    <w:rsid w:val="006D7745"/>
    <w:rsid w:val="006E372A"/>
    <w:rsid w:val="006E4731"/>
    <w:rsid w:val="006E4972"/>
    <w:rsid w:val="006E66B9"/>
    <w:rsid w:val="006E7175"/>
    <w:rsid w:val="006F0397"/>
    <w:rsid w:val="006F0E45"/>
    <w:rsid w:val="006F111D"/>
    <w:rsid w:val="006F2321"/>
    <w:rsid w:val="006F314B"/>
    <w:rsid w:val="006F595D"/>
    <w:rsid w:val="007000C9"/>
    <w:rsid w:val="0070057A"/>
    <w:rsid w:val="007013F4"/>
    <w:rsid w:val="007024AF"/>
    <w:rsid w:val="00704C06"/>
    <w:rsid w:val="00706C4F"/>
    <w:rsid w:val="00712F0C"/>
    <w:rsid w:val="00712FF0"/>
    <w:rsid w:val="0071367F"/>
    <w:rsid w:val="00713814"/>
    <w:rsid w:val="007140E2"/>
    <w:rsid w:val="007147AF"/>
    <w:rsid w:val="00716127"/>
    <w:rsid w:val="00716F3B"/>
    <w:rsid w:val="0072204D"/>
    <w:rsid w:val="007256B3"/>
    <w:rsid w:val="007269DF"/>
    <w:rsid w:val="007272DA"/>
    <w:rsid w:val="007314FF"/>
    <w:rsid w:val="00731A46"/>
    <w:rsid w:val="007337E2"/>
    <w:rsid w:val="0073458D"/>
    <w:rsid w:val="00736337"/>
    <w:rsid w:val="0073675C"/>
    <w:rsid w:val="00736974"/>
    <w:rsid w:val="00736C46"/>
    <w:rsid w:val="00741C50"/>
    <w:rsid w:val="00742F16"/>
    <w:rsid w:val="00744BCC"/>
    <w:rsid w:val="00745920"/>
    <w:rsid w:val="00745AF9"/>
    <w:rsid w:val="00747EBB"/>
    <w:rsid w:val="007517E3"/>
    <w:rsid w:val="00753148"/>
    <w:rsid w:val="007553E4"/>
    <w:rsid w:val="007554B5"/>
    <w:rsid w:val="00755644"/>
    <w:rsid w:val="00756202"/>
    <w:rsid w:val="00756B3C"/>
    <w:rsid w:val="007573B6"/>
    <w:rsid w:val="0076034B"/>
    <w:rsid w:val="00760D49"/>
    <w:rsid w:val="00763820"/>
    <w:rsid w:val="00764356"/>
    <w:rsid w:val="007643BF"/>
    <w:rsid w:val="00766C74"/>
    <w:rsid w:val="00770A8A"/>
    <w:rsid w:val="00771B09"/>
    <w:rsid w:val="00774A70"/>
    <w:rsid w:val="007754E7"/>
    <w:rsid w:val="00775D5C"/>
    <w:rsid w:val="00777624"/>
    <w:rsid w:val="00780DD5"/>
    <w:rsid w:val="00781208"/>
    <w:rsid w:val="00781BBE"/>
    <w:rsid w:val="00781F73"/>
    <w:rsid w:val="00781FEE"/>
    <w:rsid w:val="00782E03"/>
    <w:rsid w:val="007868DF"/>
    <w:rsid w:val="00786DCE"/>
    <w:rsid w:val="00790294"/>
    <w:rsid w:val="00793444"/>
    <w:rsid w:val="007945C4"/>
    <w:rsid w:val="007974A0"/>
    <w:rsid w:val="00797E5D"/>
    <w:rsid w:val="007A1776"/>
    <w:rsid w:val="007A1F63"/>
    <w:rsid w:val="007A2076"/>
    <w:rsid w:val="007A3B98"/>
    <w:rsid w:val="007A3CA0"/>
    <w:rsid w:val="007A47C6"/>
    <w:rsid w:val="007A4F8C"/>
    <w:rsid w:val="007A58B9"/>
    <w:rsid w:val="007A5A12"/>
    <w:rsid w:val="007B0793"/>
    <w:rsid w:val="007B22A6"/>
    <w:rsid w:val="007B265B"/>
    <w:rsid w:val="007B33EB"/>
    <w:rsid w:val="007B3C90"/>
    <w:rsid w:val="007B4550"/>
    <w:rsid w:val="007B5470"/>
    <w:rsid w:val="007B6B19"/>
    <w:rsid w:val="007B6CAF"/>
    <w:rsid w:val="007C150D"/>
    <w:rsid w:val="007C3359"/>
    <w:rsid w:val="007C4C91"/>
    <w:rsid w:val="007C4ED8"/>
    <w:rsid w:val="007C50EB"/>
    <w:rsid w:val="007C5D51"/>
    <w:rsid w:val="007C670D"/>
    <w:rsid w:val="007C72EB"/>
    <w:rsid w:val="007D01B9"/>
    <w:rsid w:val="007D1678"/>
    <w:rsid w:val="007D2212"/>
    <w:rsid w:val="007D36A3"/>
    <w:rsid w:val="007D4B29"/>
    <w:rsid w:val="007D4BAD"/>
    <w:rsid w:val="007D6925"/>
    <w:rsid w:val="007E0711"/>
    <w:rsid w:val="007E2ECA"/>
    <w:rsid w:val="007E4197"/>
    <w:rsid w:val="007E4995"/>
    <w:rsid w:val="007E6A47"/>
    <w:rsid w:val="007E6E45"/>
    <w:rsid w:val="007F00C4"/>
    <w:rsid w:val="007F142D"/>
    <w:rsid w:val="007F1A14"/>
    <w:rsid w:val="007F4680"/>
    <w:rsid w:val="007F5EBE"/>
    <w:rsid w:val="007F6EB1"/>
    <w:rsid w:val="007F70EF"/>
    <w:rsid w:val="007F7A36"/>
    <w:rsid w:val="007F7E7E"/>
    <w:rsid w:val="00800E1C"/>
    <w:rsid w:val="0080196D"/>
    <w:rsid w:val="0080235C"/>
    <w:rsid w:val="00802E7A"/>
    <w:rsid w:val="00802F4B"/>
    <w:rsid w:val="00804359"/>
    <w:rsid w:val="00805B4F"/>
    <w:rsid w:val="00805B66"/>
    <w:rsid w:val="008113C9"/>
    <w:rsid w:val="00811D80"/>
    <w:rsid w:val="008125F8"/>
    <w:rsid w:val="00813620"/>
    <w:rsid w:val="00814897"/>
    <w:rsid w:val="008171AE"/>
    <w:rsid w:val="00820F3D"/>
    <w:rsid w:val="00822B67"/>
    <w:rsid w:val="00823149"/>
    <w:rsid w:val="008251FC"/>
    <w:rsid w:val="008300E5"/>
    <w:rsid w:val="00830972"/>
    <w:rsid w:val="00831C5C"/>
    <w:rsid w:val="00834BEE"/>
    <w:rsid w:val="00836BBC"/>
    <w:rsid w:val="0083709E"/>
    <w:rsid w:val="00840127"/>
    <w:rsid w:val="00840204"/>
    <w:rsid w:val="00847EF7"/>
    <w:rsid w:val="008515BA"/>
    <w:rsid w:val="00855809"/>
    <w:rsid w:val="0085653F"/>
    <w:rsid w:val="008607F4"/>
    <w:rsid w:val="008610B6"/>
    <w:rsid w:val="00864283"/>
    <w:rsid w:val="00865673"/>
    <w:rsid w:val="0086621C"/>
    <w:rsid w:val="008665F8"/>
    <w:rsid w:val="00870AB0"/>
    <w:rsid w:val="008719A8"/>
    <w:rsid w:val="00871E17"/>
    <w:rsid w:val="00874392"/>
    <w:rsid w:val="0087452F"/>
    <w:rsid w:val="008769FC"/>
    <w:rsid w:val="0088066C"/>
    <w:rsid w:val="008839DC"/>
    <w:rsid w:val="00884804"/>
    <w:rsid w:val="00885397"/>
    <w:rsid w:val="008856A7"/>
    <w:rsid w:val="00887A7F"/>
    <w:rsid w:val="00890A43"/>
    <w:rsid w:val="00890E15"/>
    <w:rsid w:val="00892A2E"/>
    <w:rsid w:val="00894284"/>
    <w:rsid w:val="008A2848"/>
    <w:rsid w:val="008A45D0"/>
    <w:rsid w:val="008A5D2E"/>
    <w:rsid w:val="008B0EC6"/>
    <w:rsid w:val="008B3337"/>
    <w:rsid w:val="008B3995"/>
    <w:rsid w:val="008B4106"/>
    <w:rsid w:val="008B4D25"/>
    <w:rsid w:val="008B770D"/>
    <w:rsid w:val="008C1B05"/>
    <w:rsid w:val="008C2B3D"/>
    <w:rsid w:val="008C2EC6"/>
    <w:rsid w:val="008C5D98"/>
    <w:rsid w:val="008D0B37"/>
    <w:rsid w:val="008D1FDE"/>
    <w:rsid w:val="008D22B0"/>
    <w:rsid w:val="008D2A70"/>
    <w:rsid w:val="008D58EE"/>
    <w:rsid w:val="008D64C4"/>
    <w:rsid w:val="008D6D5B"/>
    <w:rsid w:val="008E03DE"/>
    <w:rsid w:val="008E11DD"/>
    <w:rsid w:val="008E1763"/>
    <w:rsid w:val="008E254F"/>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315"/>
    <w:rsid w:val="00902648"/>
    <w:rsid w:val="00903BDA"/>
    <w:rsid w:val="00905754"/>
    <w:rsid w:val="00906BB9"/>
    <w:rsid w:val="009073B6"/>
    <w:rsid w:val="009130EF"/>
    <w:rsid w:val="00913180"/>
    <w:rsid w:val="00913EDA"/>
    <w:rsid w:val="00914A5F"/>
    <w:rsid w:val="00916C4B"/>
    <w:rsid w:val="0092129F"/>
    <w:rsid w:val="0092385A"/>
    <w:rsid w:val="009249E7"/>
    <w:rsid w:val="00924C66"/>
    <w:rsid w:val="0092758A"/>
    <w:rsid w:val="009309B5"/>
    <w:rsid w:val="00931FD0"/>
    <w:rsid w:val="00932B81"/>
    <w:rsid w:val="00932CBB"/>
    <w:rsid w:val="009331B3"/>
    <w:rsid w:val="009376FD"/>
    <w:rsid w:val="0094081F"/>
    <w:rsid w:val="00940C68"/>
    <w:rsid w:val="00941799"/>
    <w:rsid w:val="00945F23"/>
    <w:rsid w:val="0094621E"/>
    <w:rsid w:val="0095102D"/>
    <w:rsid w:val="00952162"/>
    <w:rsid w:val="00953F53"/>
    <w:rsid w:val="00954B7E"/>
    <w:rsid w:val="00957019"/>
    <w:rsid w:val="00960C0D"/>
    <w:rsid w:val="00960FA6"/>
    <w:rsid w:val="0096165A"/>
    <w:rsid w:val="00963639"/>
    <w:rsid w:val="009651EF"/>
    <w:rsid w:val="00965509"/>
    <w:rsid w:val="009700AC"/>
    <w:rsid w:val="00970D26"/>
    <w:rsid w:val="00973F2A"/>
    <w:rsid w:val="00973F86"/>
    <w:rsid w:val="009741F5"/>
    <w:rsid w:val="009766B4"/>
    <w:rsid w:val="00977B6B"/>
    <w:rsid w:val="009827E2"/>
    <w:rsid w:val="00982EB3"/>
    <w:rsid w:val="00985799"/>
    <w:rsid w:val="00985C52"/>
    <w:rsid w:val="009901C1"/>
    <w:rsid w:val="0099073A"/>
    <w:rsid w:val="009908E0"/>
    <w:rsid w:val="00990991"/>
    <w:rsid w:val="00990E01"/>
    <w:rsid w:val="00993507"/>
    <w:rsid w:val="00994DD8"/>
    <w:rsid w:val="00997146"/>
    <w:rsid w:val="009971BD"/>
    <w:rsid w:val="009971EB"/>
    <w:rsid w:val="009A0049"/>
    <w:rsid w:val="009A13EE"/>
    <w:rsid w:val="009A17BA"/>
    <w:rsid w:val="009A6194"/>
    <w:rsid w:val="009B1DFB"/>
    <w:rsid w:val="009B4241"/>
    <w:rsid w:val="009B452B"/>
    <w:rsid w:val="009B4C66"/>
    <w:rsid w:val="009C00C1"/>
    <w:rsid w:val="009C0CE9"/>
    <w:rsid w:val="009C27CF"/>
    <w:rsid w:val="009C2C0F"/>
    <w:rsid w:val="009C6928"/>
    <w:rsid w:val="009C6BF6"/>
    <w:rsid w:val="009C7329"/>
    <w:rsid w:val="009D328A"/>
    <w:rsid w:val="009D4814"/>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49D4"/>
    <w:rsid w:val="009F67EF"/>
    <w:rsid w:val="009F739F"/>
    <w:rsid w:val="00A019CD"/>
    <w:rsid w:val="00A02E82"/>
    <w:rsid w:val="00A04ADF"/>
    <w:rsid w:val="00A06AB3"/>
    <w:rsid w:val="00A10F9A"/>
    <w:rsid w:val="00A11745"/>
    <w:rsid w:val="00A129F5"/>
    <w:rsid w:val="00A142D5"/>
    <w:rsid w:val="00A159EE"/>
    <w:rsid w:val="00A161E2"/>
    <w:rsid w:val="00A165F5"/>
    <w:rsid w:val="00A21866"/>
    <w:rsid w:val="00A21BC1"/>
    <w:rsid w:val="00A221F3"/>
    <w:rsid w:val="00A233E1"/>
    <w:rsid w:val="00A25D01"/>
    <w:rsid w:val="00A2734E"/>
    <w:rsid w:val="00A2736F"/>
    <w:rsid w:val="00A3391C"/>
    <w:rsid w:val="00A33C27"/>
    <w:rsid w:val="00A344CC"/>
    <w:rsid w:val="00A34779"/>
    <w:rsid w:val="00A3539D"/>
    <w:rsid w:val="00A40519"/>
    <w:rsid w:val="00A405D2"/>
    <w:rsid w:val="00A41797"/>
    <w:rsid w:val="00A442FB"/>
    <w:rsid w:val="00A46AE8"/>
    <w:rsid w:val="00A474D9"/>
    <w:rsid w:val="00A51AE0"/>
    <w:rsid w:val="00A55A6A"/>
    <w:rsid w:val="00A56047"/>
    <w:rsid w:val="00A64E98"/>
    <w:rsid w:val="00A65F71"/>
    <w:rsid w:val="00A71365"/>
    <w:rsid w:val="00A71671"/>
    <w:rsid w:val="00A727BB"/>
    <w:rsid w:val="00A73247"/>
    <w:rsid w:val="00A75D82"/>
    <w:rsid w:val="00A811BB"/>
    <w:rsid w:val="00A84220"/>
    <w:rsid w:val="00A85939"/>
    <w:rsid w:val="00A86CF1"/>
    <w:rsid w:val="00A87187"/>
    <w:rsid w:val="00A92FF2"/>
    <w:rsid w:val="00A96177"/>
    <w:rsid w:val="00A974DB"/>
    <w:rsid w:val="00A97C2A"/>
    <w:rsid w:val="00AA2135"/>
    <w:rsid w:val="00AA53D2"/>
    <w:rsid w:val="00AA7C0E"/>
    <w:rsid w:val="00AB4F87"/>
    <w:rsid w:val="00AB5952"/>
    <w:rsid w:val="00AB624E"/>
    <w:rsid w:val="00AC0DBA"/>
    <w:rsid w:val="00AC1154"/>
    <w:rsid w:val="00AC251A"/>
    <w:rsid w:val="00AC3056"/>
    <w:rsid w:val="00AC3DA4"/>
    <w:rsid w:val="00AD24C0"/>
    <w:rsid w:val="00AD2930"/>
    <w:rsid w:val="00AD4FBD"/>
    <w:rsid w:val="00AE0D4C"/>
    <w:rsid w:val="00AE2FDC"/>
    <w:rsid w:val="00AE4C02"/>
    <w:rsid w:val="00AE4D79"/>
    <w:rsid w:val="00AE4DDD"/>
    <w:rsid w:val="00AE5335"/>
    <w:rsid w:val="00AE5CAE"/>
    <w:rsid w:val="00AE7F82"/>
    <w:rsid w:val="00AF08C4"/>
    <w:rsid w:val="00AF0BF1"/>
    <w:rsid w:val="00AF1C49"/>
    <w:rsid w:val="00AF2DEA"/>
    <w:rsid w:val="00AF3A6D"/>
    <w:rsid w:val="00AF446E"/>
    <w:rsid w:val="00B000E9"/>
    <w:rsid w:val="00B01092"/>
    <w:rsid w:val="00B01B94"/>
    <w:rsid w:val="00B0506E"/>
    <w:rsid w:val="00B07D91"/>
    <w:rsid w:val="00B07FCF"/>
    <w:rsid w:val="00B1059C"/>
    <w:rsid w:val="00B10F85"/>
    <w:rsid w:val="00B118D5"/>
    <w:rsid w:val="00B13BE3"/>
    <w:rsid w:val="00B14274"/>
    <w:rsid w:val="00B16598"/>
    <w:rsid w:val="00B20C2F"/>
    <w:rsid w:val="00B230DB"/>
    <w:rsid w:val="00B23F33"/>
    <w:rsid w:val="00B240DB"/>
    <w:rsid w:val="00B24207"/>
    <w:rsid w:val="00B24D90"/>
    <w:rsid w:val="00B25AF3"/>
    <w:rsid w:val="00B266BC"/>
    <w:rsid w:val="00B27929"/>
    <w:rsid w:val="00B31BED"/>
    <w:rsid w:val="00B35082"/>
    <w:rsid w:val="00B35261"/>
    <w:rsid w:val="00B353E0"/>
    <w:rsid w:val="00B354E1"/>
    <w:rsid w:val="00B364B1"/>
    <w:rsid w:val="00B415C4"/>
    <w:rsid w:val="00B419EA"/>
    <w:rsid w:val="00B420F6"/>
    <w:rsid w:val="00B44543"/>
    <w:rsid w:val="00B446B7"/>
    <w:rsid w:val="00B461E0"/>
    <w:rsid w:val="00B471F1"/>
    <w:rsid w:val="00B478B3"/>
    <w:rsid w:val="00B51D9C"/>
    <w:rsid w:val="00B5675E"/>
    <w:rsid w:val="00B5776B"/>
    <w:rsid w:val="00B62EA9"/>
    <w:rsid w:val="00B64F86"/>
    <w:rsid w:val="00B6549B"/>
    <w:rsid w:val="00B6561A"/>
    <w:rsid w:val="00B66A9D"/>
    <w:rsid w:val="00B67B64"/>
    <w:rsid w:val="00B70179"/>
    <w:rsid w:val="00B7113C"/>
    <w:rsid w:val="00B7122F"/>
    <w:rsid w:val="00B72498"/>
    <w:rsid w:val="00B76445"/>
    <w:rsid w:val="00B80774"/>
    <w:rsid w:val="00B80C68"/>
    <w:rsid w:val="00B81BD4"/>
    <w:rsid w:val="00B82580"/>
    <w:rsid w:val="00B828CE"/>
    <w:rsid w:val="00B84B93"/>
    <w:rsid w:val="00B8543C"/>
    <w:rsid w:val="00B85B61"/>
    <w:rsid w:val="00B85E5E"/>
    <w:rsid w:val="00B91266"/>
    <w:rsid w:val="00B9222B"/>
    <w:rsid w:val="00B935C9"/>
    <w:rsid w:val="00B94C5F"/>
    <w:rsid w:val="00B9644E"/>
    <w:rsid w:val="00B970DD"/>
    <w:rsid w:val="00B97C82"/>
    <w:rsid w:val="00BA0DA5"/>
    <w:rsid w:val="00BA14BF"/>
    <w:rsid w:val="00BA18EF"/>
    <w:rsid w:val="00BA3025"/>
    <w:rsid w:val="00BA3433"/>
    <w:rsid w:val="00BA3BE2"/>
    <w:rsid w:val="00BA5C5A"/>
    <w:rsid w:val="00BA5E47"/>
    <w:rsid w:val="00BA5F84"/>
    <w:rsid w:val="00BA60DB"/>
    <w:rsid w:val="00BA70C7"/>
    <w:rsid w:val="00BB243F"/>
    <w:rsid w:val="00BB3F36"/>
    <w:rsid w:val="00BB561F"/>
    <w:rsid w:val="00BB5FBD"/>
    <w:rsid w:val="00BC6EA7"/>
    <w:rsid w:val="00BD0DD3"/>
    <w:rsid w:val="00BD0F6B"/>
    <w:rsid w:val="00BD4A9C"/>
    <w:rsid w:val="00BE265C"/>
    <w:rsid w:val="00BE27D0"/>
    <w:rsid w:val="00BE2B2D"/>
    <w:rsid w:val="00BE4463"/>
    <w:rsid w:val="00BE59CC"/>
    <w:rsid w:val="00BE5DAC"/>
    <w:rsid w:val="00BE79ED"/>
    <w:rsid w:val="00BF04A1"/>
    <w:rsid w:val="00BF192C"/>
    <w:rsid w:val="00BF1B8D"/>
    <w:rsid w:val="00BF2AE9"/>
    <w:rsid w:val="00BF35CF"/>
    <w:rsid w:val="00BF7CC1"/>
    <w:rsid w:val="00C043F8"/>
    <w:rsid w:val="00C065A2"/>
    <w:rsid w:val="00C06702"/>
    <w:rsid w:val="00C10871"/>
    <w:rsid w:val="00C11E25"/>
    <w:rsid w:val="00C13A99"/>
    <w:rsid w:val="00C16305"/>
    <w:rsid w:val="00C17324"/>
    <w:rsid w:val="00C202D7"/>
    <w:rsid w:val="00C22F1D"/>
    <w:rsid w:val="00C2380A"/>
    <w:rsid w:val="00C25D6B"/>
    <w:rsid w:val="00C27B00"/>
    <w:rsid w:val="00C30D2C"/>
    <w:rsid w:val="00C312B7"/>
    <w:rsid w:val="00C33DA0"/>
    <w:rsid w:val="00C34F64"/>
    <w:rsid w:val="00C4072D"/>
    <w:rsid w:val="00C4280C"/>
    <w:rsid w:val="00C441CB"/>
    <w:rsid w:val="00C44701"/>
    <w:rsid w:val="00C44D0E"/>
    <w:rsid w:val="00C46831"/>
    <w:rsid w:val="00C46926"/>
    <w:rsid w:val="00C47121"/>
    <w:rsid w:val="00C47562"/>
    <w:rsid w:val="00C57393"/>
    <w:rsid w:val="00C579B9"/>
    <w:rsid w:val="00C62CD2"/>
    <w:rsid w:val="00C65FCD"/>
    <w:rsid w:val="00C67981"/>
    <w:rsid w:val="00C70102"/>
    <w:rsid w:val="00C72FDE"/>
    <w:rsid w:val="00C738D1"/>
    <w:rsid w:val="00C73CDD"/>
    <w:rsid w:val="00C7441E"/>
    <w:rsid w:val="00C75B35"/>
    <w:rsid w:val="00C76C19"/>
    <w:rsid w:val="00C77631"/>
    <w:rsid w:val="00C8014C"/>
    <w:rsid w:val="00C80F87"/>
    <w:rsid w:val="00C81333"/>
    <w:rsid w:val="00C81958"/>
    <w:rsid w:val="00C81F8E"/>
    <w:rsid w:val="00C83574"/>
    <w:rsid w:val="00C8400A"/>
    <w:rsid w:val="00C86C2F"/>
    <w:rsid w:val="00C8707E"/>
    <w:rsid w:val="00C8740C"/>
    <w:rsid w:val="00C9228F"/>
    <w:rsid w:val="00C93D2A"/>
    <w:rsid w:val="00C93F86"/>
    <w:rsid w:val="00C97597"/>
    <w:rsid w:val="00CA00E0"/>
    <w:rsid w:val="00CA1269"/>
    <w:rsid w:val="00CA1E77"/>
    <w:rsid w:val="00CA2586"/>
    <w:rsid w:val="00CA47BA"/>
    <w:rsid w:val="00CA5930"/>
    <w:rsid w:val="00CA7683"/>
    <w:rsid w:val="00CB1D4C"/>
    <w:rsid w:val="00CB25D6"/>
    <w:rsid w:val="00CB5028"/>
    <w:rsid w:val="00CB5320"/>
    <w:rsid w:val="00CB733C"/>
    <w:rsid w:val="00CC04C2"/>
    <w:rsid w:val="00CC2540"/>
    <w:rsid w:val="00CC2AE6"/>
    <w:rsid w:val="00CC2FC6"/>
    <w:rsid w:val="00CC322A"/>
    <w:rsid w:val="00CC3B30"/>
    <w:rsid w:val="00CC4400"/>
    <w:rsid w:val="00CC466B"/>
    <w:rsid w:val="00CC5107"/>
    <w:rsid w:val="00CD09B0"/>
    <w:rsid w:val="00CD0ED0"/>
    <w:rsid w:val="00CD24BE"/>
    <w:rsid w:val="00CD7106"/>
    <w:rsid w:val="00CE04F8"/>
    <w:rsid w:val="00CE2220"/>
    <w:rsid w:val="00CE2CCD"/>
    <w:rsid w:val="00CE4296"/>
    <w:rsid w:val="00CE4820"/>
    <w:rsid w:val="00CE5703"/>
    <w:rsid w:val="00CE6326"/>
    <w:rsid w:val="00CE747D"/>
    <w:rsid w:val="00CF0364"/>
    <w:rsid w:val="00CF15CC"/>
    <w:rsid w:val="00CF27CF"/>
    <w:rsid w:val="00CF488C"/>
    <w:rsid w:val="00CF5758"/>
    <w:rsid w:val="00CF6CF8"/>
    <w:rsid w:val="00CF7A03"/>
    <w:rsid w:val="00CF7AFA"/>
    <w:rsid w:val="00D00501"/>
    <w:rsid w:val="00D030A4"/>
    <w:rsid w:val="00D045BC"/>
    <w:rsid w:val="00D04649"/>
    <w:rsid w:val="00D051F4"/>
    <w:rsid w:val="00D06806"/>
    <w:rsid w:val="00D069DC"/>
    <w:rsid w:val="00D077CA"/>
    <w:rsid w:val="00D10A3A"/>
    <w:rsid w:val="00D10BE6"/>
    <w:rsid w:val="00D1275A"/>
    <w:rsid w:val="00D15488"/>
    <w:rsid w:val="00D154AA"/>
    <w:rsid w:val="00D16B38"/>
    <w:rsid w:val="00D16E02"/>
    <w:rsid w:val="00D177AA"/>
    <w:rsid w:val="00D230D7"/>
    <w:rsid w:val="00D23EFB"/>
    <w:rsid w:val="00D23F11"/>
    <w:rsid w:val="00D2585D"/>
    <w:rsid w:val="00D2650D"/>
    <w:rsid w:val="00D27572"/>
    <w:rsid w:val="00D3234F"/>
    <w:rsid w:val="00D330F9"/>
    <w:rsid w:val="00D3382B"/>
    <w:rsid w:val="00D341EC"/>
    <w:rsid w:val="00D344ED"/>
    <w:rsid w:val="00D37143"/>
    <w:rsid w:val="00D44910"/>
    <w:rsid w:val="00D457D3"/>
    <w:rsid w:val="00D460A9"/>
    <w:rsid w:val="00D46157"/>
    <w:rsid w:val="00D50242"/>
    <w:rsid w:val="00D5061F"/>
    <w:rsid w:val="00D50BAA"/>
    <w:rsid w:val="00D5290C"/>
    <w:rsid w:val="00D5796A"/>
    <w:rsid w:val="00D61249"/>
    <w:rsid w:val="00D62BD8"/>
    <w:rsid w:val="00D7237C"/>
    <w:rsid w:val="00D73C5E"/>
    <w:rsid w:val="00D73D7B"/>
    <w:rsid w:val="00D74103"/>
    <w:rsid w:val="00D7448C"/>
    <w:rsid w:val="00D75B8D"/>
    <w:rsid w:val="00D7676E"/>
    <w:rsid w:val="00D77177"/>
    <w:rsid w:val="00D772C7"/>
    <w:rsid w:val="00D80C58"/>
    <w:rsid w:val="00D82FA8"/>
    <w:rsid w:val="00D87CA2"/>
    <w:rsid w:val="00D91600"/>
    <w:rsid w:val="00D926DB"/>
    <w:rsid w:val="00D94FB5"/>
    <w:rsid w:val="00D96506"/>
    <w:rsid w:val="00DA07C2"/>
    <w:rsid w:val="00DA2609"/>
    <w:rsid w:val="00DA275B"/>
    <w:rsid w:val="00DA277D"/>
    <w:rsid w:val="00DA3D6B"/>
    <w:rsid w:val="00DA4D33"/>
    <w:rsid w:val="00DA7261"/>
    <w:rsid w:val="00DB0448"/>
    <w:rsid w:val="00DB2D7F"/>
    <w:rsid w:val="00DB555B"/>
    <w:rsid w:val="00DB6C9B"/>
    <w:rsid w:val="00DB6CBF"/>
    <w:rsid w:val="00DC1721"/>
    <w:rsid w:val="00DC2865"/>
    <w:rsid w:val="00DC3653"/>
    <w:rsid w:val="00DC41A9"/>
    <w:rsid w:val="00DD27B5"/>
    <w:rsid w:val="00DD6DB7"/>
    <w:rsid w:val="00DE0518"/>
    <w:rsid w:val="00DE0651"/>
    <w:rsid w:val="00DE1805"/>
    <w:rsid w:val="00DE19D2"/>
    <w:rsid w:val="00DE1CA7"/>
    <w:rsid w:val="00DE3C14"/>
    <w:rsid w:val="00DE6565"/>
    <w:rsid w:val="00DF0491"/>
    <w:rsid w:val="00DF083C"/>
    <w:rsid w:val="00DF0D9A"/>
    <w:rsid w:val="00DF3E05"/>
    <w:rsid w:val="00DF54B9"/>
    <w:rsid w:val="00DF5A0B"/>
    <w:rsid w:val="00DF5F3A"/>
    <w:rsid w:val="00DF635C"/>
    <w:rsid w:val="00E00DB7"/>
    <w:rsid w:val="00E0384B"/>
    <w:rsid w:val="00E04642"/>
    <w:rsid w:val="00E04A60"/>
    <w:rsid w:val="00E05514"/>
    <w:rsid w:val="00E057F5"/>
    <w:rsid w:val="00E05F17"/>
    <w:rsid w:val="00E0724B"/>
    <w:rsid w:val="00E107F1"/>
    <w:rsid w:val="00E12F48"/>
    <w:rsid w:val="00E1370C"/>
    <w:rsid w:val="00E13B3D"/>
    <w:rsid w:val="00E14FFC"/>
    <w:rsid w:val="00E15C24"/>
    <w:rsid w:val="00E2307A"/>
    <w:rsid w:val="00E234BA"/>
    <w:rsid w:val="00E240DA"/>
    <w:rsid w:val="00E24D44"/>
    <w:rsid w:val="00E257A1"/>
    <w:rsid w:val="00E2581E"/>
    <w:rsid w:val="00E26E55"/>
    <w:rsid w:val="00E277F3"/>
    <w:rsid w:val="00E33876"/>
    <w:rsid w:val="00E3388C"/>
    <w:rsid w:val="00E339CA"/>
    <w:rsid w:val="00E339E5"/>
    <w:rsid w:val="00E34135"/>
    <w:rsid w:val="00E379DB"/>
    <w:rsid w:val="00E37B2F"/>
    <w:rsid w:val="00E37F85"/>
    <w:rsid w:val="00E46337"/>
    <w:rsid w:val="00E47FEE"/>
    <w:rsid w:val="00E5074F"/>
    <w:rsid w:val="00E5110F"/>
    <w:rsid w:val="00E517CE"/>
    <w:rsid w:val="00E525B2"/>
    <w:rsid w:val="00E525DC"/>
    <w:rsid w:val="00E546B4"/>
    <w:rsid w:val="00E55F78"/>
    <w:rsid w:val="00E5636F"/>
    <w:rsid w:val="00E57DBA"/>
    <w:rsid w:val="00E60BFB"/>
    <w:rsid w:val="00E66090"/>
    <w:rsid w:val="00E6673C"/>
    <w:rsid w:val="00E71CBA"/>
    <w:rsid w:val="00E725DF"/>
    <w:rsid w:val="00E73D1C"/>
    <w:rsid w:val="00E7698A"/>
    <w:rsid w:val="00E772B1"/>
    <w:rsid w:val="00E81124"/>
    <w:rsid w:val="00E81BA3"/>
    <w:rsid w:val="00E83F7A"/>
    <w:rsid w:val="00E847E9"/>
    <w:rsid w:val="00E84C91"/>
    <w:rsid w:val="00E84CB9"/>
    <w:rsid w:val="00E85610"/>
    <w:rsid w:val="00E85FA2"/>
    <w:rsid w:val="00E90110"/>
    <w:rsid w:val="00E90935"/>
    <w:rsid w:val="00E91554"/>
    <w:rsid w:val="00E921AA"/>
    <w:rsid w:val="00E929C6"/>
    <w:rsid w:val="00E96E69"/>
    <w:rsid w:val="00E97B91"/>
    <w:rsid w:val="00EA49F5"/>
    <w:rsid w:val="00EA4C72"/>
    <w:rsid w:val="00EA587C"/>
    <w:rsid w:val="00EA5908"/>
    <w:rsid w:val="00EA5A64"/>
    <w:rsid w:val="00EA7924"/>
    <w:rsid w:val="00EA7FAF"/>
    <w:rsid w:val="00EB0466"/>
    <w:rsid w:val="00EB4D86"/>
    <w:rsid w:val="00EC0755"/>
    <w:rsid w:val="00EC5DC0"/>
    <w:rsid w:val="00EC6393"/>
    <w:rsid w:val="00EC708E"/>
    <w:rsid w:val="00EC70F2"/>
    <w:rsid w:val="00EC780A"/>
    <w:rsid w:val="00EC7944"/>
    <w:rsid w:val="00ED0460"/>
    <w:rsid w:val="00ED1B9E"/>
    <w:rsid w:val="00ED1F69"/>
    <w:rsid w:val="00ED260A"/>
    <w:rsid w:val="00ED3BD8"/>
    <w:rsid w:val="00ED4980"/>
    <w:rsid w:val="00ED5A6D"/>
    <w:rsid w:val="00ED5EB6"/>
    <w:rsid w:val="00EE0EC7"/>
    <w:rsid w:val="00EE1C7E"/>
    <w:rsid w:val="00EE26FB"/>
    <w:rsid w:val="00EE3FA6"/>
    <w:rsid w:val="00EE4738"/>
    <w:rsid w:val="00EE5FA5"/>
    <w:rsid w:val="00EF3ACD"/>
    <w:rsid w:val="00EF4306"/>
    <w:rsid w:val="00EF6506"/>
    <w:rsid w:val="00EF7111"/>
    <w:rsid w:val="00F02CAD"/>
    <w:rsid w:val="00F121E3"/>
    <w:rsid w:val="00F25701"/>
    <w:rsid w:val="00F27B2B"/>
    <w:rsid w:val="00F3121C"/>
    <w:rsid w:val="00F31E9B"/>
    <w:rsid w:val="00F320C5"/>
    <w:rsid w:val="00F3301C"/>
    <w:rsid w:val="00F34278"/>
    <w:rsid w:val="00F3513D"/>
    <w:rsid w:val="00F37F03"/>
    <w:rsid w:val="00F40ACF"/>
    <w:rsid w:val="00F425F9"/>
    <w:rsid w:val="00F426F6"/>
    <w:rsid w:val="00F5264A"/>
    <w:rsid w:val="00F52893"/>
    <w:rsid w:val="00F5404E"/>
    <w:rsid w:val="00F616E3"/>
    <w:rsid w:val="00F61B68"/>
    <w:rsid w:val="00F63F77"/>
    <w:rsid w:val="00F64445"/>
    <w:rsid w:val="00F64E02"/>
    <w:rsid w:val="00F654A6"/>
    <w:rsid w:val="00F7035C"/>
    <w:rsid w:val="00F71B2F"/>
    <w:rsid w:val="00F73EF3"/>
    <w:rsid w:val="00F753B9"/>
    <w:rsid w:val="00F7592F"/>
    <w:rsid w:val="00F75C1B"/>
    <w:rsid w:val="00F7690D"/>
    <w:rsid w:val="00F80DC2"/>
    <w:rsid w:val="00F80F82"/>
    <w:rsid w:val="00F8302C"/>
    <w:rsid w:val="00F850A0"/>
    <w:rsid w:val="00F8548D"/>
    <w:rsid w:val="00F861A0"/>
    <w:rsid w:val="00F90817"/>
    <w:rsid w:val="00F92FAB"/>
    <w:rsid w:val="00F940DC"/>
    <w:rsid w:val="00FA0159"/>
    <w:rsid w:val="00FA0797"/>
    <w:rsid w:val="00FA0F7F"/>
    <w:rsid w:val="00FA11FF"/>
    <w:rsid w:val="00FA1CFA"/>
    <w:rsid w:val="00FA2AF7"/>
    <w:rsid w:val="00FA3F15"/>
    <w:rsid w:val="00FA62E7"/>
    <w:rsid w:val="00FA6868"/>
    <w:rsid w:val="00FB0BB7"/>
    <w:rsid w:val="00FB44E1"/>
    <w:rsid w:val="00FC187F"/>
    <w:rsid w:val="00FC1ADC"/>
    <w:rsid w:val="00FC1B42"/>
    <w:rsid w:val="00FC349B"/>
    <w:rsid w:val="00FC3E14"/>
    <w:rsid w:val="00FC437A"/>
    <w:rsid w:val="00FC4C52"/>
    <w:rsid w:val="00FC5453"/>
    <w:rsid w:val="00FC6308"/>
    <w:rsid w:val="00FD05C1"/>
    <w:rsid w:val="00FD166A"/>
    <w:rsid w:val="00FD4D6B"/>
    <w:rsid w:val="00FD77A7"/>
    <w:rsid w:val="00FE0EBC"/>
    <w:rsid w:val="00FE0F06"/>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69767B"/>
    <w:pPr>
      <w:tabs>
        <w:tab w:val="center" w:pos="4680"/>
        <w:tab w:val="right" w:pos="9360"/>
      </w:tabs>
      <w:spacing w:after="0" w:line="240" w:lineRule="auto"/>
    </w:pPr>
  </w:style>
  <w:style w:type="character" w:customStyle="1" w:styleId="Char">
    <w:name w:val="Заглавље странице Char"/>
    <w:basedOn w:val="a"/>
    <w:link w:val="a2"/>
    <w:uiPriority w:val="99"/>
    <w:rsid w:val="0069767B"/>
  </w:style>
  <w:style w:type="paragraph" w:styleId="a3">
    <w:name w:val="footer"/>
    <w:basedOn w:val="Normal"/>
    <w:link w:val="Char0"/>
    <w:uiPriority w:val="99"/>
    <w:semiHidden/>
    <w:unhideWhenUsed/>
    <w:rsid w:val="0069767B"/>
    <w:pPr>
      <w:tabs>
        <w:tab w:val="center" w:pos="4680"/>
        <w:tab w:val="right" w:pos="9360"/>
      </w:tabs>
      <w:spacing w:after="0" w:line="240" w:lineRule="auto"/>
    </w:pPr>
  </w:style>
  <w:style w:type="character" w:customStyle="1" w:styleId="Char0">
    <w:name w:val="Подножје странице Char"/>
    <w:basedOn w:val="a"/>
    <w:link w:val="a3"/>
    <w:uiPriority w:val="99"/>
    <w:semiHidden/>
    <w:rsid w:val="0069767B"/>
  </w:style>
  <w:style w:type="paragraph" w:styleId="a4">
    <w:name w:val="List Paragraph"/>
    <w:basedOn w:val="Normal"/>
    <w:uiPriority w:val="34"/>
    <w:qFormat/>
    <w:rsid w:val="004C1EE9"/>
    <w:pPr>
      <w:ind w:left="720"/>
      <w:contextualSpacing/>
    </w:pPr>
  </w:style>
  <w:style w:type="paragraph" w:customStyle="1" w:styleId="Zapisnik">
    <w:name w:val="Zapisnik"/>
    <w:basedOn w:val="a5"/>
    <w:rsid w:val="00FA0159"/>
  </w:style>
  <w:style w:type="paragraph" w:styleId="a5">
    <w:name w:val="Body Text"/>
    <w:basedOn w:val="Normal"/>
    <w:link w:val="Char1"/>
    <w:uiPriority w:val="99"/>
    <w:semiHidden/>
    <w:unhideWhenUsed/>
    <w:rsid w:val="00FA0159"/>
    <w:pPr>
      <w:spacing w:after="120"/>
    </w:pPr>
  </w:style>
  <w:style w:type="character" w:customStyle="1" w:styleId="Char1">
    <w:name w:val="Тело текста Char"/>
    <w:basedOn w:val="a"/>
    <w:link w:val="a5"/>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a6">
    <w:name w:val="Hyperlink"/>
    <w:basedOn w:val="a"/>
    <w:uiPriority w:val="99"/>
    <w:semiHidden/>
    <w:unhideWhenUsed/>
    <w:rsid w:val="00646B52"/>
    <w:rPr>
      <w:color w:val="0000FF"/>
      <w:u w:val="single"/>
    </w:rPr>
  </w:style>
  <w:style w:type="character" w:styleId="a7">
    <w:name w:val="FollowedHyperlink"/>
    <w:basedOn w:val="a"/>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a8">
    <w:name w:val="Table Grid"/>
    <w:basedOn w:val="a0"/>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534750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307430">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2476054">
      <w:bodyDiv w:val="1"/>
      <w:marLeft w:val="0"/>
      <w:marRight w:val="0"/>
      <w:marTop w:val="0"/>
      <w:marBottom w:val="0"/>
      <w:divBdr>
        <w:top w:val="none" w:sz="0" w:space="0" w:color="auto"/>
        <w:left w:val="none" w:sz="0" w:space="0" w:color="auto"/>
        <w:bottom w:val="none" w:sz="0" w:space="0" w:color="auto"/>
        <w:right w:val="none" w:sz="0" w:space="0" w:color="auto"/>
      </w:divBdr>
    </w:div>
    <w:div w:id="187523304">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276256931">
      <w:bodyDiv w:val="1"/>
      <w:marLeft w:val="0"/>
      <w:marRight w:val="0"/>
      <w:marTop w:val="0"/>
      <w:marBottom w:val="0"/>
      <w:divBdr>
        <w:top w:val="none" w:sz="0" w:space="0" w:color="auto"/>
        <w:left w:val="none" w:sz="0" w:space="0" w:color="auto"/>
        <w:bottom w:val="none" w:sz="0" w:space="0" w:color="auto"/>
        <w:right w:val="none" w:sz="0" w:space="0" w:color="auto"/>
      </w:divBdr>
    </w:div>
    <w:div w:id="285698996">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44864540">
      <w:bodyDiv w:val="1"/>
      <w:marLeft w:val="0"/>
      <w:marRight w:val="0"/>
      <w:marTop w:val="0"/>
      <w:marBottom w:val="0"/>
      <w:divBdr>
        <w:top w:val="none" w:sz="0" w:space="0" w:color="auto"/>
        <w:left w:val="none" w:sz="0" w:space="0" w:color="auto"/>
        <w:bottom w:val="none" w:sz="0" w:space="0" w:color="auto"/>
        <w:right w:val="none" w:sz="0" w:space="0" w:color="auto"/>
      </w:divBdr>
    </w:div>
    <w:div w:id="354380492">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11775378">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51236211">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26278191">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694967348">
      <w:bodyDiv w:val="1"/>
      <w:marLeft w:val="0"/>
      <w:marRight w:val="0"/>
      <w:marTop w:val="0"/>
      <w:marBottom w:val="0"/>
      <w:divBdr>
        <w:top w:val="none" w:sz="0" w:space="0" w:color="auto"/>
        <w:left w:val="none" w:sz="0" w:space="0" w:color="auto"/>
        <w:bottom w:val="none" w:sz="0" w:space="0" w:color="auto"/>
        <w:right w:val="none" w:sz="0" w:space="0" w:color="auto"/>
      </w:divBdr>
    </w:div>
    <w:div w:id="710614563">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786968598">
      <w:bodyDiv w:val="1"/>
      <w:marLeft w:val="0"/>
      <w:marRight w:val="0"/>
      <w:marTop w:val="0"/>
      <w:marBottom w:val="0"/>
      <w:divBdr>
        <w:top w:val="none" w:sz="0" w:space="0" w:color="auto"/>
        <w:left w:val="none" w:sz="0" w:space="0" w:color="auto"/>
        <w:bottom w:val="none" w:sz="0" w:space="0" w:color="auto"/>
        <w:right w:val="none" w:sz="0" w:space="0" w:color="auto"/>
      </w:divBdr>
    </w:div>
    <w:div w:id="789277389">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73469325">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35424464">
      <w:bodyDiv w:val="1"/>
      <w:marLeft w:val="0"/>
      <w:marRight w:val="0"/>
      <w:marTop w:val="0"/>
      <w:marBottom w:val="0"/>
      <w:divBdr>
        <w:top w:val="none" w:sz="0" w:space="0" w:color="auto"/>
        <w:left w:val="none" w:sz="0" w:space="0" w:color="auto"/>
        <w:bottom w:val="none" w:sz="0" w:space="0" w:color="auto"/>
        <w:right w:val="none" w:sz="0" w:space="0" w:color="auto"/>
      </w:divBdr>
    </w:div>
    <w:div w:id="1038630257">
      <w:bodyDiv w:val="1"/>
      <w:marLeft w:val="0"/>
      <w:marRight w:val="0"/>
      <w:marTop w:val="0"/>
      <w:marBottom w:val="0"/>
      <w:divBdr>
        <w:top w:val="none" w:sz="0" w:space="0" w:color="auto"/>
        <w:left w:val="none" w:sz="0" w:space="0" w:color="auto"/>
        <w:bottom w:val="none" w:sz="0" w:space="0" w:color="auto"/>
        <w:right w:val="none" w:sz="0" w:space="0" w:color="auto"/>
      </w:divBdr>
    </w:div>
    <w:div w:id="1050764918">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32212335">
      <w:bodyDiv w:val="1"/>
      <w:marLeft w:val="0"/>
      <w:marRight w:val="0"/>
      <w:marTop w:val="0"/>
      <w:marBottom w:val="0"/>
      <w:divBdr>
        <w:top w:val="none" w:sz="0" w:space="0" w:color="auto"/>
        <w:left w:val="none" w:sz="0" w:space="0" w:color="auto"/>
        <w:bottom w:val="none" w:sz="0" w:space="0" w:color="auto"/>
        <w:right w:val="none" w:sz="0" w:space="0" w:color="auto"/>
      </w:divBdr>
    </w:div>
    <w:div w:id="1150243843">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3498585">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21940194">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69385204">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87466342">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10098617">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9246374">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45917147">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D4CC-7BED-49CF-86A3-53C6C343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43</Pages>
  <Words>9541</Words>
  <Characters>54390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63804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PCOV2</cp:lastModifiedBy>
  <cp:revision>4</cp:revision>
  <cp:lastPrinted>2024-04-19T11:27:00Z</cp:lastPrinted>
  <dcterms:created xsi:type="dcterms:W3CDTF">2025-04-11T09:50:00Z</dcterms:created>
  <dcterms:modified xsi:type="dcterms:W3CDTF">2025-04-11T11:05:00Z</dcterms:modified>
</cp:coreProperties>
</file>