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3A9" w:rsidRPr="00C93DB1" w:rsidRDefault="00C93DB1">
      <w:pPr>
        <w:rPr>
          <w:sz w:val="24"/>
          <w:szCs w:val="24"/>
        </w:rPr>
      </w:pPr>
      <w:r w:rsidRPr="00C93DB1">
        <w:rPr>
          <w:sz w:val="24"/>
          <w:szCs w:val="24"/>
        </w:rPr>
        <w:t>РЕПУБЛИКА СРБИЈА</w:t>
      </w:r>
    </w:p>
    <w:p w:rsidR="00202192" w:rsidRPr="00C93DB1" w:rsidRDefault="00202192">
      <w:pPr>
        <w:rPr>
          <w:sz w:val="24"/>
          <w:szCs w:val="24"/>
        </w:rPr>
      </w:pPr>
      <w:r w:rsidRPr="00C93DB1">
        <w:rPr>
          <w:sz w:val="24"/>
          <w:szCs w:val="24"/>
        </w:rPr>
        <w:t>ОПШТИНА ВЛАДИЧИН ХАН</w:t>
      </w:r>
      <w:r w:rsidRPr="00C93DB1">
        <w:rPr>
          <w:sz w:val="24"/>
          <w:szCs w:val="24"/>
        </w:rPr>
        <w:tab/>
        <w:t>ОПШТИНСКА УПРАВА</w:t>
      </w:r>
    </w:p>
    <w:p w:rsidR="00202192" w:rsidRPr="00C93DB1" w:rsidRDefault="00C93DB1">
      <w:pPr>
        <w:rPr>
          <w:sz w:val="24"/>
          <w:szCs w:val="24"/>
        </w:rPr>
      </w:pPr>
      <w:r w:rsidRPr="00C93DB1">
        <w:rPr>
          <w:sz w:val="24"/>
          <w:szCs w:val="24"/>
        </w:rPr>
        <w:t>БРОЈ</w:t>
      </w:r>
      <w:r w:rsidR="00202192" w:rsidRPr="00C93DB1">
        <w:rPr>
          <w:sz w:val="24"/>
          <w:szCs w:val="24"/>
        </w:rPr>
        <w:t>:014-1/2021-IV-01</w:t>
      </w:r>
    </w:p>
    <w:p w:rsidR="00202192" w:rsidRPr="00C93DB1" w:rsidRDefault="00202192">
      <w:pPr>
        <w:rPr>
          <w:sz w:val="24"/>
          <w:szCs w:val="24"/>
        </w:rPr>
      </w:pPr>
      <w:r w:rsidRPr="00C93DB1">
        <w:rPr>
          <w:sz w:val="24"/>
          <w:szCs w:val="24"/>
        </w:rPr>
        <w:t>02.12.2021</w:t>
      </w:r>
    </w:p>
    <w:p w:rsidR="00202192" w:rsidRPr="00C93DB1" w:rsidRDefault="001F2F93">
      <w:pPr>
        <w:rPr>
          <w:sz w:val="24"/>
          <w:szCs w:val="24"/>
        </w:rPr>
      </w:pPr>
      <w:r w:rsidRPr="00C93DB1">
        <w:rPr>
          <w:sz w:val="24"/>
          <w:szCs w:val="24"/>
        </w:rPr>
        <w:t>ВЛАДИЧИН ХАН</w:t>
      </w:r>
    </w:p>
    <w:p w:rsidR="00202192" w:rsidRPr="00C93DB1" w:rsidRDefault="001F2F93" w:rsidP="00C93DB1">
      <w:pPr>
        <w:ind w:firstLine="720"/>
        <w:jc w:val="both"/>
        <w:rPr>
          <w:sz w:val="24"/>
          <w:szCs w:val="24"/>
        </w:rPr>
      </w:pPr>
      <w:r w:rsidRPr="00C93DB1">
        <w:rPr>
          <w:sz w:val="24"/>
          <w:szCs w:val="24"/>
        </w:rPr>
        <w:t>НА ОСНОВУ ЧЛАНА 14. СТАВ 1. И ЧЛАНА 15 ЗАКОНА О ЈЕДИНСТВЕНОМ БИРАЧКОМ СПИСКУ („СЛУЖБЕНИ ГЛАСНИК РС“, БР. 104/09 И 99/11),И ТАЧКЕ 9 И 10 УПУТСТВА ЗА СПРОВОЂЕЊЕ ЗАКОНА О ЈЕДИНСТВЕНОМ БИРАЧКОМ СПИСКУ („СЛУЖБЕНИ ГЛАСНИКРС“ БР.15/12 И 88/18) ОПШТИНСКА УПРАВА ОПШТИНЕ ВЛАДИЧИН ХАН, ОБАВЕ</w:t>
      </w:r>
      <w:r w:rsidR="00202192" w:rsidRPr="00C93DB1">
        <w:rPr>
          <w:sz w:val="24"/>
          <w:szCs w:val="24"/>
        </w:rPr>
        <w:t>ЕШТАВА ГРАЂАНЕ ДА У ЦИЉУ СПРОВОЂЕЊА РЕПУБЛИЧКОГ РЕФЕРЕНДУМА КОЈИ ЋЕ СЕ ОДРЖАТИ 16 ЈАНУАРА 2022 ГОДИНЕ</w:t>
      </w:r>
    </w:p>
    <w:p w:rsidR="00C93DB1" w:rsidRDefault="00C93DB1" w:rsidP="00C93DB1">
      <w:pPr>
        <w:ind w:firstLine="720"/>
        <w:jc w:val="both"/>
      </w:pPr>
    </w:p>
    <w:p w:rsidR="00C93DB1" w:rsidRPr="00C93DB1" w:rsidRDefault="00202192" w:rsidP="00C93DB1">
      <w:pPr>
        <w:jc w:val="center"/>
        <w:rPr>
          <w:b/>
          <w:sz w:val="32"/>
          <w:szCs w:val="32"/>
        </w:rPr>
      </w:pPr>
      <w:r w:rsidRPr="00C93DB1">
        <w:rPr>
          <w:b/>
          <w:sz w:val="32"/>
          <w:szCs w:val="32"/>
        </w:rPr>
        <w:t>ИЗЛАЖЕ НА УВИД</w:t>
      </w:r>
    </w:p>
    <w:p w:rsidR="00C93DB1" w:rsidRPr="00C93DB1" w:rsidRDefault="00202192" w:rsidP="00C93DB1">
      <w:pPr>
        <w:jc w:val="center"/>
        <w:rPr>
          <w:b/>
          <w:sz w:val="32"/>
          <w:szCs w:val="32"/>
        </w:rPr>
      </w:pPr>
      <w:r w:rsidRPr="00C93DB1">
        <w:rPr>
          <w:b/>
          <w:sz w:val="32"/>
          <w:szCs w:val="32"/>
        </w:rPr>
        <w:t xml:space="preserve"> ДЕО ЈЕДИНСТВЕНОГ БИРАЧКОГ СПИСКА</w:t>
      </w:r>
    </w:p>
    <w:p w:rsidR="00202192" w:rsidRPr="00C93DB1" w:rsidRDefault="00202192" w:rsidP="00C93DB1">
      <w:pPr>
        <w:jc w:val="center"/>
        <w:rPr>
          <w:b/>
          <w:sz w:val="32"/>
          <w:szCs w:val="32"/>
        </w:rPr>
      </w:pPr>
      <w:r w:rsidRPr="00C93DB1">
        <w:rPr>
          <w:b/>
          <w:sz w:val="32"/>
          <w:szCs w:val="32"/>
        </w:rPr>
        <w:t xml:space="preserve"> ЗА ПОДРУЧЈЕ ОПШТИНЕ ВЛАДИЧИН ХАН</w:t>
      </w:r>
    </w:p>
    <w:p w:rsidR="00C93DB1" w:rsidRDefault="00C93DB1" w:rsidP="00C93DB1">
      <w:pPr>
        <w:jc w:val="center"/>
      </w:pPr>
    </w:p>
    <w:p w:rsidR="00202192" w:rsidRPr="00C93DB1" w:rsidRDefault="00202192" w:rsidP="00C93DB1">
      <w:pPr>
        <w:ind w:firstLine="720"/>
        <w:jc w:val="both"/>
        <w:rPr>
          <w:sz w:val="24"/>
          <w:szCs w:val="24"/>
        </w:rPr>
      </w:pPr>
      <w:r w:rsidRPr="00C93DB1">
        <w:rPr>
          <w:sz w:val="24"/>
          <w:szCs w:val="24"/>
        </w:rPr>
        <w:t>ДЕО ЈЕДИНСТВЕНОГ БИРАЧКОГ СПИСКА ЗА ТЕРИТОРИЈУ ОПШТИНЕ ВЛАДИЧИН ХАН ИЗЛОЖЕН ЈЕ У СЕДИШТУ ОПШТИНСКЕ УПРАВЕ ОПШТИНЕ ВЛАДИЧИН ХАН У УСЛУЖНОМ ЦЕНТРУ.</w:t>
      </w:r>
    </w:p>
    <w:p w:rsidR="00202192" w:rsidRPr="00C93DB1" w:rsidRDefault="00202192" w:rsidP="00C93DB1">
      <w:pPr>
        <w:jc w:val="both"/>
        <w:rPr>
          <w:sz w:val="24"/>
          <w:szCs w:val="24"/>
        </w:rPr>
      </w:pPr>
      <w:r w:rsidRPr="00C93DB1">
        <w:rPr>
          <w:sz w:val="24"/>
          <w:szCs w:val="24"/>
        </w:rPr>
        <w:t>УВИД У ДЕО ЈЕДИНСТВЕНОГ БИРАЧКОГ СПИСКА ВРШИ СЕ ПУТЕМ РАЧУНАРСКЕ ОПРЕМЕ УНОШЕЊЕМ ЈЕДИНСТВЕНОГ МАТИЧНОГ БРОЈА ГРАЂАНА У ЦИЉУ ПРОВЕРЕ ДА ЛИ ЈЕ ГРАЂАНИН УПИСАН У БИРАЧКИ СПИСАК И ДА ЛИ СУ ПОДАЦИ ТАЧНИ.</w:t>
      </w:r>
    </w:p>
    <w:p w:rsidR="00202192" w:rsidRPr="00C93DB1" w:rsidRDefault="00202192" w:rsidP="00C93DB1">
      <w:pPr>
        <w:ind w:firstLine="720"/>
        <w:jc w:val="both"/>
        <w:rPr>
          <w:b/>
          <w:sz w:val="24"/>
          <w:szCs w:val="24"/>
        </w:rPr>
      </w:pPr>
      <w:r w:rsidRPr="00C93DB1">
        <w:rPr>
          <w:sz w:val="24"/>
          <w:szCs w:val="24"/>
        </w:rPr>
        <w:t>ЗАХТЕВИ ЗА ПРОМЕНЕ У ДЕЛУ ЈЕДИНСТВЕНОГ БИРАЧКОГ СПИСКА ГРАЂАНИ СА ПРЕБИВАЛИШТЕМ, ОДНОСНО ИНТЕРНО РАСЕЉЕНА ЛИЦА СА БОРАВИШТЕМ НА ТЕРИТОРИЈИ</w:t>
      </w:r>
      <w:r w:rsidR="00821FAE" w:rsidRPr="00C93DB1">
        <w:rPr>
          <w:sz w:val="24"/>
          <w:szCs w:val="24"/>
        </w:rPr>
        <w:t xml:space="preserve"> ОПШТИНЕ ВЛАДИЧИН ХАН, МОГУ ПОНЕТИ ОПШТИНСКОЈ УПРАВИ У ВРЕМЕНУ ОД </w:t>
      </w:r>
      <w:r w:rsidR="00821FAE" w:rsidRPr="00C93DB1">
        <w:rPr>
          <w:b/>
          <w:sz w:val="24"/>
          <w:szCs w:val="24"/>
        </w:rPr>
        <w:t>07,00</w:t>
      </w:r>
      <w:r w:rsidR="00821FAE" w:rsidRPr="00C93DB1">
        <w:rPr>
          <w:sz w:val="24"/>
          <w:szCs w:val="24"/>
        </w:rPr>
        <w:t xml:space="preserve"> ДО </w:t>
      </w:r>
      <w:r w:rsidR="00821FAE" w:rsidRPr="00C93DB1">
        <w:rPr>
          <w:b/>
          <w:sz w:val="24"/>
          <w:szCs w:val="24"/>
        </w:rPr>
        <w:t>15,00</w:t>
      </w:r>
      <w:r w:rsidR="00821FAE" w:rsidRPr="00C93DB1">
        <w:rPr>
          <w:sz w:val="24"/>
          <w:szCs w:val="24"/>
        </w:rPr>
        <w:t xml:space="preserve"> ЧАСОВА СВАКОГ РАДНОГ ДАНА И СУБОТОМ ОД </w:t>
      </w:r>
      <w:r w:rsidR="00821FAE" w:rsidRPr="00C93DB1">
        <w:rPr>
          <w:b/>
          <w:sz w:val="24"/>
          <w:szCs w:val="24"/>
        </w:rPr>
        <w:t>10,00</w:t>
      </w:r>
      <w:r w:rsidR="00821FAE" w:rsidRPr="00C93DB1">
        <w:rPr>
          <w:sz w:val="24"/>
          <w:szCs w:val="24"/>
        </w:rPr>
        <w:t xml:space="preserve"> ДО </w:t>
      </w:r>
      <w:r w:rsidR="00821FAE" w:rsidRPr="00C93DB1">
        <w:rPr>
          <w:b/>
          <w:sz w:val="24"/>
          <w:szCs w:val="24"/>
        </w:rPr>
        <w:t>14,00</w:t>
      </w:r>
      <w:r w:rsidR="00821FAE" w:rsidRPr="00C93DB1">
        <w:rPr>
          <w:sz w:val="24"/>
          <w:szCs w:val="24"/>
        </w:rPr>
        <w:t xml:space="preserve"> ЧАСОВА, НАЈКАСНИЈЕ ДО ДАНА ЗАКЉУЧЕЊА БИРАЧКОГ СПИСКА </w:t>
      </w:r>
      <w:r w:rsidR="00821FAE" w:rsidRPr="00C93DB1">
        <w:rPr>
          <w:b/>
          <w:sz w:val="24"/>
          <w:szCs w:val="24"/>
        </w:rPr>
        <w:t>31 ДЕЦЕМБРА 2021</w:t>
      </w:r>
      <w:r w:rsidR="00821FAE" w:rsidRPr="00C93DB1">
        <w:rPr>
          <w:sz w:val="24"/>
          <w:szCs w:val="24"/>
        </w:rPr>
        <w:t xml:space="preserve"> ГОДИНЕ </w:t>
      </w:r>
      <w:r w:rsidR="00821FAE" w:rsidRPr="00C93DB1">
        <w:rPr>
          <w:b/>
          <w:sz w:val="24"/>
          <w:szCs w:val="24"/>
        </w:rPr>
        <w:t>У 24 ЧАСА.</w:t>
      </w:r>
    </w:p>
    <w:p w:rsidR="00821FAE" w:rsidRPr="00C93DB1" w:rsidRDefault="00821FAE" w:rsidP="00C93DB1">
      <w:pPr>
        <w:ind w:firstLine="720"/>
        <w:jc w:val="both"/>
        <w:rPr>
          <w:sz w:val="24"/>
          <w:szCs w:val="24"/>
        </w:rPr>
      </w:pPr>
      <w:r w:rsidRPr="00C93DB1">
        <w:rPr>
          <w:sz w:val="24"/>
          <w:szCs w:val="24"/>
        </w:rPr>
        <w:t>ПО ЗАКЉУЧЕЊУ БИРАЧКОГ СПИСКА ОД 01 ЈАНУАРА 2022 ГОДИНЕ ПА СВЕ ДО 72 ЧАСА ПРЕ ОДРЖАВАЊА РЕФЕРЕНДУМА, 12 ЈАНУАРА 2022 ГОДИНЕ У 24 ЧАСА ПРОМЕНЕ СЕ МОГУ ВРШИТИ САМО НА ОСНОВУ РЕШЕЊА МИНИСТАРСТВА ДРЖАВНЕ УПРАВЕ И ЛОКАЛНЕ САМОУПРАВЕ.</w:t>
      </w:r>
      <w:r w:rsidR="00822DD2">
        <w:rPr>
          <w:sz w:val="24"/>
          <w:szCs w:val="24"/>
          <w:lang/>
        </w:rPr>
        <w:t xml:space="preserve"> </w:t>
      </w:r>
      <w:proofErr w:type="gramStart"/>
      <w:r w:rsidRPr="00C93DB1">
        <w:rPr>
          <w:sz w:val="24"/>
          <w:szCs w:val="24"/>
        </w:rPr>
        <w:t>ЗАХТЕВ ЗА ПРОМЕНУ ПОДАТАКА ПОДНОСИ СЕ МИНИСТАРСТВУ ИЛИ ОПШТИНСКОЈ УПРАВИ ПО МЕСТУ ПРЕБИВАЛИШТА ПОДНОСИОЦА ЗАХТЕВА, ОДНОСНО ПО МЕСТУ БОРАВИШТА ИНТЕРНО РАСЕЉЕНИХ ЛИЦА.</w:t>
      </w:r>
      <w:proofErr w:type="gramEnd"/>
    </w:p>
    <w:p w:rsidR="00821FAE" w:rsidRPr="00C93DB1" w:rsidRDefault="00821FAE" w:rsidP="00C93DB1">
      <w:pPr>
        <w:ind w:firstLine="720"/>
        <w:jc w:val="both"/>
        <w:rPr>
          <w:sz w:val="24"/>
          <w:szCs w:val="24"/>
        </w:rPr>
      </w:pPr>
      <w:r w:rsidRPr="00C93DB1">
        <w:rPr>
          <w:sz w:val="24"/>
          <w:szCs w:val="24"/>
        </w:rPr>
        <w:t xml:space="preserve">ГРАЂАНИ МОГУ ОД РАСПИСИВАЊА РЕФЕРЕНДУМА ДО НАЈКАСНИЈЕ ПЕТ ДАНА ПРЕ ЗАКЉУЧЕЊА БИРАЧКОГ СПИСКА 25 ДЕЦЕМДРА 2021 ГОДИНЕ У 24 ЧАСА ПОДНЕТИ ЗАХТЕВ ДА СЕ У БИРАЧКИ СПИСАК УПИШЕ ПОДАТАК ДА ЋЕ НА ПРЕДСТОЈЕЋЕМ РЕПУБЛИЧКОМ РЕФЕРЕНДУМУ ГЛАСАТИ ПО МЕСТУ БОРАВИШТА НА ТЕРИТОРИЈИ ОПШТИНЕ ВЛАДИЧИН ХАН (ИЗАБРАНО МЕСТО ГЛАСАЊА). </w:t>
      </w:r>
      <w:r w:rsidR="001F2F93" w:rsidRPr="00C93DB1">
        <w:rPr>
          <w:sz w:val="24"/>
          <w:szCs w:val="24"/>
        </w:rPr>
        <w:t>ИЗАБРАНО МЕСТО ГЛАСАЊА НЕ МОЖЕ БИТИ НА ТЕРИТОРИЈИ ЈЕДИНИЦЕ ЛОКАЛНЕ САМОУПРАВЕ НА КОЈОЈ БИРАЧ ИМА ПРЕБИВАЛИШТЕ, ОДМОСНО БОРАВИШТЕ ЗА ИНТЕРНО РАСЕЉЕНА ЛИЦА. ОВАЈ ПОДАТАК НЕ МОЖЕ СЕ МЕЊАТИ ДО ОКОНЧАЊА ГЛАСАЊА.</w:t>
      </w:r>
    </w:p>
    <w:p w:rsidR="001F2F93" w:rsidRPr="00C93DB1" w:rsidRDefault="001F2F93" w:rsidP="00C93DB1">
      <w:pPr>
        <w:ind w:firstLine="720"/>
        <w:jc w:val="both"/>
        <w:rPr>
          <w:sz w:val="24"/>
          <w:szCs w:val="24"/>
        </w:rPr>
      </w:pPr>
      <w:r w:rsidRPr="00C93DB1">
        <w:rPr>
          <w:sz w:val="24"/>
          <w:szCs w:val="24"/>
        </w:rPr>
        <w:lastRenderedPageBreak/>
        <w:t>У ПОСТУПКУ ВРШЕЊА УВИДА У БИРАЧКИ СПИСАК ЛИЦЕ ОВЛАШЋЕНО ЗА АЖУРИРАЊЕ БИРАЧКОГ СПИСКА И ЛИЦЕ ЗА ПРУЖАЊЕ ТЕХНИЧКЕ ПОДРШКЕ ОПШТИНСКЕ УПРАВЕ ДУЖНИ СУ ДА ПОСТУПАЈУ У СКЛАДУ СА ЗАКОНОМ КОЈИМ СЕ УТВРЂУЈЕ ЗАШТИТА ПОДАТАКА О ЛИЧНОСТИ.</w:t>
      </w:r>
    </w:p>
    <w:p w:rsidR="001F2F93" w:rsidRDefault="001F2F93" w:rsidP="00C93DB1">
      <w:pPr>
        <w:ind w:firstLine="720"/>
        <w:jc w:val="both"/>
        <w:rPr>
          <w:sz w:val="24"/>
          <w:szCs w:val="24"/>
          <w:lang/>
        </w:rPr>
      </w:pPr>
      <w:proofErr w:type="gramStart"/>
      <w:r w:rsidRPr="00C93DB1">
        <w:rPr>
          <w:sz w:val="24"/>
          <w:szCs w:val="24"/>
        </w:rPr>
        <w:t xml:space="preserve">УВИД У ЈЕДИНСТВЕНИ БИРАЧКИ СПИСКА МОЖЕ СЕ ИЗВРШИТИ И ЕЛЕКТРОНСКИМ ПУТЕМ НА ЗВАНИЧНОЈ ИНТЕРНЕТ СТРАНИЦИ МИНИСТАРСТВА ДРЖАВНЕ УПРАВЕ И ЛОКАЛНЕ САМОУПРАВЕ </w:t>
      </w:r>
      <w:hyperlink r:id="rId4" w:history="1">
        <w:r w:rsidR="00C93DB1" w:rsidRPr="00C93DB1">
          <w:rPr>
            <w:rStyle w:val="a2"/>
            <w:sz w:val="24"/>
            <w:szCs w:val="24"/>
          </w:rPr>
          <w:t>WWW.MDULS.GOV.RS/REGISTRI/JEDINSTVENI-BIRACKI-SPISAK</w:t>
        </w:r>
      </w:hyperlink>
      <w:r w:rsidR="00C93DB1" w:rsidRPr="00C93DB1">
        <w:rPr>
          <w:sz w:val="24"/>
          <w:szCs w:val="24"/>
        </w:rPr>
        <w:t xml:space="preserve">, УНОШЕЊЕМ </w:t>
      </w:r>
      <w:r w:rsidRPr="00C93DB1">
        <w:rPr>
          <w:sz w:val="24"/>
          <w:szCs w:val="24"/>
        </w:rPr>
        <w:t>ПОДАТАКА</w:t>
      </w:r>
      <w:r w:rsidR="00C93DB1" w:rsidRPr="00C93DB1">
        <w:rPr>
          <w:sz w:val="24"/>
          <w:szCs w:val="24"/>
        </w:rPr>
        <w:t xml:space="preserve"> </w:t>
      </w:r>
      <w:r w:rsidRPr="00C93DB1">
        <w:rPr>
          <w:sz w:val="24"/>
          <w:szCs w:val="24"/>
        </w:rPr>
        <w:t>О ЈЕДИНСТВЕНОМ МАТИЧНОМ БРОЈУ.</w:t>
      </w:r>
      <w:proofErr w:type="gramEnd"/>
    </w:p>
    <w:p w:rsidR="00822DD2" w:rsidRDefault="00822DD2" w:rsidP="00C93DB1">
      <w:pPr>
        <w:ind w:firstLine="720"/>
        <w:jc w:val="both"/>
        <w:rPr>
          <w:sz w:val="24"/>
          <w:szCs w:val="24"/>
          <w:lang/>
        </w:rPr>
      </w:pPr>
    </w:p>
    <w:p w:rsidR="00822DD2" w:rsidRDefault="00822DD2" w:rsidP="00C93DB1">
      <w:pPr>
        <w:ind w:firstLine="720"/>
        <w:jc w:val="both"/>
        <w:rPr>
          <w:sz w:val="24"/>
          <w:szCs w:val="24"/>
          <w:lang/>
        </w:rPr>
      </w:pPr>
    </w:p>
    <w:p w:rsidR="00822DD2" w:rsidRDefault="00822DD2" w:rsidP="00C93DB1">
      <w:pPr>
        <w:ind w:firstLine="720"/>
        <w:jc w:val="both"/>
        <w:rPr>
          <w:sz w:val="24"/>
          <w:szCs w:val="24"/>
          <w:lang/>
        </w:rPr>
      </w:pPr>
    </w:p>
    <w:p w:rsidR="00822DD2" w:rsidRPr="00822DD2" w:rsidRDefault="00822DD2" w:rsidP="00C93DB1">
      <w:pPr>
        <w:ind w:firstLine="720"/>
        <w:jc w:val="both"/>
        <w:rPr>
          <w:sz w:val="24"/>
          <w:szCs w:val="24"/>
          <w:lang/>
        </w:rPr>
      </w:pPr>
    </w:p>
    <w:p w:rsidR="001F2F93" w:rsidRPr="00C93DB1" w:rsidRDefault="001F2F93" w:rsidP="00C93DB1">
      <w:pPr>
        <w:jc w:val="both"/>
        <w:rPr>
          <w:sz w:val="24"/>
          <w:szCs w:val="24"/>
        </w:rPr>
      </w:pPr>
    </w:p>
    <w:p w:rsidR="001F2F93" w:rsidRPr="00C93DB1" w:rsidRDefault="00C93DB1" w:rsidP="00C93DB1">
      <w:pPr>
        <w:tabs>
          <w:tab w:val="left" w:pos="7442"/>
          <w:tab w:val="right" w:pos="9360"/>
        </w:tabs>
        <w:rPr>
          <w:b/>
          <w:sz w:val="24"/>
          <w:szCs w:val="24"/>
        </w:rPr>
      </w:pPr>
      <w:r w:rsidRPr="00C93DB1">
        <w:rPr>
          <w:sz w:val="24"/>
          <w:szCs w:val="24"/>
        </w:rPr>
        <w:tab/>
      </w:r>
      <w:r w:rsidRPr="00C93DB1">
        <w:rPr>
          <w:b/>
          <w:sz w:val="24"/>
          <w:szCs w:val="24"/>
        </w:rPr>
        <w:t xml:space="preserve">      </w:t>
      </w:r>
      <w:r w:rsidR="001F2F93" w:rsidRPr="00C93DB1">
        <w:rPr>
          <w:b/>
          <w:sz w:val="24"/>
          <w:szCs w:val="24"/>
        </w:rPr>
        <w:t>НАЧЕЛНИК</w:t>
      </w:r>
    </w:p>
    <w:p w:rsidR="001F2F93" w:rsidRPr="00C93DB1" w:rsidRDefault="001F2F93" w:rsidP="00C93DB1">
      <w:pPr>
        <w:jc w:val="right"/>
        <w:rPr>
          <w:b/>
          <w:sz w:val="24"/>
          <w:szCs w:val="24"/>
        </w:rPr>
      </w:pPr>
      <w:r w:rsidRPr="00C93DB1">
        <w:rPr>
          <w:b/>
          <w:sz w:val="24"/>
          <w:szCs w:val="24"/>
        </w:rPr>
        <w:t>МИЛОШ СТОЈАНОВИЋ</w:t>
      </w:r>
    </w:p>
    <w:sectPr w:rsidR="001F2F93" w:rsidRPr="00C93DB1" w:rsidSect="001103A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202192"/>
    <w:rsid w:val="001103A9"/>
    <w:rsid w:val="001F2F93"/>
    <w:rsid w:val="00202192"/>
    <w:rsid w:val="002C1D2E"/>
    <w:rsid w:val="00821FAE"/>
    <w:rsid w:val="00822DD2"/>
    <w:rsid w:val="00980751"/>
    <w:rsid w:val="009A43B8"/>
    <w:rsid w:val="00C93DB1"/>
    <w:rsid w:val="00F012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3A9"/>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styleId="a2">
    <w:name w:val="Hyperlink"/>
    <w:basedOn w:val="a"/>
    <w:uiPriority w:val="99"/>
    <w:unhideWhenUsed/>
    <w:rsid w:val="001F2F9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DULS.GOV.RS/REGISTRI/JEDINSTVENI-BIRACKI-SPIS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415</Words>
  <Characters>2367</Characters>
  <Application>Microsoft Office Word</Application>
  <DocSecurity>0</DocSecurity>
  <Lines>19</Lines>
  <Paragraphs>5</Paragraphs>
  <ScaleCrop>false</ScaleCrop>
  <HeadingPairs>
    <vt:vector size="2" baseType="variant">
      <vt:variant>
        <vt:lpstr>Наслов</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3</cp:revision>
  <cp:lastPrinted>2021-12-03T07:20:00Z</cp:lastPrinted>
  <dcterms:created xsi:type="dcterms:W3CDTF">2021-12-02T13:00:00Z</dcterms:created>
  <dcterms:modified xsi:type="dcterms:W3CDTF">2021-12-03T08:01:00Z</dcterms:modified>
</cp:coreProperties>
</file>