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A3967" w14:textId="1EE58966" w:rsidR="008A11D3" w:rsidRPr="008A11D3" w:rsidRDefault="002C5C75" w:rsidP="008A11D3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color w:val="000000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11D3" w:rsidRPr="008A11D3">
        <w:rPr>
          <w:rFonts w:asciiTheme="majorBidi" w:eastAsia="Times New Roman" w:hAnsiTheme="majorBidi" w:cstheme="majorBidi"/>
          <w:color w:val="000000"/>
          <w:sz w:val="24"/>
          <w:lang w:val="sr-Cyrl-RS"/>
        </w:rPr>
        <w:t xml:space="preserve">Поштовани, </w:t>
      </w:r>
    </w:p>
    <w:p w14:paraId="7FF2E829" w14:textId="66D4C127" w:rsidR="008A11D3" w:rsidRPr="008A11D3" w:rsidRDefault="008A11D3" w:rsidP="008A11D3">
      <w:pPr>
        <w:spacing w:after="120" w:line="276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2C5C75" w:rsidRPr="008A11D3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2C5C75" w:rsidRPr="008A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C5C75" w:rsidRPr="008A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C5C75" w:rsidRPr="008A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C5C75" w:rsidRPr="008A11D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C5C75" w:rsidRPr="008A11D3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2C5C75" w:rsidRPr="008A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="002C5C75" w:rsidRPr="008A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2C5C75" w:rsidRPr="008A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b/>
          <w:sz w:val="24"/>
          <w:szCs w:val="24"/>
        </w:rPr>
        <w:t>Пружање</w:t>
      </w:r>
      <w:proofErr w:type="spellEnd"/>
      <w:r w:rsidR="002C5C75" w:rsidRPr="008A11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b/>
          <w:sz w:val="24"/>
          <w:szCs w:val="24"/>
        </w:rPr>
        <w:t>Техничке</w:t>
      </w:r>
      <w:proofErr w:type="spellEnd"/>
      <w:r w:rsidR="002C5C75" w:rsidRPr="008A11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b/>
          <w:sz w:val="24"/>
          <w:szCs w:val="24"/>
        </w:rPr>
        <w:t>подршке</w:t>
      </w:r>
      <w:proofErr w:type="spellEnd"/>
      <w:r w:rsidR="002C5C75" w:rsidRPr="008A11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2C5C75" w:rsidRPr="008A11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b/>
          <w:sz w:val="24"/>
          <w:szCs w:val="24"/>
        </w:rPr>
        <w:t>унапређивање</w:t>
      </w:r>
      <w:proofErr w:type="spellEnd"/>
      <w:r w:rsidR="002C5C75" w:rsidRPr="008A11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b/>
          <w:sz w:val="24"/>
          <w:szCs w:val="24"/>
        </w:rPr>
        <w:t>процедура</w:t>
      </w:r>
      <w:proofErr w:type="spellEnd"/>
      <w:r w:rsidR="002C5C75" w:rsidRPr="008A11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2C5C75" w:rsidRPr="008A11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b/>
          <w:sz w:val="24"/>
          <w:szCs w:val="24"/>
        </w:rPr>
        <w:t>финансирање</w:t>
      </w:r>
      <w:proofErr w:type="spellEnd"/>
      <w:r w:rsidR="002C5C75" w:rsidRPr="008A11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b/>
          <w:sz w:val="24"/>
          <w:szCs w:val="24"/>
        </w:rPr>
        <w:t>пројеката</w:t>
      </w:r>
      <w:proofErr w:type="spellEnd"/>
      <w:r w:rsidR="002C5C75" w:rsidRPr="008A11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b/>
          <w:sz w:val="24"/>
          <w:szCs w:val="24"/>
        </w:rPr>
        <w:t>организација</w:t>
      </w:r>
      <w:proofErr w:type="spellEnd"/>
      <w:r w:rsidR="002C5C75" w:rsidRPr="008A11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b/>
          <w:sz w:val="24"/>
          <w:szCs w:val="24"/>
        </w:rPr>
        <w:t>цивилног</w:t>
      </w:r>
      <w:proofErr w:type="spellEnd"/>
      <w:r w:rsidR="002C5C75" w:rsidRPr="008A11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b/>
          <w:sz w:val="24"/>
          <w:szCs w:val="24"/>
        </w:rPr>
        <w:t>друштва</w:t>
      </w:r>
      <w:proofErr w:type="spellEnd"/>
      <w:r w:rsidR="002C5C75" w:rsidRPr="008A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2C5C75" w:rsidRPr="008A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C5C75" w:rsidRPr="008A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="002C5C75" w:rsidRPr="008A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2C5C75" w:rsidRPr="008A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="002C5C75" w:rsidRPr="008A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C5C75" w:rsidRPr="008A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75" w:rsidRPr="008A11D3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="002C5C75" w:rsidRPr="008A11D3">
        <w:rPr>
          <w:rFonts w:ascii="Times New Roman" w:hAnsi="Times New Roman" w:cs="Times New Roman"/>
          <w:sz w:val="24"/>
          <w:szCs w:val="24"/>
        </w:rPr>
        <w:t xml:space="preserve"> </w:t>
      </w:r>
      <w:r w:rsidR="002C5C75" w:rsidRPr="008A11D3">
        <w:rPr>
          <w:rFonts w:ascii="Times New Roman" w:hAnsi="Times New Roman" w:cs="Times New Roman"/>
          <w:b/>
          <w:sz w:val="24"/>
          <w:szCs w:val="24"/>
          <w:lang w:val="en-US"/>
        </w:rPr>
        <w:t>Swiss PRO</w:t>
      </w:r>
      <w:r w:rsidR="002C5C75" w:rsidRPr="008A11D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2C5C75" w:rsidRPr="008A11D3">
        <w:rPr>
          <w:rFonts w:ascii="Times New Roman" w:hAnsi="Times New Roman" w:cs="Times New Roman"/>
          <w:sz w:val="24"/>
          <w:szCs w:val="24"/>
          <w:lang w:val="sr-Cyrl-RS"/>
        </w:rPr>
        <w:t xml:space="preserve"> У склопу реализације Пројекта </w:t>
      </w:r>
      <w:r w:rsidRPr="008A11D3">
        <w:rPr>
          <w:rFonts w:ascii="Times New Roman" w:hAnsi="Times New Roman" w:cs="Times New Roman"/>
          <w:sz w:val="24"/>
          <w:szCs w:val="24"/>
          <w:lang w:val="sr-Cyrl-RS"/>
        </w:rPr>
        <w:t xml:space="preserve">је предвиђена израда и усвајање </w:t>
      </w:r>
      <w:r w:rsidRPr="008A11D3">
        <w:rPr>
          <w:rFonts w:asciiTheme="majorBidi" w:eastAsia="Calibri" w:hAnsiTheme="majorBidi" w:cstheme="majorBidi"/>
          <w:b/>
          <w:sz w:val="24"/>
          <w:szCs w:val="24"/>
          <w:lang w:val="sr-Cyrl-RS"/>
        </w:rPr>
        <w:t>Правилника</w:t>
      </w:r>
      <w:r w:rsidRPr="008A1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11D3">
        <w:rPr>
          <w:rFonts w:asciiTheme="majorBidi" w:eastAsia="Calibri" w:hAnsiTheme="majorBidi" w:cstheme="majorBidi"/>
          <w:b/>
          <w:sz w:val="24"/>
          <w:szCs w:val="24"/>
          <w:lang w:val="en-US"/>
        </w:rPr>
        <w:t xml:space="preserve">о </w:t>
      </w:r>
      <w:r w:rsidRPr="008A11D3">
        <w:rPr>
          <w:rFonts w:asciiTheme="majorBidi" w:eastAsia="Calibri" w:hAnsiTheme="majorBidi" w:cstheme="majorBidi"/>
          <w:b/>
          <w:sz w:val="24"/>
          <w:szCs w:val="24"/>
          <w:lang w:val="sr-Cyrl-RS"/>
        </w:rPr>
        <w:t>утврђивању јавног интереса</w:t>
      </w:r>
      <w:r w:rsidRPr="008A11D3">
        <w:rPr>
          <w:rFonts w:asciiTheme="majorBidi" w:eastAsia="Calibri" w:hAnsiTheme="majorBidi" w:cstheme="majorBidi"/>
          <w:b/>
          <w:sz w:val="24"/>
          <w:szCs w:val="24"/>
        </w:rPr>
        <w:t xml:space="preserve"> </w:t>
      </w:r>
    </w:p>
    <w:p w14:paraId="34951AAE" w14:textId="677CBE73" w:rsidR="008A11D3" w:rsidRDefault="008A11D3" w:rsidP="008A11D3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ab/>
      </w:r>
      <w:proofErr w:type="spellStart"/>
      <w:r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Ов</w:t>
      </w:r>
      <w:proofErr w:type="spellEnd"/>
      <w:r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им Правилником </w:t>
      </w:r>
      <w:proofErr w:type="spellStart"/>
      <w:r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ближе</w:t>
      </w:r>
      <w:proofErr w:type="spellEnd"/>
      <w:r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се</w:t>
      </w:r>
      <w:proofErr w:type="spellEnd"/>
      <w:r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уређуј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>е</w:t>
      </w:r>
      <w:r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 поступак утврђивања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и преиспитивања </w:t>
      </w:r>
      <w:r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области од јавног интереса,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и </w:t>
      </w:r>
      <w:r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>поступак утврђивања приоритетних области од јавног интереса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 у </w:t>
      </w:r>
      <w:r w:rsidRPr="008A11D3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>општини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 Владичин Хан. Овај П</w:t>
      </w:r>
      <w:r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равилник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се </w:t>
      </w:r>
      <w:r w:rsidR="001A5430"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примењује </w:t>
      </w:r>
      <w:r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приликом финансирања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и суфинансирања </w:t>
      </w:r>
      <w:r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>програма, пројеката и активности од јавног интереса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, </w:t>
      </w:r>
      <w:r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>с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редствима из буџета </w:t>
      </w:r>
      <w:r w:rsidRPr="008A11D3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>општине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 Владичин Хан, </w:t>
      </w:r>
      <w:r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а нарочито програма и пројеката која спроводе удружења </w:t>
      </w:r>
      <w:r w:rsidR="001A5430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>грађана</w:t>
      </w:r>
      <w:r w:rsidRPr="003C16B0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>.</w:t>
      </w:r>
    </w:p>
    <w:p w14:paraId="32F62C25" w14:textId="37A3255C" w:rsidR="008A11D3" w:rsidRPr="008A11D3" w:rsidRDefault="001A5430" w:rsidP="008A11D3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ab/>
      </w:r>
      <w:r w:rsidR="008A11D3" w:rsidRPr="00206DDD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Области од јавног интереса на територији </w:t>
      </w:r>
      <w:r w:rsidR="008A11D3" w:rsidRPr="008A11D3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>општине</w:t>
      </w:r>
      <w:r w:rsidR="008A11D3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 Владичин Хан</w:t>
      </w:r>
      <w:r w:rsidR="008A11D3" w:rsidRPr="00206DDD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 утврђују се у поступку консултација са </w:t>
      </w:r>
      <w:r w:rsidR="008A11D3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циљним групама и осталим заинтересованим странама у </w:t>
      </w:r>
      <w:r w:rsidR="008A11D3" w:rsidRPr="008A11D3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>општине</w:t>
      </w:r>
      <w:r w:rsidR="008A11D3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 Владичин Хан, као и на основу </w:t>
      </w:r>
      <w:r w:rsidR="008A11D3" w:rsidRPr="00462155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сагледавања друштвених и економских потреба </w:t>
      </w:r>
      <w:r w:rsidR="008A11D3" w:rsidRPr="008A11D3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>општине</w:t>
      </w:r>
      <w:r w:rsidR="008A11D3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 Владичин Хан</w:t>
      </w:r>
      <w:r w:rsidR="008A11D3" w:rsidRPr="00462155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>.</w:t>
      </w:r>
      <w:r w:rsidR="008A11D3">
        <w:rPr>
          <w:rFonts w:asciiTheme="majorBidi" w:eastAsia="Times New Roman" w:hAnsiTheme="majorBidi" w:cstheme="majorBidi"/>
          <w:color w:val="000000"/>
          <w:sz w:val="24"/>
          <w:szCs w:val="24"/>
          <w:lang w:val="sr-Cyrl-RS"/>
        </w:rPr>
        <w:t xml:space="preserve"> Након спровођења процеса консултација и јавне расправе,  Општинско веће Општине Владичин Хан доноси коначну одлуку о усвајању Правилника. </w:t>
      </w:r>
    </w:p>
    <w:p w14:paraId="671DBB64" w14:textId="094B9B65" w:rsidR="008A11D3" w:rsidRPr="003C16B0" w:rsidRDefault="008A11D3" w:rsidP="008A11D3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sz w:val="24"/>
          <w:szCs w:val="24"/>
          <w:lang w:val="sr-Cyrl-RS"/>
        </w:rPr>
      </w:pPr>
    </w:p>
    <w:p w14:paraId="559DB0F0" w14:textId="2860B705" w:rsidR="002C5C75" w:rsidRDefault="001A5430" w:rsidP="002C5C75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b/>
          <w:bCs/>
          <w:color w:val="000000"/>
          <w:lang w:val="sr-Cyrl-RS"/>
        </w:rPr>
      </w:pPr>
      <w:r w:rsidRPr="001A5430">
        <w:rPr>
          <w:rFonts w:asciiTheme="majorBidi" w:eastAsia="Times New Roman" w:hAnsiTheme="majorBidi" w:cstheme="majorBidi"/>
          <w:b/>
          <w:bCs/>
          <w:color w:val="000000"/>
          <w:lang w:val="sr-Cyrl-RS"/>
        </w:rPr>
        <w:tab/>
      </w:r>
      <w:r w:rsidR="008A11D3" w:rsidRPr="001A5430">
        <w:rPr>
          <w:rFonts w:asciiTheme="majorBidi" w:eastAsia="Times New Roman" w:hAnsiTheme="majorBidi" w:cstheme="majorBidi"/>
          <w:b/>
          <w:bCs/>
          <w:color w:val="000000"/>
          <w:lang w:val="sr-Cyrl-RS"/>
        </w:rPr>
        <w:t xml:space="preserve">У сврху спровођења јавних консултација ради утврђивања области од јавног интереса </w:t>
      </w:r>
      <w:r w:rsidRPr="001A5430">
        <w:rPr>
          <w:rFonts w:asciiTheme="majorBidi" w:eastAsia="Times New Roman" w:hAnsiTheme="majorBidi" w:cstheme="majorBidi"/>
          <w:b/>
          <w:bCs/>
          <w:color w:val="000000"/>
          <w:lang w:val="sr-Cyrl-RS"/>
        </w:rPr>
        <w:t xml:space="preserve">молимо вас да попуните понуђену анкету. </w:t>
      </w:r>
      <w:r>
        <w:rPr>
          <w:rFonts w:asciiTheme="majorBidi" w:eastAsia="Times New Roman" w:hAnsiTheme="majorBidi" w:cstheme="majorBidi"/>
          <w:b/>
          <w:bCs/>
          <w:color w:val="000000"/>
          <w:lang w:val="sr-Cyrl-RS"/>
        </w:rPr>
        <w:t>Одштампану и п</w:t>
      </w:r>
      <w:r w:rsidRPr="001A5430">
        <w:rPr>
          <w:rFonts w:asciiTheme="majorBidi" w:eastAsia="Times New Roman" w:hAnsiTheme="majorBidi" w:cstheme="majorBidi"/>
          <w:b/>
          <w:bCs/>
          <w:color w:val="000000"/>
          <w:lang w:val="sr-Cyrl-RS"/>
        </w:rPr>
        <w:t xml:space="preserve">опуњену анкету можете доставити </w:t>
      </w:r>
      <w:r>
        <w:rPr>
          <w:rFonts w:asciiTheme="majorBidi" w:eastAsia="Times New Roman" w:hAnsiTheme="majorBidi" w:cstheme="majorBidi"/>
          <w:b/>
          <w:bCs/>
          <w:color w:val="000000"/>
          <w:lang w:val="sr-Cyrl-RS"/>
        </w:rPr>
        <w:t xml:space="preserve">сваког радног дана у просторијама Услужног центра Општине Владичин Хан. </w:t>
      </w:r>
    </w:p>
    <w:p w14:paraId="0ADAA55B" w14:textId="77777777" w:rsidR="001A5430" w:rsidRDefault="001A5430" w:rsidP="002C5C75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b/>
          <w:bCs/>
          <w:color w:val="000000"/>
          <w:lang w:val="sr-Cyrl-RS"/>
        </w:rPr>
      </w:pPr>
    </w:p>
    <w:p w14:paraId="1C76CF46" w14:textId="77777777" w:rsidR="001A5430" w:rsidRPr="001A5430" w:rsidRDefault="001A5430" w:rsidP="002C5C75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b/>
          <w:bCs/>
          <w:color w:val="000000"/>
          <w:lang w:val="sr-Cyrl-RS"/>
        </w:rPr>
      </w:pPr>
      <w:r>
        <w:rPr>
          <w:rFonts w:asciiTheme="majorBidi" w:eastAsia="Times New Roman" w:hAnsiTheme="majorBidi" w:cstheme="majorBidi"/>
          <w:b/>
          <w:bCs/>
          <w:color w:val="000000"/>
          <w:lang w:val="sr-Cyrl-RS"/>
        </w:rPr>
        <w:tab/>
        <w:t>Хвала на сарадњи!</w:t>
      </w:r>
    </w:p>
    <w:p w14:paraId="1D99CEBE" w14:textId="77777777" w:rsidR="002C5C75" w:rsidRDefault="002C5C75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</w:pPr>
    </w:p>
    <w:p w14:paraId="3B8F7544" w14:textId="77777777" w:rsidR="001A5430" w:rsidRDefault="001A5430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</w:pPr>
    </w:p>
    <w:p w14:paraId="09928FF7" w14:textId="77777777" w:rsidR="001A5430" w:rsidRDefault="001A5430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</w:pPr>
    </w:p>
    <w:p w14:paraId="56A9BD89" w14:textId="77777777" w:rsidR="001A5430" w:rsidRDefault="001A5430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</w:pPr>
    </w:p>
    <w:p w14:paraId="48D9238F" w14:textId="77777777" w:rsidR="001A5430" w:rsidRDefault="001A5430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</w:pPr>
    </w:p>
    <w:p w14:paraId="4D360947" w14:textId="77777777" w:rsidR="001A5430" w:rsidRDefault="001A5430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</w:pPr>
    </w:p>
    <w:p w14:paraId="2D0ECAF3" w14:textId="77777777" w:rsidR="001A5430" w:rsidRDefault="001A5430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</w:pPr>
    </w:p>
    <w:p w14:paraId="2B8CA42B" w14:textId="77777777" w:rsidR="001A5430" w:rsidRDefault="001A5430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</w:pPr>
    </w:p>
    <w:p w14:paraId="4D82E1EF" w14:textId="77777777" w:rsidR="001A5430" w:rsidRDefault="001A5430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</w:pPr>
    </w:p>
    <w:p w14:paraId="31225F46" w14:textId="77777777" w:rsidR="001A5430" w:rsidRDefault="001A5430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</w:pPr>
    </w:p>
    <w:p w14:paraId="0EADC4EB" w14:textId="77777777" w:rsidR="001A5430" w:rsidRDefault="001A5430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</w:pPr>
    </w:p>
    <w:p w14:paraId="3B681F99" w14:textId="77777777" w:rsidR="001A5430" w:rsidRDefault="001A5430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</w:pPr>
    </w:p>
    <w:p w14:paraId="7F35739A" w14:textId="2683F1F4" w:rsidR="00C67CD4" w:rsidRDefault="00B73337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</w:pPr>
      <w:r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  <w:lastRenderedPageBreak/>
        <w:t xml:space="preserve">АНКЕТА – УТВРЂИВАЊЕ ЈАВНОГ ИНТЕРЕСА НА ТЕРИТОРИЈИ </w:t>
      </w:r>
    </w:p>
    <w:p w14:paraId="119F9C3F" w14:textId="0692EB26" w:rsidR="007A6685" w:rsidRDefault="00C67CD4">
      <w:pPr>
        <w:shd w:val="clear" w:color="auto" w:fill="FFFFFF"/>
        <w:spacing w:after="120" w:line="276" w:lineRule="auto"/>
        <w:ind w:left="0" w:right="0" w:firstLine="0"/>
        <w:jc w:val="center"/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</w:pPr>
      <w:r w:rsidRPr="00C67CD4"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  <w:t>ОПШТИНЕ В</w:t>
      </w:r>
      <w:r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  <w:t xml:space="preserve">ЛАДИЧИН ХАН </w:t>
      </w:r>
    </w:p>
    <w:p w14:paraId="4D53D1EB" w14:textId="77777777" w:rsidR="00C67CD4" w:rsidRDefault="00C67CD4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32453CEE" w14:textId="77777777" w:rsidR="00C67CD4" w:rsidRDefault="00B73337" w:rsidP="00326CCD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У оквиру ове анкете представљен је списак </w:t>
      </w:r>
      <w:r w:rsidRPr="00326CCD">
        <w:rPr>
          <w:rFonts w:asciiTheme="majorBidi" w:eastAsia="Times New Roman" w:hAnsiTheme="majorBidi" w:cstheme="majorBidi"/>
          <w:color w:val="000000"/>
          <w:lang w:val="sr-Cyrl-RS"/>
        </w:rPr>
        <w:t>ширих области</w:t>
      </w:r>
      <w:r w:rsidR="00C67CD4">
        <w:rPr>
          <w:rFonts w:asciiTheme="majorBidi" w:eastAsia="Times New Roman" w:hAnsiTheme="majorBidi" w:cstheme="majorBidi"/>
          <w:color w:val="000000"/>
          <w:lang w:val="sr-Cyrl-RS"/>
        </w:rPr>
        <w:t xml:space="preserve"> и ужих области</w:t>
      </w:r>
      <w:r w:rsidRPr="00326CCD">
        <w:rPr>
          <w:rFonts w:asciiTheme="majorBidi" w:eastAsia="Times New Roman" w:hAnsiTheme="majorBidi" w:cstheme="majorBidi"/>
          <w:color w:val="000000"/>
          <w:lang w:val="sr-Cyrl-RS"/>
        </w:rPr>
        <w:t xml:space="preserve"> које могу бити изабране као области од јавн</w:t>
      </w:r>
      <w:r w:rsidR="00C67CD4">
        <w:rPr>
          <w:rFonts w:asciiTheme="majorBidi" w:eastAsia="Times New Roman" w:hAnsiTheme="majorBidi" w:cstheme="majorBidi"/>
          <w:color w:val="000000"/>
          <w:lang w:val="sr-Cyrl-RS"/>
        </w:rPr>
        <w:t>ог интереса за нашу општину</w:t>
      </w:r>
      <w:r w:rsidRPr="00326CCD">
        <w:rPr>
          <w:rFonts w:asciiTheme="majorBidi" w:eastAsia="Times New Roman" w:hAnsiTheme="majorBidi" w:cstheme="majorBidi"/>
          <w:color w:val="000000"/>
          <w:lang w:val="sr-Cyrl-RS"/>
        </w:rPr>
        <w:t xml:space="preserve">. </w:t>
      </w:r>
    </w:p>
    <w:p w14:paraId="4E73B501" w14:textId="11C81960" w:rsidR="007A6685" w:rsidRDefault="00B73337" w:rsidP="00326CCD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 w:rsidRPr="00326CCD">
        <w:rPr>
          <w:rFonts w:asciiTheme="majorBidi" w:eastAsia="Times New Roman" w:hAnsiTheme="majorBidi" w:cstheme="majorBidi"/>
          <w:color w:val="000000"/>
          <w:lang w:val="sr-Cyrl-RS"/>
        </w:rPr>
        <w:t xml:space="preserve">Примери ширих области су: Социјална заштита, Борачко-инвалидска заштита </w:t>
      </w:r>
      <w:r w:rsidR="00C67CD4">
        <w:rPr>
          <w:rFonts w:asciiTheme="majorBidi" w:eastAsia="Times New Roman" w:hAnsiTheme="majorBidi" w:cstheme="majorBidi"/>
          <w:color w:val="000000"/>
          <w:lang w:val="sr-Cyrl-RS"/>
        </w:rPr>
        <w:t>итд</w:t>
      </w:r>
      <w:r w:rsidRPr="00326CCD">
        <w:rPr>
          <w:rFonts w:asciiTheme="majorBidi" w:eastAsia="Times New Roman" w:hAnsiTheme="majorBidi" w:cstheme="majorBidi"/>
          <w:color w:val="000000"/>
          <w:lang w:val="sr-Cyrl-RS"/>
        </w:rPr>
        <w:t>. Такође, у оквиру сваке шире области</w:t>
      </w: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, представљене су </w:t>
      </w:r>
      <w:r w:rsidRPr="00C67CD4">
        <w:rPr>
          <w:rFonts w:asciiTheme="majorBidi" w:eastAsia="Times New Roman" w:hAnsiTheme="majorBidi" w:cstheme="majorBidi"/>
          <w:color w:val="000000"/>
          <w:lang w:val="sr-Cyrl-RS"/>
        </w:rPr>
        <w:t>уже</w:t>
      </w:r>
      <w:r w:rsidR="00C67CD4">
        <w:rPr>
          <w:rFonts w:asciiTheme="majorBidi" w:eastAsia="Times New Roman" w:hAnsiTheme="majorBidi" w:cstheme="majorBidi"/>
          <w:color w:val="000000"/>
          <w:lang w:val="sr-Cyrl-RS"/>
        </w:rPr>
        <w:t xml:space="preserve"> области од јавног интереса;</w:t>
      </w:r>
      <w:r w:rsidR="00326CCD">
        <w:rPr>
          <w:rFonts w:asciiTheme="majorBidi" w:eastAsia="Times New Roman" w:hAnsiTheme="majorBidi" w:cstheme="majorBidi"/>
          <w:color w:val="000000"/>
          <w:lang w:val="sr-Cyrl-RS"/>
        </w:rPr>
        <w:t xml:space="preserve"> </w:t>
      </w: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на пример, у оквиру </w:t>
      </w:r>
      <w:r w:rsidRPr="00326CCD">
        <w:rPr>
          <w:rFonts w:asciiTheme="majorBidi" w:eastAsia="Times New Roman" w:hAnsiTheme="majorBidi" w:cstheme="majorBidi"/>
          <w:color w:val="000000"/>
          <w:lang w:val="sr-Cyrl-RS"/>
        </w:rPr>
        <w:t>шире</w:t>
      </w: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 области Социјална заштита, једна од ужих области је </w:t>
      </w:r>
      <w:r w:rsidR="00C67CD4">
        <w:rPr>
          <w:rFonts w:asciiTheme="majorBidi" w:eastAsia="Times New Roman" w:hAnsiTheme="majorBidi" w:cstheme="majorBidi"/>
          <w:color w:val="000000"/>
          <w:lang w:val="sr-Cyrl-RS"/>
        </w:rPr>
        <w:t>Дневне услуге у заједници</w:t>
      </w:r>
      <w:r>
        <w:rPr>
          <w:rFonts w:asciiTheme="majorBidi" w:eastAsia="Times New Roman" w:hAnsiTheme="majorBidi" w:cstheme="majorBidi"/>
          <w:color w:val="000000"/>
          <w:lang w:val="sr-Cyrl-RS"/>
        </w:rPr>
        <w:t>.</w:t>
      </w:r>
    </w:p>
    <w:p w14:paraId="47F3CED7" w14:textId="70857BCD" w:rsidR="007A6685" w:rsidRDefault="00B73337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</w:pPr>
      <w:r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  <w:t xml:space="preserve">Молимо вас да заокружите највише 5 ширих области за које сматрате да су од јавног интереса за </w:t>
      </w:r>
      <w:r w:rsidR="00C67CD4"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  <w:t>Општину Владичин Хан</w:t>
      </w:r>
      <w:r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  <w:t>.</w:t>
      </w:r>
    </w:p>
    <w:p w14:paraId="6F52E206" w14:textId="77777777" w:rsidR="007A6685" w:rsidRDefault="00B73337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</w:pPr>
      <w:r w:rsidRPr="00F34802"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  <w:t>Такође Вас молимо да заокружите и највише по 1 ужу област у оквиру сваке од ширих области коју сте заокружили.</w:t>
      </w:r>
    </w:p>
    <w:p w14:paraId="59B5EACD" w14:textId="77777777" w:rsidR="007A6685" w:rsidRDefault="007A6685">
      <w:pPr>
        <w:shd w:val="clear" w:color="auto" w:fill="FFFFFF"/>
        <w:spacing w:after="120" w:line="276" w:lineRule="auto"/>
        <w:ind w:left="0" w:right="0" w:firstLine="0"/>
        <w:jc w:val="both"/>
        <w:rPr>
          <w:rFonts w:asciiTheme="majorBidi" w:eastAsia="Times New Roman" w:hAnsiTheme="majorBidi" w:cstheme="majorBidi"/>
          <w:b/>
          <w:bCs/>
          <w:color w:val="000000"/>
          <w:u w:val="single"/>
          <w:lang w:val="sr-Cyrl-RS"/>
        </w:rPr>
      </w:pPr>
    </w:p>
    <w:p w14:paraId="32FDA698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Социјална заштита:</w:t>
      </w:r>
    </w:p>
    <w:p w14:paraId="47ECF32E" w14:textId="63CD3A8F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Дневне услуге у заједници - дневни боравак, помоћ у кући, свратиште и друге услуге које подржавају боравак корисника у непосредном окружењу</w:t>
      </w:r>
    </w:p>
    <w:p w14:paraId="6839FD02" w14:textId="26195566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Услуге подршке за самостални живот - становање уз подршку, персонална асистенција, обука за самостални живот и друге врсте подршке неопходне за активно учешће корисника у друштву</w:t>
      </w:r>
    </w:p>
    <w:p w14:paraId="13AC12A4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Саветодавно-терапијске и социјално-едукативне услуге-интезивне услуге подршке породици која је у кризи, саветовање и подршка родитеља, хранитеља и усвојитеља, подршка породици која се стара о свом детету или одраслом члану породице са сметњама у развоју,саветовање и подршка у случајевима насиља,породична терапија, медијација, СОС телефони, активација и друге саветодавне услуге и едукативне услуге и активности</w:t>
      </w:r>
    </w:p>
    <w:p w14:paraId="4B53DA0B" w14:textId="269A38B8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Помоћ </w:t>
      </w:r>
      <w:r w:rsidR="00A355BB">
        <w:rPr>
          <w:rFonts w:asciiTheme="majorBidi" w:eastAsia="Times New Roman" w:hAnsiTheme="majorBidi" w:cstheme="majorBidi"/>
          <w:color w:val="000000"/>
          <w:lang w:val="sr-Cyrl-RS"/>
        </w:rPr>
        <w:t>код пружањ</w:t>
      </w:r>
      <w:r>
        <w:rPr>
          <w:rFonts w:asciiTheme="majorBidi" w:eastAsia="Times New Roman" w:hAnsiTheme="majorBidi" w:cstheme="majorBidi"/>
          <w:color w:val="000000"/>
          <w:lang w:val="sr-Cyrl-RS"/>
        </w:rPr>
        <w:t>а услуге смештаја</w:t>
      </w:r>
    </w:p>
    <w:p w14:paraId="6AE0C83D" w14:textId="77777777" w:rsidR="007A6685" w:rsidRDefault="007A6685">
      <w:p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4C6EA9BF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Подршка социјално угроженим грађанима:</w:t>
      </w:r>
    </w:p>
    <w:p w14:paraId="4C72D948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Организовање народних кухиња</w:t>
      </w:r>
    </w:p>
    <w:p w14:paraId="6D067146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Донирање пакета помоћи са храном и хигијенским средствима</w:t>
      </w:r>
    </w:p>
    <w:p w14:paraId="2B348DA1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Мобилни тимови за здравствене услуге  за становнике у удаљеним местима</w:t>
      </w:r>
    </w:p>
    <w:p w14:paraId="1A2A356E" w14:textId="77777777" w:rsidR="007A6685" w:rsidRDefault="007A6685">
      <w:p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60506B91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Борачкo-инвалидска заштита:</w:t>
      </w:r>
    </w:p>
    <w:p w14:paraId="083B72C5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Правна помоћ у вези признавања права у области борачко-инвалидске заштите</w:t>
      </w:r>
    </w:p>
    <w:p w14:paraId="6BAEA1EA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Професионалана рехабилитација цивилних инвалида рата</w:t>
      </w:r>
    </w:p>
    <w:p w14:paraId="2586909C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Субвенционисање комуналних услуга инвалидима рата</w:t>
      </w:r>
    </w:p>
    <w:p w14:paraId="36667B3A" w14:textId="77777777" w:rsidR="007A6685" w:rsidRDefault="007A6685">
      <w:pPr>
        <w:shd w:val="clear" w:color="auto" w:fill="FFFFFF"/>
        <w:spacing w:after="120" w:line="276" w:lineRule="auto"/>
        <w:ind w:leftChars="300" w:left="66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2490FB36" w14:textId="77777777" w:rsidR="001A5430" w:rsidRDefault="001A5430">
      <w:pPr>
        <w:shd w:val="clear" w:color="auto" w:fill="FFFFFF"/>
        <w:spacing w:after="120" w:line="276" w:lineRule="auto"/>
        <w:ind w:leftChars="300" w:left="66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69021D28" w14:textId="77777777" w:rsidR="001A5430" w:rsidRDefault="001A5430">
      <w:pPr>
        <w:shd w:val="clear" w:color="auto" w:fill="FFFFFF"/>
        <w:spacing w:after="120" w:line="276" w:lineRule="auto"/>
        <w:ind w:leftChars="300" w:left="66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11257FDF" w14:textId="77777777" w:rsidR="001A5430" w:rsidRDefault="001A5430">
      <w:pPr>
        <w:shd w:val="clear" w:color="auto" w:fill="FFFFFF"/>
        <w:spacing w:after="120" w:line="276" w:lineRule="auto"/>
        <w:ind w:leftChars="300" w:left="66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66A7368C" w14:textId="77777777" w:rsidR="001A5430" w:rsidRDefault="001A5430">
      <w:pPr>
        <w:shd w:val="clear" w:color="auto" w:fill="FFFFFF"/>
        <w:spacing w:after="120" w:line="276" w:lineRule="auto"/>
        <w:ind w:leftChars="300" w:left="66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14922FA6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lastRenderedPageBreak/>
        <w:t>Унапређење квалитета живота особа са инвалидитетом</w:t>
      </w:r>
    </w:p>
    <w:p w14:paraId="473AA309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Организовање дневних боравака за лица са инвалидитетом</w:t>
      </w:r>
    </w:p>
    <w:p w14:paraId="2F8D5ECC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Мотивисање послодаваца за запошљавање лица са инвалидитетом</w:t>
      </w:r>
    </w:p>
    <w:p w14:paraId="5D7A795F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Подршка за организовање спортских и културних активности за лица са инвалидитетом</w:t>
      </w:r>
    </w:p>
    <w:p w14:paraId="3E8F135E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Услуге мобилног физиотерапеута за лица са инвалидитетом</w:t>
      </w:r>
    </w:p>
    <w:p w14:paraId="11E6DF88" w14:textId="77777777" w:rsidR="007A6685" w:rsidRDefault="00B73337">
      <w:pPr>
        <w:pStyle w:val="ListParagraph"/>
        <w:numPr>
          <w:ilvl w:val="1"/>
          <w:numId w:val="1"/>
        </w:numPr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Обезбеђивање неопходне опреме за лица са инвалидитетом</w:t>
      </w:r>
    </w:p>
    <w:p w14:paraId="611A2AD6" w14:textId="77777777"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43EA4A0E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Друштвена брига о деци и младима:</w:t>
      </w:r>
    </w:p>
    <w:p w14:paraId="0E27CDA9" w14:textId="77777777" w:rsidR="007A6685" w:rsidRDefault="00B73337">
      <w:pPr>
        <w:pStyle w:val="ListParagraph"/>
        <w:numPr>
          <w:ilvl w:val="1"/>
          <w:numId w:val="1"/>
        </w:numPr>
        <w:shd w:val="clear" w:color="auto" w:fill="FFFFFF"/>
        <w:spacing w:after="120" w:line="276" w:lineRule="auto"/>
        <w:ind w:right="0"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Брига о деци без родитељског старања</w:t>
      </w:r>
    </w:p>
    <w:p w14:paraId="28098651" w14:textId="77777777" w:rsidR="007A6685" w:rsidRDefault="00B73337">
      <w:pPr>
        <w:pStyle w:val="ListParagraph"/>
        <w:numPr>
          <w:ilvl w:val="1"/>
          <w:numId w:val="1"/>
        </w:numPr>
        <w:shd w:val="clear" w:color="auto" w:fill="FFFFFF"/>
        <w:spacing w:after="120" w:line="276" w:lineRule="auto"/>
        <w:ind w:right="0"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Бесплатни спортско рекреативни садржаји (школа пливања, клизања, бесплатан улаз на базенима, др.)</w:t>
      </w:r>
    </w:p>
    <w:p w14:paraId="10729491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Пакети помоћи за децу у хранитељским породицама</w:t>
      </w:r>
    </w:p>
    <w:p w14:paraId="16BA2890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Подршка деци и младима из једнородитељских породица које примају социјалну помоћ</w:t>
      </w:r>
    </w:p>
    <w:p w14:paraId="7EB2E464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Вршњачка едукација младих у борби против наркоманије, болести зависности, насиља и др.</w:t>
      </w:r>
    </w:p>
    <w:p w14:paraId="2FF0C67E" w14:textId="77777777" w:rsidR="007A6685" w:rsidRDefault="00B73337">
      <w:pPr>
        <w:pStyle w:val="ListParagraph"/>
        <w:numPr>
          <w:ilvl w:val="1"/>
          <w:numId w:val="1"/>
        </w:numPr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Боље и квалитетније информисање јавности о дечијим правима</w:t>
      </w:r>
    </w:p>
    <w:p w14:paraId="42FB947C" w14:textId="77777777" w:rsidR="007A6685" w:rsidRDefault="00B73337">
      <w:pPr>
        <w:pStyle w:val="ListParagraph"/>
        <w:numPr>
          <w:ilvl w:val="1"/>
          <w:numId w:val="1"/>
        </w:numPr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Подршка младим талентима и запошљавање младих</w:t>
      </w:r>
    </w:p>
    <w:p w14:paraId="487C222D" w14:textId="77777777" w:rsidR="007A6685" w:rsidRDefault="007A6685" w:rsidP="00F0275D">
      <w:pPr>
        <w:pStyle w:val="ListParagraph"/>
        <w:ind w:left="1080" w:firstLine="0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5D37FCFA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Друштвена брига о старијим особама:</w:t>
      </w:r>
    </w:p>
    <w:p w14:paraId="47F0DA7C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Подршка старим лицима у сеоским срединама</w:t>
      </w:r>
    </w:p>
    <w:p w14:paraId="7DFAB4D0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Помоћ у кући једночланим старачким домаћинствима</w:t>
      </w:r>
    </w:p>
    <w:p w14:paraId="15F793BD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Друштвена брига о пензионерима</w:t>
      </w:r>
    </w:p>
    <w:p w14:paraId="55EB7D05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Укључивање пензионера у друштвене активности од великог значаја (подучавање деце и младих о безбедности у саобраћају, о понашању у сличају пожара,  да кажу “не” дрогама, подучавање вештинама веза, плетења, ткања и др.)</w:t>
      </w:r>
    </w:p>
    <w:p w14:paraId="46280DF8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Организовање излета и вишедневних туристичких путовања за старије особе</w:t>
      </w:r>
    </w:p>
    <w:p w14:paraId="09ACC52E" w14:textId="77777777"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44152045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Превенција свих облика насиља и дискриминације:</w:t>
      </w:r>
    </w:p>
    <w:p w14:paraId="7983D77F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Подизање свести о неопходности превенције насиља и дискриминације и живота без насиља</w:t>
      </w:r>
    </w:p>
    <w:p w14:paraId="51EF1A92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Организовање обука самоодбране жена и младих девојака</w:t>
      </w:r>
    </w:p>
    <w:p w14:paraId="5CDB418F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Едукативне радионице и трибине против вршњачког насиља и насиља у породици</w:t>
      </w:r>
    </w:p>
    <w:p w14:paraId="626EE1B7" w14:textId="77777777"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52D6105B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Заштита и помоћ жртвама насиља у породици;</w:t>
      </w:r>
    </w:p>
    <w:p w14:paraId="793E5BF4" w14:textId="77777777" w:rsidR="007A6685" w:rsidRDefault="00B73337">
      <w:pPr>
        <w:pStyle w:val="ListParagraph"/>
        <w:numPr>
          <w:ilvl w:val="1"/>
          <w:numId w:val="1"/>
        </w:numPr>
        <w:shd w:val="clear" w:color="auto" w:fill="FFFFFF"/>
        <w:spacing w:after="120" w:line="276" w:lineRule="auto"/>
        <w:ind w:right="0"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Правна помоћ за заштиту жртава насиља</w:t>
      </w:r>
    </w:p>
    <w:p w14:paraId="685AAB3B" w14:textId="77777777" w:rsidR="007A6685" w:rsidRDefault="00B73337">
      <w:pPr>
        <w:pStyle w:val="ListParagraph"/>
        <w:numPr>
          <w:ilvl w:val="1"/>
          <w:numId w:val="1"/>
        </w:numPr>
        <w:shd w:val="clear" w:color="auto" w:fill="FFFFFF"/>
        <w:spacing w:after="120" w:line="276" w:lineRule="auto"/>
        <w:ind w:right="0"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Организовање “Сигурних кућа” или дневних боравака за жртве насиља</w:t>
      </w:r>
    </w:p>
    <w:p w14:paraId="7967DF8E" w14:textId="77777777" w:rsidR="007A6685" w:rsidRDefault="00B73337">
      <w:pPr>
        <w:pStyle w:val="ListParagraph"/>
        <w:numPr>
          <w:ilvl w:val="1"/>
          <w:numId w:val="1"/>
        </w:numPr>
        <w:shd w:val="clear" w:color="auto" w:fill="FFFFFF"/>
        <w:spacing w:after="120" w:line="276" w:lineRule="auto"/>
        <w:ind w:right="0"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Психолошка подршка стручних лица жртвама насиља</w:t>
      </w:r>
    </w:p>
    <w:p w14:paraId="20F844B9" w14:textId="77777777" w:rsidR="007A6685" w:rsidRDefault="00B73337">
      <w:pPr>
        <w:pStyle w:val="ListParagraph"/>
        <w:numPr>
          <w:ilvl w:val="1"/>
          <w:numId w:val="1"/>
        </w:numPr>
        <w:shd w:val="clear" w:color="auto" w:fill="FFFFFF"/>
        <w:spacing w:after="120" w:line="276" w:lineRule="auto"/>
        <w:ind w:right="0"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Мобилни тим за помоћ жртвама насиља</w:t>
      </w:r>
    </w:p>
    <w:p w14:paraId="6F7123AD" w14:textId="77777777"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6272A612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lastRenderedPageBreak/>
        <w:t>Заштита и помоћ жртвама мобинга:</w:t>
      </w:r>
    </w:p>
    <w:p w14:paraId="6359F50D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Правна помоћ жртвама мобинга</w:t>
      </w:r>
    </w:p>
    <w:p w14:paraId="0D1ADEE0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Психолошка подршка стручних лица жртвама мобинга</w:t>
      </w:r>
    </w:p>
    <w:p w14:paraId="5AE4E11C" w14:textId="77777777" w:rsidR="007A6685" w:rsidRDefault="007A6685" w:rsidP="00F0275D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199CCFAF" w14:textId="77777777" w:rsidR="007A6685" w:rsidRDefault="007A6685">
      <w:pPr>
        <w:shd w:val="clear" w:color="auto" w:fill="FFFFFF"/>
        <w:spacing w:after="120" w:line="276" w:lineRule="auto"/>
        <w:ind w:left="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2FD81E41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Афирмисање женских права:</w:t>
      </w:r>
    </w:p>
    <w:p w14:paraId="110D6780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Обележавање значајних датума за остваривање женских права</w:t>
      </w:r>
    </w:p>
    <w:p w14:paraId="4A4862B4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Промоција и подстицање женског предузетништва</w:t>
      </w:r>
    </w:p>
    <w:p w14:paraId="55FF7EFD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Обуке жена на селу за стицање алтернативних прихода (укључујући сеоски туризам, сакупљање лековитог биља и друге активности)</w:t>
      </w:r>
    </w:p>
    <w:p w14:paraId="45B78375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Охрабривање жена да се баве нетрадиционалним занимањима</w:t>
      </w:r>
    </w:p>
    <w:p w14:paraId="2C3AE749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Едукација жена за коришћење информационих технологија, нарочито жена на селу</w:t>
      </w:r>
    </w:p>
    <w:p w14:paraId="6AC7B5CE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Оснивање женских одборничких мрежа</w:t>
      </w:r>
    </w:p>
    <w:p w14:paraId="0A969B52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Едукација жена за политички аганжман</w:t>
      </w:r>
    </w:p>
    <w:p w14:paraId="4ED15974" w14:textId="77777777"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5061879D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Заштита и промовисање/унапређење људских и мањинских права:</w:t>
      </w:r>
    </w:p>
    <w:p w14:paraId="489C6F05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Подршка антидискриминационим и политикама родне равноправности</w:t>
      </w:r>
    </w:p>
    <w:p w14:paraId="345BFC9E" w14:textId="5C5C1DC4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Социјална инклузија,</w:t>
      </w:r>
      <w:r w:rsidR="00160220">
        <w:rPr>
          <w:rFonts w:asciiTheme="majorBidi" w:eastAsia="Times New Roman" w:hAnsiTheme="majorBidi" w:cstheme="majorBidi"/>
          <w:color w:val="000000"/>
          <w:lang w:val="sr-Cyrl-RS"/>
        </w:rPr>
        <w:t xml:space="preserve"> </w:t>
      </w:r>
      <w:r>
        <w:rPr>
          <w:rFonts w:asciiTheme="majorBidi" w:eastAsia="Times New Roman" w:hAnsiTheme="majorBidi" w:cstheme="majorBidi"/>
          <w:color w:val="000000"/>
          <w:lang w:val="sr-Cyrl-RS"/>
        </w:rPr>
        <w:t>заштита и промовисање људских права Рома</w:t>
      </w:r>
    </w:p>
    <w:p w14:paraId="47F6FF28" w14:textId="7F20BBEB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Заштита и промовисање права ЛГБТ особа</w:t>
      </w:r>
    </w:p>
    <w:p w14:paraId="69A77F7D" w14:textId="77777777"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59D2D612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Заштита интерно расељених и избеглих лица:</w:t>
      </w:r>
    </w:p>
    <w:p w14:paraId="086B4D74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Обезбеђивање помоћи у прибављању докумената и правне помоћи</w:t>
      </w:r>
    </w:p>
    <w:p w14:paraId="1787179C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Подизање капацитета за смештај интерно расељених и избеглих лица</w:t>
      </w:r>
    </w:p>
    <w:p w14:paraId="34A1858D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Организовање хуманитарне помоћи за избегла лица</w:t>
      </w:r>
    </w:p>
    <w:p w14:paraId="338D4FCF" w14:textId="77777777"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4F3B8D04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Хуманитарне активности:</w:t>
      </w:r>
    </w:p>
    <w:p w14:paraId="3A9DC3F8" w14:textId="46DBBD10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Помоћ деци  за лечење тешких  и  ретких болести</w:t>
      </w:r>
    </w:p>
    <w:p w14:paraId="5173E20D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Сакупљање помоћи за поплављена подручја</w:t>
      </w:r>
    </w:p>
    <w:p w14:paraId="65B3E835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Помоћ домовима за незбринуту децу</w:t>
      </w:r>
    </w:p>
    <w:p w14:paraId="41E03124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Помоћ породицама које живе на ивици егзистенције</w:t>
      </w:r>
    </w:p>
    <w:p w14:paraId="50C9FD88" w14:textId="77777777"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701020DF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Заштита здравља:</w:t>
      </w:r>
    </w:p>
    <w:p w14:paraId="35C9FC61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Организовање трибина за превенцију тумора дојке</w:t>
      </w:r>
    </w:p>
    <w:p w14:paraId="20E3E856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Едукација ученика и студената на тему репродуктивног здравља</w:t>
      </w:r>
    </w:p>
    <w:p w14:paraId="6254EF93" w14:textId="08EAD53C" w:rsidR="007A6685" w:rsidRDefault="00B73337" w:rsidP="00FC6894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Обележавање Светског дана без дуванског дима</w:t>
      </w:r>
    </w:p>
    <w:p w14:paraId="6F77CD6A" w14:textId="1D6E0A1A" w:rsidR="007A6685" w:rsidRDefault="00FC6894" w:rsidP="00FC6894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Активности везане за б</w:t>
      </w:r>
      <w:r w:rsidR="00B73337">
        <w:rPr>
          <w:rFonts w:asciiTheme="majorBidi" w:eastAsia="Times New Roman" w:hAnsiTheme="majorBidi" w:cstheme="majorBidi"/>
          <w:color w:val="000000"/>
          <w:lang w:val="sr-Cyrl-RS"/>
        </w:rPr>
        <w:t>орб</w:t>
      </w:r>
      <w:r>
        <w:rPr>
          <w:rFonts w:asciiTheme="majorBidi" w:eastAsia="Times New Roman" w:hAnsiTheme="majorBidi" w:cstheme="majorBidi"/>
          <w:color w:val="000000"/>
          <w:lang w:val="sr-Cyrl-RS"/>
        </w:rPr>
        <w:t>у</w:t>
      </w:r>
      <w:r w:rsidR="00B73337">
        <w:rPr>
          <w:rFonts w:asciiTheme="majorBidi" w:eastAsia="Times New Roman" w:hAnsiTheme="majorBidi" w:cstheme="majorBidi"/>
          <w:color w:val="000000"/>
          <w:lang w:val="sr-Cyrl-RS"/>
        </w:rPr>
        <w:t xml:space="preserve"> против наркоманије у школама</w:t>
      </w:r>
    </w:p>
    <w:p w14:paraId="621054BD" w14:textId="77777777"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278FD2F8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Превенција, лечење и рехабилитација болести зависности:</w:t>
      </w:r>
    </w:p>
    <w:p w14:paraId="539D34AE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Промоција здравих стилова живота за ученике основних и средњих школа</w:t>
      </w:r>
    </w:p>
    <w:p w14:paraId="50FAE714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Организовање округлих столова  и трибина за информисање младих о болестима зависности</w:t>
      </w:r>
    </w:p>
    <w:p w14:paraId="447FCB5F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Програми за примарну и секундарну превенцију наркоманије</w:t>
      </w:r>
    </w:p>
    <w:p w14:paraId="75A9E4EF" w14:textId="77777777"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37E47CF7" w14:textId="77777777" w:rsidR="001A5430" w:rsidRDefault="001A5430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11C09478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lastRenderedPageBreak/>
        <w:t>Подстицање наталитета:</w:t>
      </w:r>
    </w:p>
    <w:p w14:paraId="240C8BF3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Едукације младих жена о репродуктивном здрављу</w:t>
      </w:r>
    </w:p>
    <w:p w14:paraId="1061A047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Промовисаље вредности традиционалне породице</w:t>
      </w:r>
    </w:p>
    <w:p w14:paraId="0C4E83B6" w14:textId="77777777"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3B1F8E45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Рекреација:</w:t>
      </w:r>
    </w:p>
    <w:p w14:paraId="44A1CCE6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Омасовљавање учешћа грађана у рекреативном вежбању</w:t>
      </w:r>
    </w:p>
    <w:p w14:paraId="0E3E799C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Реализација посебних програма за децу са посебним потребама</w:t>
      </w:r>
    </w:p>
    <w:p w14:paraId="0DCC1849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Медијска кампања о потреби физичких активности за све узрасте</w:t>
      </w:r>
    </w:p>
    <w:p w14:paraId="69CC6E5A" w14:textId="77777777"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62B2579F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Образовање, неформално образовање и стручно усавршавање:</w:t>
      </w:r>
    </w:p>
    <w:p w14:paraId="6ED8624C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Обезбеђивање допунских и неформалних програма за подршку ромској деци током школовања</w:t>
      </w:r>
    </w:p>
    <w:p w14:paraId="7E400141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Организовање програма за преквалификацију, доквалификацију и неформално образовање теже запошљивих категорија</w:t>
      </w:r>
    </w:p>
    <w:p w14:paraId="787D205B" w14:textId="77777777"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734F4C1A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Наука и научно-истраживачки рад:</w:t>
      </w:r>
    </w:p>
    <w:p w14:paraId="442763D4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Подршка младим талентима у науци</w:t>
      </w:r>
    </w:p>
    <w:p w14:paraId="362D8286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развоја иновативних предузећа</w:t>
      </w:r>
    </w:p>
    <w:p w14:paraId="0AF5259A" w14:textId="3858C3A7" w:rsidR="007A6685" w:rsidRDefault="00B73337" w:rsidP="00FC6894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Промоција науке кроз </w:t>
      </w:r>
      <w:r w:rsidR="00FC6894">
        <w:rPr>
          <w:rFonts w:asciiTheme="majorBidi" w:eastAsia="Times New Roman" w:hAnsiTheme="majorBidi" w:cstheme="majorBidi"/>
          <w:color w:val="000000"/>
          <w:lang w:val="sr-Cyrl-RS"/>
        </w:rPr>
        <w:t>издавање</w:t>
      </w: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 научних часописа</w:t>
      </w:r>
    </w:p>
    <w:p w14:paraId="79B02D07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Набавка научне и стручне литературе из иностранства</w:t>
      </w:r>
    </w:p>
    <w:p w14:paraId="76BC6C90" w14:textId="77777777"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359DB671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Култура:</w:t>
      </w:r>
    </w:p>
    <w:p w14:paraId="7E6CD6B4" w14:textId="19CE184D" w:rsidR="007A6685" w:rsidRDefault="00B73337" w:rsidP="00FC6894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Програми и пројекти удружења у култури кој</w:t>
      </w:r>
      <w:r w:rsidR="00FC6894">
        <w:rPr>
          <w:rFonts w:asciiTheme="majorBidi" w:eastAsia="Times New Roman" w:hAnsiTheme="majorBidi" w:cstheme="majorBidi"/>
          <w:color w:val="000000"/>
          <w:lang w:val="sr-Cyrl-RS"/>
        </w:rPr>
        <w:t>а</w:t>
      </w: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 својим квалитетом доприносе развоју културе и уметности</w:t>
      </w:r>
    </w:p>
    <w:p w14:paraId="3075A670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Откривање, стварање, проучавање, очување и представљање српске културе и културе националних мањиња у Републици Србији</w:t>
      </w:r>
    </w:p>
    <w:p w14:paraId="2C7ED1A8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Обезбеђивање услова за доступност културног наслеђа  и културних садржаја јавности</w:t>
      </w:r>
    </w:p>
    <w:p w14:paraId="183DF200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Истраживање, очување и коришћење добара од посебног значаја за културу и историју српског народа која се налазе ван територије Републике Србије</w:t>
      </w:r>
    </w:p>
    <w:p w14:paraId="1B79A6EB" w14:textId="60F51244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и помагање културн</w:t>
      </w:r>
      <w:r w:rsidR="00FC6894">
        <w:rPr>
          <w:rFonts w:asciiTheme="majorBidi" w:eastAsia="Times New Roman" w:hAnsiTheme="majorBidi" w:cstheme="majorBidi"/>
          <w:color w:val="000000"/>
          <w:lang w:val="sr-Cyrl-RS"/>
        </w:rPr>
        <w:t>их</w:t>
      </w: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 израза који су резултат креативности појединца, група и друштва Срба у иностранству</w:t>
      </w:r>
    </w:p>
    <w:p w14:paraId="250552B3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Подстицање, унапређење и стварање услова за развој међународне културне сарадње </w:t>
      </w:r>
    </w:p>
    <w:p w14:paraId="584261E3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Стварање услова за слободан проток и размену културних израза и садржаја</w:t>
      </w:r>
    </w:p>
    <w:p w14:paraId="05B21889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иновативности и креативности у култури</w:t>
      </w:r>
    </w:p>
    <w:p w14:paraId="1C63F5CC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стручних и научних истраживања у култури</w:t>
      </w:r>
    </w:p>
    <w:p w14:paraId="41D94529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Спровођење и унапређивање едукације у области културе</w:t>
      </w:r>
    </w:p>
    <w:p w14:paraId="473F1C9F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примене нових технологија у култури</w:t>
      </w:r>
    </w:p>
    <w:p w14:paraId="5B39DAB9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 процеса дигитализације и развоја дигиталне истраживачке инфраструктуре у области заштите културног наслеђа и уметности</w:t>
      </w:r>
    </w:p>
    <w:p w14:paraId="5588D8AD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Изградња јединсвеног библиотечког-информационог система и матичне функције у библиотечкој делатности</w:t>
      </w:r>
    </w:p>
    <w:p w14:paraId="7DED4D25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lastRenderedPageBreak/>
        <w:t>Изградња и унапређење јединственог информационог система у области заштите културног наслеђа</w:t>
      </w:r>
    </w:p>
    <w:p w14:paraId="13B57EA7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младих талената у области културног и уметничког стваралаштва</w:t>
      </w:r>
    </w:p>
    <w:p w14:paraId="34C88A09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Стварање услова за подстицање самосталног културног и уметничког стваралаштва</w:t>
      </w:r>
    </w:p>
    <w:p w14:paraId="0C644C0C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аматерског културног и уметничког стваралаштва</w:t>
      </w:r>
    </w:p>
    <w:p w14:paraId="7EC6147D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дечијег стваралаштва и стваралаштва за децу и младе у култури</w:t>
      </w:r>
    </w:p>
    <w:p w14:paraId="100CFF17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културног и иметничког стваралаштва особа са инвалидитетом и доступности свих културних садржаја особама са инвалидитетом</w:t>
      </w:r>
    </w:p>
    <w:p w14:paraId="5DA2DC9C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Регулисање и постицање тржишта уметничких дела, спонзорисања, меценарства и донаторства у култури</w:t>
      </w:r>
    </w:p>
    <w:p w14:paraId="4BF642E9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развоја креативних индустрија</w:t>
      </w:r>
    </w:p>
    <w:p w14:paraId="4171B03F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 Подстицање културног и уметничког стваралаштва друштвено осетљивих група</w:t>
      </w:r>
    </w:p>
    <w:p w14:paraId="4183454A" w14:textId="77777777" w:rsidR="007A6685" w:rsidRDefault="007A6685" w:rsidP="00FC6894">
      <w:pPr>
        <w:shd w:val="clear" w:color="auto" w:fill="FFFFFF"/>
        <w:spacing w:after="120" w:line="276" w:lineRule="auto"/>
        <w:ind w:left="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64061101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Развој културно-уметничког стваралаштва:</w:t>
      </w:r>
    </w:p>
    <w:p w14:paraId="57C74D7F" w14:textId="58571C96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Штампање и издавање монографија, мемоара, и др</w:t>
      </w:r>
      <w:r w:rsidR="00FC6894">
        <w:rPr>
          <w:rFonts w:asciiTheme="majorBidi" w:eastAsia="Times New Roman" w:hAnsiTheme="majorBidi" w:cstheme="majorBidi"/>
          <w:color w:val="000000"/>
          <w:lang w:val="sr-Cyrl-RS"/>
        </w:rPr>
        <w:t>угих</w:t>
      </w: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 писаних дела националних мањина</w:t>
      </w:r>
    </w:p>
    <w:p w14:paraId="13F4DDD3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Неговање културног индетитета Рома</w:t>
      </w:r>
    </w:p>
    <w:p w14:paraId="33EEB594" w14:textId="20C7E249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</w:t>
      </w:r>
      <w:r w:rsidR="00FC6894">
        <w:rPr>
          <w:rFonts w:asciiTheme="majorBidi" w:eastAsia="Times New Roman" w:hAnsiTheme="majorBidi" w:cstheme="majorBidi"/>
          <w:color w:val="000000"/>
          <w:lang w:val="sr-Cyrl-RS"/>
        </w:rPr>
        <w:t>њ</w:t>
      </w:r>
      <w:r>
        <w:rPr>
          <w:rFonts w:asciiTheme="majorBidi" w:eastAsia="Times New Roman" w:hAnsiTheme="majorBidi" w:cstheme="majorBidi"/>
          <w:color w:val="000000"/>
          <w:lang w:val="sr-Cyrl-RS"/>
        </w:rPr>
        <w:t>е ликовних изложб</w:t>
      </w:r>
      <w:r w:rsidR="00FC6894">
        <w:rPr>
          <w:rFonts w:asciiTheme="majorBidi" w:eastAsia="Times New Roman" w:hAnsiTheme="majorBidi" w:cstheme="majorBidi"/>
          <w:color w:val="000000"/>
          <w:lang w:val="sr-Cyrl-RS"/>
        </w:rPr>
        <w:t>и</w:t>
      </w: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 аматерских уметника</w:t>
      </w:r>
    </w:p>
    <w:p w14:paraId="67B8C502" w14:textId="77777777" w:rsidR="007A6685" w:rsidRDefault="007A6685">
      <w:p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366ABA30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Очување културне и историјске традиције:</w:t>
      </w:r>
    </w:p>
    <w:p w14:paraId="3775A2D2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lang w:val="sr-Cyrl-RS"/>
        </w:rPr>
      </w:pPr>
      <w:r>
        <w:rPr>
          <w:rFonts w:asciiTheme="majorBidi" w:eastAsia="Times New Roman" w:hAnsiTheme="majorBidi" w:cstheme="majorBidi"/>
          <w:lang w:val="sr-Cyrl-RS"/>
        </w:rPr>
        <w:t>Подстицај традиционалних вредности</w:t>
      </w:r>
    </w:p>
    <w:p w14:paraId="36F434E5" w14:textId="45645B8E" w:rsidR="007A6685" w:rsidRDefault="00B73337" w:rsidP="00FC6894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Организовање </w:t>
      </w:r>
      <w:r w:rsidR="00FC6894">
        <w:rPr>
          <w:rFonts w:asciiTheme="majorBidi" w:eastAsia="Times New Roman" w:hAnsiTheme="majorBidi" w:cstheme="majorBidi"/>
          <w:color w:val="000000"/>
          <w:lang w:val="sr-Cyrl-RS"/>
        </w:rPr>
        <w:t>вечери</w:t>
      </w: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 на језику локалног дијалекта</w:t>
      </w:r>
    </w:p>
    <w:p w14:paraId="519E1087" w14:textId="1363E893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Презентација  и обука традиционалних заната за младе генерације</w:t>
      </w:r>
    </w:p>
    <w:p w14:paraId="37ECF4FE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Излагање старих и ретких књига локалних стваралаца</w:t>
      </w:r>
    </w:p>
    <w:p w14:paraId="187F87F9" w14:textId="77777777" w:rsidR="007A6685" w:rsidRDefault="007A6685">
      <w:pPr>
        <w:shd w:val="clear" w:color="auto" w:fill="FFFFFF"/>
        <w:spacing w:after="120" w:line="276" w:lineRule="auto"/>
        <w:ind w:left="72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6F900ACF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Очување и подстицање народног стваралаштва и народних обичаја;</w:t>
      </w:r>
    </w:p>
    <w:p w14:paraId="03FB9F9D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Организовање фолколорних манифестација</w:t>
      </w:r>
    </w:p>
    <w:p w14:paraId="6726F99D" w14:textId="594C9AB8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</w:t>
      </w:r>
      <w:r w:rsidR="00FC6894">
        <w:rPr>
          <w:rFonts w:asciiTheme="majorBidi" w:eastAsia="Times New Roman" w:hAnsiTheme="majorBidi" w:cstheme="majorBidi"/>
          <w:color w:val="000000"/>
          <w:lang w:val="sr-Cyrl-RS"/>
        </w:rPr>
        <w:t>њ</w:t>
      </w:r>
      <w:r>
        <w:rPr>
          <w:rFonts w:asciiTheme="majorBidi" w:eastAsia="Times New Roman" w:hAnsiTheme="majorBidi" w:cstheme="majorBidi"/>
          <w:color w:val="000000"/>
          <w:lang w:val="sr-Cyrl-RS"/>
        </w:rPr>
        <w:t>е сајмова рукотворина</w:t>
      </w:r>
    </w:p>
    <w:p w14:paraId="5D42E2FC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Изложба народних ношњи и тадиционалног накита</w:t>
      </w:r>
    </w:p>
    <w:p w14:paraId="6A0ACD6A" w14:textId="77777777" w:rsidR="007A6685" w:rsidRDefault="007A6685">
      <w:pPr>
        <w:shd w:val="clear" w:color="auto" w:fill="FFFFFF"/>
        <w:spacing w:after="120" w:line="276" w:lineRule="auto"/>
        <w:ind w:left="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3B773C9E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Јавно информисање</w:t>
      </w:r>
    </w:p>
    <w:p w14:paraId="685D3C75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Подршка производњи медијских садржаја у циљу заштите и развоја људских права и демократије, унапређивања правне и социјалне државе, слободног развоја личности и заштите деце и младих, развоја културног и уметничког стваралаштва, развоја образовања, укључујући и медијску писменост као део образовног система, развоја науке, развоја спорта и физичке културе и заштите животне средине и здравља лјуди</w:t>
      </w:r>
    </w:p>
    <w:p w14:paraId="5BE54425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Унапређивање медијског и новинарског професионализма</w:t>
      </w:r>
    </w:p>
    <w:p w14:paraId="05743203" w14:textId="2B9EE769" w:rsidR="007A6685" w:rsidRDefault="00FC6894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Унапређивање профе</w:t>
      </w:r>
      <w:r w:rsidR="00B73337">
        <w:rPr>
          <w:rFonts w:asciiTheme="majorBidi" w:eastAsia="Times New Roman" w:hAnsiTheme="majorBidi" w:cstheme="majorBidi"/>
          <w:color w:val="000000"/>
          <w:lang w:val="sr-Cyrl-RS"/>
        </w:rPr>
        <w:t>сионалних и етичких стандарада у области јавног информисања</w:t>
      </w:r>
    </w:p>
    <w:p w14:paraId="55AF4626" w14:textId="77777777" w:rsidR="007A6685" w:rsidRDefault="007A6685">
      <w:pPr>
        <w:shd w:val="clear" w:color="auto" w:fill="FFFFFF"/>
        <w:spacing w:after="120" w:line="276" w:lineRule="auto"/>
        <w:ind w:left="36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40230E53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Спорт</w:t>
      </w:r>
    </w:p>
    <w:p w14:paraId="1BE95CEC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Унапређење спортске рекреације, промоција и подстицање бављења спортом свих грађана Републике Србије, а нарочито деце, жена и особа са инвалидитетом</w:t>
      </w:r>
    </w:p>
    <w:p w14:paraId="629E8A3F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lastRenderedPageBreak/>
        <w:t>Спречавање негативних појава у спорту (допинг, насиље и недолично понашање, намештање спортских резултата и др.)</w:t>
      </w:r>
    </w:p>
    <w:p w14:paraId="772A7BC9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Унапређење заштите здравља спортиста, унапређење стручног рада и стручног оспособљавања у спорту</w:t>
      </w:r>
    </w:p>
    <w:p w14:paraId="33DBB340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Међудржавна и међународна спортска сарадња и развијање спорта и сарадње са организацијама из дијаспоре</w:t>
      </w:r>
    </w:p>
    <w:p w14:paraId="0E786104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Научни скупови, истраживаћчко-развојни и научно-истраживачки пројекти у спорту и издавање спортских публикација од националног значаја</w:t>
      </w:r>
    </w:p>
    <w:p w14:paraId="3B2E83DC" w14:textId="77777777" w:rsidR="007A6685" w:rsidRDefault="007A6685" w:rsidP="005A2414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02856B9D" w14:textId="6AE87AD1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Промоција </w:t>
      </w:r>
      <w:r w:rsidRPr="001A5430">
        <w:rPr>
          <w:rFonts w:asciiTheme="majorBidi" w:eastAsia="Times New Roman" w:hAnsiTheme="majorBidi" w:cstheme="majorBidi"/>
          <w:color w:val="000000"/>
          <w:lang w:val="sr-Cyrl-RS"/>
        </w:rPr>
        <w:t>општине</w:t>
      </w:r>
      <w:r w:rsidR="001A5430">
        <w:rPr>
          <w:rFonts w:asciiTheme="majorBidi" w:eastAsia="Times New Roman" w:hAnsiTheme="majorBidi" w:cstheme="majorBidi"/>
          <w:color w:val="000000"/>
          <w:lang w:val="sr-Cyrl-RS"/>
        </w:rPr>
        <w:t xml:space="preserve"> Владичин Хан </w:t>
      </w:r>
      <w:r>
        <w:rPr>
          <w:rFonts w:asciiTheme="majorBidi" w:eastAsia="Times New Roman" w:hAnsiTheme="majorBidi" w:cstheme="majorBidi"/>
          <w:color w:val="000000"/>
          <w:lang w:val="sr-Cyrl-RS"/>
        </w:rPr>
        <w:t>:</w:t>
      </w:r>
    </w:p>
    <w:p w14:paraId="537E0D99" w14:textId="3B2D4503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Организовање промотивних активности бре</w:t>
      </w:r>
      <w:r w:rsidR="00C04929">
        <w:rPr>
          <w:rFonts w:asciiTheme="majorBidi" w:eastAsia="Times New Roman" w:hAnsiTheme="majorBidi" w:cstheme="majorBidi"/>
          <w:color w:val="000000"/>
          <w:lang w:val="sr-Cyrl-RS"/>
        </w:rPr>
        <w:t>ндираних производа општине Владичин Хан</w:t>
      </w: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 </w:t>
      </w:r>
      <w:bookmarkStart w:id="0" w:name="_GoBack"/>
      <w:bookmarkEnd w:id="0"/>
    </w:p>
    <w:p w14:paraId="25DC7CD4" w14:textId="3C296326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Организовање догађаја за промоцију </w:t>
      </w:r>
      <w:r w:rsidR="001A5430" w:rsidRPr="001A5430">
        <w:rPr>
          <w:rFonts w:asciiTheme="majorBidi" w:eastAsia="Times New Roman" w:hAnsiTheme="majorBidi" w:cstheme="majorBidi"/>
          <w:color w:val="000000"/>
          <w:lang w:val="sr-Cyrl-RS"/>
        </w:rPr>
        <w:t>општине</w:t>
      </w:r>
      <w:r w:rsidR="001A5430">
        <w:rPr>
          <w:rFonts w:asciiTheme="majorBidi" w:eastAsia="Times New Roman" w:hAnsiTheme="majorBidi" w:cstheme="majorBidi"/>
          <w:color w:val="000000"/>
          <w:lang w:val="sr-Cyrl-RS"/>
        </w:rPr>
        <w:t xml:space="preserve"> Владичин Хан</w:t>
      </w:r>
    </w:p>
    <w:p w14:paraId="16AD9E1F" w14:textId="77777777" w:rsidR="007A6685" w:rsidRDefault="007A6685">
      <w:pPr>
        <w:shd w:val="clear" w:color="auto" w:fill="FFFFFF"/>
        <w:spacing w:after="120" w:line="276" w:lineRule="auto"/>
        <w:ind w:left="36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1D97BB38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Заштита животне средине:</w:t>
      </w:r>
    </w:p>
    <w:p w14:paraId="60F61069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Уређење градских, сеоских и приградских насеља</w:t>
      </w:r>
    </w:p>
    <w:p w14:paraId="5AE06768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Уклањања смећа (у сеоским срединама, приградским  насељима и др.)</w:t>
      </w:r>
    </w:p>
    <w:p w14:paraId="6DEBE3C2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Опремање локалитета где грађани могу да одлажу поједине врсте отпада</w:t>
      </w:r>
    </w:p>
    <w:p w14:paraId="0D8D87A9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развоја свести о утицају животне средине на здравље људи у основним и средњим школама</w:t>
      </w:r>
    </w:p>
    <w:p w14:paraId="099A0D61" w14:textId="77777777"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75FFF171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Екологија:</w:t>
      </w:r>
    </w:p>
    <w:p w14:paraId="76DE6685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Промоција зелене економије</w:t>
      </w:r>
    </w:p>
    <w:p w14:paraId="4D1000DD" w14:textId="2C44D0E4" w:rsidR="007A6685" w:rsidRPr="00D83503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Увођење “зеленог” телефона за грађане</w:t>
      </w:r>
      <w:r>
        <w:rPr>
          <w:rStyle w:val="CommentReference"/>
          <w:lang w:val="sr-Cyrl-RS"/>
        </w:rPr>
        <w:t xml:space="preserve"> </w:t>
      </w:r>
      <w:r>
        <w:rPr>
          <w:rStyle w:val="CommentReference"/>
          <w:rFonts w:ascii="Times New Roman" w:hAnsi="Times New Roman" w:cs="Times New Roman"/>
          <w:sz w:val="22"/>
          <w:szCs w:val="22"/>
          <w:lang w:val="sr-Cyrl-RS"/>
        </w:rPr>
        <w:t>ради пријаве еколошких проблема у непосредном окружењу</w:t>
      </w:r>
    </w:p>
    <w:p w14:paraId="79FE048F" w14:textId="1CF63F3F" w:rsidR="007A6685" w:rsidRDefault="00B73337" w:rsidP="00D83503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Style w:val="CommentReference"/>
          <w:rFonts w:ascii="Times New Roman" w:hAnsi="Times New Roman" w:cs="Times New Roman"/>
          <w:sz w:val="22"/>
          <w:szCs w:val="22"/>
          <w:lang w:val="sr-Cyrl-RS"/>
        </w:rPr>
        <w:t>Организовање сајмова за очување животне средине и повратак природи (еколошки стандарди и иновативности, нова еколошка опрема, уређаји, машине и филтери за третман лековитог биља, органски производи, мед и пчели</w:t>
      </w:r>
      <w:r w:rsidR="00D83503">
        <w:rPr>
          <w:rStyle w:val="CommentReference"/>
          <w:rFonts w:ascii="Times New Roman" w:hAnsi="Times New Roman" w:cs="Times New Roman"/>
          <w:sz w:val="22"/>
          <w:szCs w:val="22"/>
          <w:lang w:val="sr-Cyrl-RS"/>
        </w:rPr>
        <w:t>њ</w:t>
      </w:r>
      <w:r>
        <w:rPr>
          <w:rStyle w:val="CommentReference"/>
          <w:rFonts w:ascii="Times New Roman" w:hAnsi="Times New Roman" w:cs="Times New Roman"/>
          <w:sz w:val="22"/>
          <w:szCs w:val="22"/>
          <w:lang w:val="sr-Cyrl-RS"/>
        </w:rPr>
        <w:t>и продукти</w:t>
      </w:r>
      <w:r w:rsidR="00D83503">
        <w:rPr>
          <w:rStyle w:val="CommentReference"/>
          <w:rFonts w:ascii="Times New Roman" w:hAnsi="Times New Roman" w:cs="Times New Roman"/>
          <w:sz w:val="22"/>
          <w:szCs w:val="22"/>
          <w:lang w:val="sr-Cyrl-RS"/>
        </w:rPr>
        <w:t>, и др.)</w:t>
      </w:r>
    </w:p>
    <w:p w14:paraId="2101DFD5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Style w:val="CommentReference"/>
          <w:rFonts w:ascii="Times New Roman" w:hAnsi="Times New Roman" w:cs="Times New Roman"/>
          <w:sz w:val="22"/>
          <w:szCs w:val="22"/>
          <w:lang w:val="sr-Cyrl-RS"/>
        </w:rPr>
        <w:t>Еколошко извештавање за новинарска удружења као обавеза</w:t>
      </w:r>
    </w:p>
    <w:p w14:paraId="5FF4A7D9" w14:textId="77777777"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47D815E2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Заштита и очување природе:</w:t>
      </w:r>
    </w:p>
    <w:p w14:paraId="47CC6813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развоја свести о неопходности заштите земљишта, воде, биљног и животињског света  код младих</w:t>
      </w:r>
    </w:p>
    <w:p w14:paraId="07C18D1A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Развијање програма и мера за заштиту земљишта, воде, биљног и животињског света</w:t>
      </w:r>
    </w:p>
    <w:p w14:paraId="274EDD03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Обележавање  “Дана планете Земље” у предшколским и школским установама</w:t>
      </w:r>
    </w:p>
    <w:p w14:paraId="17818945" w14:textId="77777777"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5F7BD2FD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Одржив развој:</w:t>
      </w:r>
    </w:p>
    <w:p w14:paraId="2C5A1338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Подизање свести грађања о развоју без деструкције, а уз очување животне средине</w:t>
      </w:r>
    </w:p>
    <w:p w14:paraId="16A026FC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Подизање свести грађана о рационалном трошењу енергије, улагања у чистије и обновљиве изворе енергије</w:t>
      </w:r>
    </w:p>
    <w:p w14:paraId="19044AA5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sans-serif" w:hAnsiTheme="majorBidi" w:cstheme="majorBidi"/>
          <w:color w:val="000000"/>
          <w:shd w:val="clear" w:color="auto" w:fill="FFFFFF"/>
          <w:lang w:val="sr-Cyrl-RS"/>
        </w:rPr>
        <w:t>Подизање свести грађана о неопходности промене начина на који организујемо наше радне активности, начин на који организујемо и планирамо насеља, индустрију, начин на који размештамо добра</w:t>
      </w:r>
    </w:p>
    <w:p w14:paraId="54B05F27" w14:textId="77777777"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0D3F3263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Пољопривреда:</w:t>
      </w:r>
    </w:p>
    <w:p w14:paraId="4C7CC3ED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пољопривредне делатности у руралним подручјима</w:t>
      </w:r>
    </w:p>
    <w:p w14:paraId="69752B45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Донирање неопходних пољопривредних машина сеоским домаћинствима</w:t>
      </w:r>
    </w:p>
    <w:p w14:paraId="4F09DD8B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младих да се баве пољопривредом</w:t>
      </w:r>
    </w:p>
    <w:p w14:paraId="4884F16A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Подизање свести грађана у руралним подручјима о субвенцијама и донацијама за пољопривреду</w:t>
      </w:r>
    </w:p>
    <w:p w14:paraId="2F2E5A22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Подизање конкуретности пољопривредних газдинстава</w:t>
      </w:r>
    </w:p>
    <w:p w14:paraId="2044900A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Развој пчеларства</w:t>
      </w:r>
    </w:p>
    <w:p w14:paraId="01568044" w14:textId="7AF20C2D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Развој овчарства</w:t>
      </w:r>
      <w:r>
        <w:rPr>
          <w:rStyle w:val="CommentReference"/>
          <w:lang w:val="sr-Cyrl-RS"/>
        </w:rPr>
        <w:t xml:space="preserve">, </w:t>
      </w:r>
      <w:r>
        <w:rPr>
          <w:rStyle w:val="CommentReference"/>
          <w:rFonts w:ascii="Times New Roman" w:hAnsi="Times New Roman" w:cs="Times New Roman"/>
          <w:sz w:val="22"/>
          <w:szCs w:val="22"/>
          <w:lang w:val="sr-Cyrl-RS"/>
        </w:rPr>
        <w:t>козарства,</w:t>
      </w:r>
      <w:r w:rsidR="00DB2F32">
        <w:rPr>
          <w:rStyle w:val="CommentReference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Style w:val="CommentReference"/>
          <w:rFonts w:ascii="Times New Roman" w:hAnsi="Times New Roman" w:cs="Times New Roman"/>
          <w:sz w:val="22"/>
          <w:szCs w:val="22"/>
          <w:lang w:val="sr-Cyrl-RS"/>
        </w:rPr>
        <w:t>коњарства</w:t>
      </w:r>
      <w:r w:rsidR="00DB2F32">
        <w:rPr>
          <w:rStyle w:val="CommentReference"/>
          <w:rFonts w:ascii="Times New Roman" w:hAnsi="Times New Roman" w:cs="Times New Roman"/>
          <w:sz w:val="22"/>
          <w:szCs w:val="22"/>
          <w:lang w:val="sr-Cyrl-RS"/>
        </w:rPr>
        <w:t xml:space="preserve"> и др.</w:t>
      </w:r>
    </w:p>
    <w:p w14:paraId="6E835FC1" w14:textId="77777777" w:rsidR="007A6685" w:rsidRDefault="007A6685" w:rsidP="00DB2F32">
      <w:pPr>
        <w:shd w:val="clear" w:color="auto" w:fill="FFFFFF"/>
        <w:spacing w:after="120" w:line="276" w:lineRule="auto"/>
        <w:ind w:left="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40FD7204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Органска производња хране:</w:t>
      </w:r>
    </w:p>
    <w:p w14:paraId="560BCF0E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Подизање свести грађана о значају органске производње хране</w:t>
      </w:r>
    </w:p>
    <w:p w14:paraId="1E13307E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органске производње у руралним подручјима</w:t>
      </w:r>
    </w:p>
    <w:p w14:paraId="61381488" w14:textId="77777777"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3F789F8A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и промоција здраве исхране:</w:t>
      </w:r>
    </w:p>
    <w:p w14:paraId="118D4DD3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Подизање свести код младих о значају здраве исхране</w:t>
      </w:r>
    </w:p>
    <w:p w14:paraId="74EF3F36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Организовање излагања здраве хране и меда</w:t>
      </w:r>
    </w:p>
    <w:p w14:paraId="1958F73A" w14:textId="77777777"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0511223F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руралног развоја:</w:t>
      </w:r>
    </w:p>
    <w:p w14:paraId="7D5B8ADF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стварања  повољних услова за рад жена и омладине у руралним срединама</w:t>
      </w:r>
    </w:p>
    <w:p w14:paraId="3BEB91DC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смањења миграција становништва из руралних средина</w:t>
      </w:r>
    </w:p>
    <w:p w14:paraId="574780B5" w14:textId="77777777"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6D218D26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и развој специфичних привредних делатности:</w:t>
      </w:r>
    </w:p>
    <w:p w14:paraId="3B30CC23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и развој занатства</w:t>
      </w:r>
    </w:p>
    <w:p w14:paraId="5A1432C1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Оживљавање задругарства у руралним срединама</w:t>
      </w:r>
    </w:p>
    <w:p w14:paraId="53EC005C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и развој старих и ретких заната</w:t>
      </w:r>
    </w:p>
    <w:p w14:paraId="1FD6B8FE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и развој задругарства</w:t>
      </w:r>
    </w:p>
    <w:p w14:paraId="0B83AD83" w14:textId="77777777"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55A427C5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Туризам:</w:t>
      </w:r>
    </w:p>
    <w:p w14:paraId="6AC82BF1" w14:textId="77777777" w:rsidR="00DB2F32" w:rsidRDefault="00B73337" w:rsidP="00DB2F32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 w:rsidRPr="00DB2F32">
        <w:rPr>
          <w:rFonts w:asciiTheme="majorBidi" w:eastAsia="Times New Roman" w:hAnsiTheme="majorBidi" w:cstheme="majorBidi"/>
          <w:color w:val="000000"/>
          <w:lang w:val="sr-Cyrl-RS"/>
        </w:rPr>
        <w:t>Промоција туризма у руралним областима, бањама</w:t>
      </w:r>
      <w:r w:rsidR="00DB2F32">
        <w:rPr>
          <w:rFonts w:asciiTheme="majorBidi" w:eastAsia="Times New Roman" w:hAnsiTheme="majorBidi" w:cstheme="majorBidi"/>
          <w:color w:val="000000"/>
          <w:lang w:val="sr-Cyrl-RS"/>
        </w:rPr>
        <w:t>, мототуризма и др.</w:t>
      </w:r>
    </w:p>
    <w:p w14:paraId="4E538668" w14:textId="60DF1F7F" w:rsidR="007A6685" w:rsidRPr="00DB2F32" w:rsidRDefault="00B73337" w:rsidP="00DB2F32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 w:rsidRPr="00DB2F32">
        <w:rPr>
          <w:rFonts w:asciiTheme="majorBidi" w:eastAsia="Times New Roman" w:hAnsiTheme="majorBidi" w:cstheme="majorBidi"/>
          <w:color w:val="000000"/>
          <w:lang w:val="sr-Cyrl-RS"/>
        </w:rPr>
        <w:t xml:space="preserve">Промоција активног туризма </w:t>
      </w:r>
    </w:p>
    <w:p w14:paraId="755818E6" w14:textId="27604FDB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Дигитализација у туризму и </w:t>
      </w:r>
      <w:r w:rsidR="00DB2F32">
        <w:rPr>
          <w:rFonts w:asciiTheme="majorBidi" w:eastAsia="Times New Roman" w:hAnsiTheme="majorBidi" w:cstheme="majorBidi"/>
          <w:color w:val="000000"/>
          <w:lang w:val="sr-Cyrl-RS"/>
        </w:rPr>
        <w:t xml:space="preserve">промоција </w:t>
      </w:r>
      <w:r>
        <w:rPr>
          <w:rFonts w:asciiTheme="majorBidi" w:eastAsia="Times New Roman" w:hAnsiTheme="majorBidi" w:cstheme="majorBidi"/>
          <w:color w:val="000000"/>
          <w:lang w:val="sr-Cyrl-RS"/>
        </w:rPr>
        <w:t>важност</w:t>
      </w:r>
      <w:r w:rsidR="00DB2F32">
        <w:rPr>
          <w:rFonts w:asciiTheme="majorBidi" w:eastAsia="Times New Roman" w:hAnsiTheme="majorBidi" w:cstheme="majorBidi"/>
          <w:color w:val="000000"/>
          <w:lang w:val="sr-Cyrl-RS"/>
        </w:rPr>
        <w:t>и</w:t>
      </w: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 технологија у туризму</w:t>
      </w:r>
    </w:p>
    <w:p w14:paraId="4FC01695" w14:textId="77777777"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172F22AE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Заштита животиња:</w:t>
      </w:r>
    </w:p>
    <w:p w14:paraId="06522ACE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Помоћ, лечење и удомљавање напуштених животиња</w:t>
      </w:r>
    </w:p>
    <w:p w14:paraId="1940E027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Формирање азила за напуштене животиње</w:t>
      </w:r>
    </w:p>
    <w:p w14:paraId="68E3FE4C" w14:textId="77777777"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0D9FAA6A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Заштита потрошача:</w:t>
      </w:r>
    </w:p>
    <w:p w14:paraId="41596133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Информисање и едукација о правима потрашача</w:t>
      </w:r>
    </w:p>
    <w:p w14:paraId="1CF2C050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Бесплатна правна помоћ за заштиту потрошача</w:t>
      </w:r>
    </w:p>
    <w:p w14:paraId="27C88E49" w14:textId="77777777" w:rsidR="007A6685" w:rsidRDefault="007A6685">
      <w:pPr>
        <w:shd w:val="clear" w:color="auto" w:fill="FFFFFF"/>
        <w:spacing w:after="120" w:line="276" w:lineRule="auto"/>
        <w:ind w:left="36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54075C76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Неговање и развој међународне сарадње:</w:t>
      </w:r>
    </w:p>
    <w:p w14:paraId="397301D2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lastRenderedPageBreak/>
        <w:t>Подстицање пројеката међународне сарадње за унапређење социо-економског развоја и размене најбољих пракси</w:t>
      </w:r>
    </w:p>
    <w:p w14:paraId="0C199ECC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Развој међународне сарадње универзитетских центара</w:t>
      </w:r>
    </w:p>
    <w:p w14:paraId="4DEDB2DA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Развој међународне сарадње  у различитим делатностима</w:t>
      </w:r>
    </w:p>
    <w:p w14:paraId="32F33E9F" w14:textId="77777777"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38B6230B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Борба против корупције:</w:t>
      </w:r>
    </w:p>
    <w:p w14:paraId="3E6B2933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Информисање јавности о постојању сукоба интереса  </w:t>
      </w:r>
    </w:p>
    <w:p w14:paraId="301858F4" w14:textId="613A072B" w:rsidR="007A6685" w:rsidRDefault="00B73337" w:rsidP="0064698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Развијање различитих облика борбе против монополског полажаја привредних субјеката</w:t>
      </w:r>
    </w:p>
    <w:p w14:paraId="311950CC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Спречавање злоупотребе јавних овлашћења </w:t>
      </w:r>
    </w:p>
    <w:p w14:paraId="333D78E1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повећања одговорности свих нивоа власти, органа и институција</w:t>
      </w:r>
    </w:p>
    <w:p w14:paraId="58531040" w14:textId="77777777"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05A35027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Подстицање развоја електронских комуникација и информационог друштва:</w:t>
      </w:r>
    </w:p>
    <w:p w14:paraId="6546A708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Оспособљавање жена у руралним подручјима за коришћење информационих технологија</w:t>
      </w:r>
    </w:p>
    <w:p w14:paraId="6282C6F4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Округли столови на тему “ИТ новости” у мање развијеним и неразвијеним подручјима</w:t>
      </w:r>
    </w:p>
    <w:p w14:paraId="4E1771CE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Радионице на тему “Безбедност на интернету” у школским установама</w:t>
      </w:r>
    </w:p>
    <w:p w14:paraId="7475CCA4" w14:textId="77777777"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6638A37D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Афирмисање демократизације локалне самоуправе;</w:t>
      </w:r>
    </w:p>
    <w:p w14:paraId="25E4F29D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Оспособљавање ЈЛС за квалитетно и потпуно обављање основних функција</w:t>
      </w:r>
    </w:p>
    <w:p w14:paraId="5B3C42B5" w14:textId="7B6F8B3F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Јачање улоге ”онлине медија”</w:t>
      </w:r>
      <w:r w:rsidR="00C21FA8">
        <w:rPr>
          <w:rFonts w:asciiTheme="majorBidi" w:eastAsia="Times New Roman" w:hAnsiTheme="majorBidi" w:cstheme="majorBidi"/>
          <w:color w:val="000000"/>
          <w:lang w:val="sr-Cyrl-RS"/>
        </w:rPr>
        <w:t xml:space="preserve"> </w:t>
      </w:r>
      <w:r>
        <w:rPr>
          <w:rFonts w:asciiTheme="majorBidi" w:eastAsia="Times New Roman" w:hAnsiTheme="majorBidi" w:cstheme="majorBidi"/>
          <w:color w:val="000000"/>
          <w:lang w:val="sr-Cyrl-RS"/>
        </w:rPr>
        <w:t>у демократизацији друштва</w:t>
      </w:r>
    </w:p>
    <w:p w14:paraId="31D7F325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Организовање стручних и јавних скупова о темама од значаја за демократско васпитање и образовање</w:t>
      </w:r>
    </w:p>
    <w:p w14:paraId="4497A0AB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Помоћ и подршка свим актерима у активностима образовања за демократију и грађанско друштво</w:t>
      </w:r>
    </w:p>
    <w:p w14:paraId="07FB8BE1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Повећање активног учешћа организација цивилног друштва у свим фазама процеса доношења прописа којим се уређују питања од јавног интереса</w:t>
      </w:r>
    </w:p>
    <w:p w14:paraId="5831DC5A" w14:textId="77777777"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0BDF4995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Промовисање волонтерског рада:</w:t>
      </w:r>
    </w:p>
    <w:p w14:paraId="1016874A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Организовање обука вршњачких едукатора за развој волонтеризма</w:t>
      </w:r>
    </w:p>
    <w:p w14:paraId="4B50D12A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Организовање волонтерских акција за чишћење јавних површина и уређење зеленила</w:t>
      </w:r>
    </w:p>
    <w:p w14:paraId="76750355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Промоција позитивних вредности волонтерског рада у локалној заједници</w:t>
      </w:r>
    </w:p>
    <w:p w14:paraId="020DD43C" w14:textId="77777777"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6793BB1D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Афирмација грађанског активизма и веће укључености рањивих група у локалну заједницу:</w:t>
      </w:r>
    </w:p>
    <w:p w14:paraId="297E4605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Едукације на тему значаја волонтирања и активизма у локалној заједници</w:t>
      </w:r>
    </w:p>
    <w:p w14:paraId="6C50E94F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Иницирање програма за оснаживање младих, посебно младих жена за учешће у јавном животу</w:t>
      </w:r>
    </w:p>
    <w:p w14:paraId="77135E14" w14:textId="77777777" w:rsidR="007A6685" w:rsidRDefault="007A6685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3D0D1223" w14:textId="77777777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Противпожарна заштита:</w:t>
      </w:r>
    </w:p>
    <w:p w14:paraId="397D9FB5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Организовање радионица за децу и младе о противпожарној заштити</w:t>
      </w:r>
    </w:p>
    <w:p w14:paraId="2364B82D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Ширење и развијање сваке врсте културе противпожарне заштите</w:t>
      </w:r>
    </w:p>
    <w:p w14:paraId="69FA4C85" w14:textId="77777777" w:rsidR="007A6685" w:rsidRDefault="00B73337">
      <w:pPr>
        <w:numPr>
          <w:ilvl w:val="1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lastRenderedPageBreak/>
        <w:t>Едукација и обука о противпожарној заштити у домаћинству</w:t>
      </w:r>
    </w:p>
    <w:p w14:paraId="1DF6294A" w14:textId="77777777" w:rsidR="004C3B0B" w:rsidRDefault="004C3B0B" w:rsidP="004C3B0B">
      <w:pPr>
        <w:shd w:val="clear" w:color="auto" w:fill="FFFFFF"/>
        <w:spacing w:after="120" w:line="276" w:lineRule="auto"/>
        <w:ind w:left="144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425670AB" w14:textId="77777777" w:rsidR="007A6685" w:rsidRDefault="007A6685">
      <w:pPr>
        <w:shd w:val="clear" w:color="auto" w:fill="FFFFFF"/>
        <w:spacing w:after="120" w:line="276" w:lineRule="auto"/>
        <w:ind w:left="108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092D2E9C" w14:textId="590E4621" w:rsidR="007A6685" w:rsidRDefault="00B73337">
      <w:pPr>
        <w:numPr>
          <w:ilvl w:val="0"/>
          <w:numId w:val="1"/>
        </w:numPr>
        <w:shd w:val="clear" w:color="auto" w:fill="FFFFFF"/>
        <w:spacing w:after="120" w:line="276" w:lineRule="auto"/>
        <w:ind w:right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 xml:space="preserve">Друге области од јавног интереса које доприносе убрзаном и одрживом развоју </w:t>
      </w:r>
      <w:r w:rsidR="001A5430" w:rsidRPr="001A5430">
        <w:rPr>
          <w:rFonts w:asciiTheme="majorBidi" w:eastAsia="Times New Roman" w:hAnsiTheme="majorBidi" w:cstheme="majorBidi"/>
          <w:color w:val="000000"/>
          <w:lang w:val="sr-Cyrl-RS"/>
        </w:rPr>
        <w:t>општине</w:t>
      </w:r>
      <w:r w:rsidR="001A5430">
        <w:rPr>
          <w:rFonts w:asciiTheme="majorBidi" w:eastAsia="Times New Roman" w:hAnsiTheme="majorBidi" w:cstheme="majorBidi"/>
          <w:color w:val="000000"/>
          <w:lang w:val="sr-Cyrl-RS"/>
        </w:rPr>
        <w:t xml:space="preserve"> Владичин Хан</w:t>
      </w:r>
      <w:r>
        <w:rPr>
          <w:rFonts w:asciiTheme="majorBidi" w:eastAsia="Times New Roman" w:hAnsiTheme="majorBidi" w:cstheme="majorBidi"/>
          <w:color w:val="000000"/>
          <w:lang w:val="sr-Cyrl-RS"/>
        </w:rPr>
        <w:t>.</w:t>
      </w:r>
    </w:p>
    <w:p w14:paraId="4CD3B1DC" w14:textId="77777777" w:rsidR="004C3B0B" w:rsidRDefault="004C3B0B" w:rsidP="004C3B0B">
      <w:pPr>
        <w:shd w:val="clear" w:color="auto" w:fill="FFFFFF"/>
        <w:spacing w:after="120" w:line="276" w:lineRule="auto"/>
        <w:ind w:left="72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705B1518" w14:textId="11B3C93F" w:rsidR="004C3B0B" w:rsidRDefault="004C3B0B" w:rsidP="004C3B0B">
      <w:pPr>
        <w:shd w:val="clear" w:color="auto" w:fill="FFFFFF"/>
        <w:spacing w:after="120" w:line="276" w:lineRule="auto"/>
        <w:ind w:left="72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______________________________________________________________________________</w:t>
      </w:r>
    </w:p>
    <w:p w14:paraId="393C31C1" w14:textId="77777777" w:rsidR="004C3B0B" w:rsidRDefault="004C3B0B" w:rsidP="004C3B0B">
      <w:pPr>
        <w:shd w:val="clear" w:color="auto" w:fill="FFFFFF"/>
        <w:spacing w:after="120" w:line="276" w:lineRule="auto"/>
        <w:ind w:left="72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</w:p>
    <w:p w14:paraId="36A2C897" w14:textId="2CF4D4D3" w:rsidR="004C3B0B" w:rsidRDefault="004C3B0B" w:rsidP="004C3B0B">
      <w:pPr>
        <w:shd w:val="clear" w:color="auto" w:fill="FFFFFF"/>
        <w:spacing w:after="120" w:line="276" w:lineRule="auto"/>
        <w:ind w:left="720" w:right="0" w:firstLine="0"/>
        <w:contextualSpacing/>
        <w:jc w:val="both"/>
        <w:rPr>
          <w:rFonts w:asciiTheme="majorBidi" w:eastAsia="Times New Roman" w:hAnsiTheme="majorBidi" w:cstheme="majorBidi"/>
          <w:color w:val="000000"/>
          <w:lang w:val="sr-Cyrl-RS"/>
        </w:rPr>
      </w:pPr>
      <w:r>
        <w:rPr>
          <w:rFonts w:asciiTheme="majorBidi" w:eastAsia="Times New Roman" w:hAnsiTheme="majorBidi" w:cstheme="majorBidi"/>
          <w:color w:val="000000"/>
          <w:lang w:val="sr-Cyrl-RS"/>
        </w:rPr>
        <w:t>______________________________________________________________________________</w:t>
      </w:r>
    </w:p>
    <w:p w14:paraId="2561CC06" w14:textId="77777777" w:rsidR="007A6685" w:rsidRDefault="007A6685">
      <w:pPr>
        <w:spacing w:after="120" w:line="276" w:lineRule="auto"/>
        <w:jc w:val="both"/>
        <w:rPr>
          <w:rFonts w:asciiTheme="majorBidi" w:hAnsiTheme="majorBidi" w:cstheme="majorBidi"/>
          <w:lang w:val="sr-Cyrl-RS"/>
        </w:rPr>
      </w:pPr>
    </w:p>
    <w:sectPr w:rsidR="007A668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8F274" w14:textId="77777777" w:rsidR="00700B5E" w:rsidRDefault="00700B5E">
      <w:pPr>
        <w:spacing w:after="0" w:line="240" w:lineRule="auto"/>
      </w:pPr>
      <w:r>
        <w:separator/>
      </w:r>
    </w:p>
  </w:endnote>
  <w:endnote w:type="continuationSeparator" w:id="0">
    <w:p w14:paraId="3DED35E6" w14:textId="77777777" w:rsidR="00700B5E" w:rsidRDefault="00700B5E">
      <w:pPr>
        <w:spacing w:after="0" w:line="240" w:lineRule="auto"/>
      </w:pPr>
      <w:r>
        <w:continuationSeparator/>
      </w:r>
    </w:p>
  </w:endnote>
  <w:endnote w:type="continuationNotice" w:id="1">
    <w:p w14:paraId="4A11311D" w14:textId="77777777" w:rsidR="00700B5E" w:rsidRDefault="00700B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867564"/>
    </w:sdtPr>
    <w:sdtEndPr/>
    <w:sdtContent>
      <w:p w14:paraId="33DCC23F" w14:textId="322D34B5" w:rsidR="007A6685" w:rsidRDefault="00B733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929">
          <w:rPr>
            <w:noProof/>
          </w:rPr>
          <w:t>1</w:t>
        </w:r>
        <w:r>
          <w:fldChar w:fldCharType="end"/>
        </w:r>
      </w:p>
    </w:sdtContent>
  </w:sdt>
  <w:p w14:paraId="3714A9FA" w14:textId="77777777" w:rsidR="007A6685" w:rsidRDefault="007A6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E8F01" w14:textId="77777777" w:rsidR="00700B5E" w:rsidRDefault="00700B5E">
      <w:pPr>
        <w:spacing w:after="0" w:line="240" w:lineRule="auto"/>
      </w:pPr>
      <w:r>
        <w:separator/>
      </w:r>
    </w:p>
  </w:footnote>
  <w:footnote w:type="continuationSeparator" w:id="0">
    <w:p w14:paraId="561B1B7D" w14:textId="77777777" w:rsidR="00700B5E" w:rsidRDefault="00700B5E">
      <w:pPr>
        <w:spacing w:after="0" w:line="240" w:lineRule="auto"/>
      </w:pPr>
      <w:r>
        <w:continuationSeparator/>
      </w:r>
    </w:p>
  </w:footnote>
  <w:footnote w:type="continuationNotice" w:id="1">
    <w:p w14:paraId="6818A61A" w14:textId="77777777" w:rsidR="00700B5E" w:rsidRDefault="00700B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896"/>
    <w:multiLevelType w:val="multilevel"/>
    <w:tmpl w:val="2E1928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AB"/>
    <w:rsid w:val="00045E26"/>
    <w:rsid w:val="000D0D7B"/>
    <w:rsid w:val="000F4F5A"/>
    <w:rsid w:val="00100ADD"/>
    <w:rsid w:val="00101A28"/>
    <w:rsid w:val="00123D98"/>
    <w:rsid w:val="00160220"/>
    <w:rsid w:val="00161B2D"/>
    <w:rsid w:val="001874D9"/>
    <w:rsid w:val="00192E80"/>
    <w:rsid w:val="001A5430"/>
    <w:rsid w:val="001E7F1D"/>
    <w:rsid w:val="001F41B2"/>
    <w:rsid w:val="00222E9B"/>
    <w:rsid w:val="00286572"/>
    <w:rsid w:val="002928AB"/>
    <w:rsid w:val="002C5C75"/>
    <w:rsid w:val="002E52CB"/>
    <w:rsid w:val="002F7BEE"/>
    <w:rsid w:val="00326CCD"/>
    <w:rsid w:val="00331261"/>
    <w:rsid w:val="00355DE2"/>
    <w:rsid w:val="003735C3"/>
    <w:rsid w:val="003C7DF5"/>
    <w:rsid w:val="003D2845"/>
    <w:rsid w:val="003D6F4E"/>
    <w:rsid w:val="00402236"/>
    <w:rsid w:val="004057F0"/>
    <w:rsid w:val="0044187B"/>
    <w:rsid w:val="00492EF5"/>
    <w:rsid w:val="004B5509"/>
    <w:rsid w:val="004C3B0B"/>
    <w:rsid w:val="004E2189"/>
    <w:rsid w:val="005070A7"/>
    <w:rsid w:val="00537049"/>
    <w:rsid w:val="00576F9D"/>
    <w:rsid w:val="005A2414"/>
    <w:rsid w:val="005C7BA2"/>
    <w:rsid w:val="006056F8"/>
    <w:rsid w:val="00614D5E"/>
    <w:rsid w:val="00617FF4"/>
    <w:rsid w:val="0062417D"/>
    <w:rsid w:val="00646987"/>
    <w:rsid w:val="00652BDB"/>
    <w:rsid w:val="00673C24"/>
    <w:rsid w:val="006B718B"/>
    <w:rsid w:val="006C4BB8"/>
    <w:rsid w:val="006E20FA"/>
    <w:rsid w:val="00700B5E"/>
    <w:rsid w:val="007A4C1A"/>
    <w:rsid w:val="007A6685"/>
    <w:rsid w:val="007C0325"/>
    <w:rsid w:val="007C1BF6"/>
    <w:rsid w:val="007C3C02"/>
    <w:rsid w:val="00807179"/>
    <w:rsid w:val="008308B0"/>
    <w:rsid w:val="00843B77"/>
    <w:rsid w:val="00854F12"/>
    <w:rsid w:val="00866597"/>
    <w:rsid w:val="00896EC3"/>
    <w:rsid w:val="008A11D3"/>
    <w:rsid w:val="008D5300"/>
    <w:rsid w:val="00942781"/>
    <w:rsid w:val="00984EF1"/>
    <w:rsid w:val="00A06979"/>
    <w:rsid w:val="00A23D24"/>
    <w:rsid w:val="00A355BB"/>
    <w:rsid w:val="00A426A7"/>
    <w:rsid w:val="00A63E8B"/>
    <w:rsid w:val="00A81C8B"/>
    <w:rsid w:val="00AA162F"/>
    <w:rsid w:val="00AD052E"/>
    <w:rsid w:val="00AD70F1"/>
    <w:rsid w:val="00B03B46"/>
    <w:rsid w:val="00B25070"/>
    <w:rsid w:val="00B3040F"/>
    <w:rsid w:val="00B73337"/>
    <w:rsid w:val="00B93552"/>
    <w:rsid w:val="00BE0ED5"/>
    <w:rsid w:val="00C02E4B"/>
    <w:rsid w:val="00C04929"/>
    <w:rsid w:val="00C20D58"/>
    <w:rsid w:val="00C21FA8"/>
    <w:rsid w:val="00C41EDF"/>
    <w:rsid w:val="00C50B70"/>
    <w:rsid w:val="00C51BCA"/>
    <w:rsid w:val="00C67CD4"/>
    <w:rsid w:val="00C9479A"/>
    <w:rsid w:val="00CC522A"/>
    <w:rsid w:val="00D374F9"/>
    <w:rsid w:val="00D66874"/>
    <w:rsid w:val="00D66CB1"/>
    <w:rsid w:val="00D67ADB"/>
    <w:rsid w:val="00D70997"/>
    <w:rsid w:val="00D83503"/>
    <w:rsid w:val="00D8734B"/>
    <w:rsid w:val="00DB2F32"/>
    <w:rsid w:val="00DC7545"/>
    <w:rsid w:val="00DD661D"/>
    <w:rsid w:val="00E312E2"/>
    <w:rsid w:val="00E55405"/>
    <w:rsid w:val="00E67BD2"/>
    <w:rsid w:val="00E70BC3"/>
    <w:rsid w:val="00E8672A"/>
    <w:rsid w:val="00E87A45"/>
    <w:rsid w:val="00EA17C4"/>
    <w:rsid w:val="00EA5856"/>
    <w:rsid w:val="00EB6130"/>
    <w:rsid w:val="00EC6F53"/>
    <w:rsid w:val="00EE3BC5"/>
    <w:rsid w:val="00EF487D"/>
    <w:rsid w:val="00F0275D"/>
    <w:rsid w:val="00F06CF7"/>
    <w:rsid w:val="00F165FA"/>
    <w:rsid w:val="00F34802"/>
    <w:rsid w:val="00F3598C"/>
    <w:rsid w:val="00F50A97"/>
    <w:rsid w:val="00FB5B34"/>
    <w:rsid w:val="00FC6894"/>
    <w:rsid w:val="00FD1FDD"/>
    <w:rsid w:val="00FD6B80"/>
    <w:rsid w:val="00FE6162"/>
    <w:rsid w:val="0A2B7ED6"/>
    <w:rsid w:val="12573F03"/>
    <w:rsid w:val="238528ED"/>
    <w:rsid w:val="29B874B2"/>
    <w:rsid w:val="2B4979D5"/>
    <w:rsid w:val="2C8D4B50"/>
    <w:rsid w:val="3F334173"/>
    <w:rsid w:val="42796348"/>
    <w:rsid w:val="47D9411A"/>
    <w:rsid w:val="4C3B27FF"/>
    <w:rsid w:val="4E6A45B1"/>
    <w:rsid w:val="511E00DC"/>
    <w:rsid w:val="51795110"/>
    <w:rsid w:val="51E261B3"/>
    <w:rsid w:val="52E64DF2"/>
    <w:rsid w:val="55C327CB"/>
    <w:rsid w:val="55E86D89"/>
    <w:rsid w:val="574A195A"/>
    <w:rsid w:val="5DFF1BB4"/>
    <w:rsid w:val="5E2E530E"/>
    <w:rsid w:val="5E6D65FB"/>
    <w:rsid w:val="65AA5D52"/>
    <w:rsid w:val="6B6D66CB"/>
    <w:rsid w:val="6CB10BF0"/>
    <w:rsid w:val="6DF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5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F5"/>
    <w:pPr>
      <w:ind w:left="144" w:right="144" w:firstLine="288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C7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line="240" w:lineRule="auto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eastAsiaTheme="minorHAnsi" w:hAnsiTheme="minorHAnsi" w:cstheme="minorBidi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Theme="minorHAnsi" w:eastAsiaTheme="minorHAnsi" w:hAnsiTheme="minorHAnsi" w:cstheme="minorBidi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F5"/>
    <w:pPr>
      <w:ind w:left="144" w:right="144" w:firstLine="288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C7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line="240" w:lineRule="auto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eastAsiaTheme="minorHAnsi" w:hAnsiTheme="minorHAnsi" w:cstheme="minorBidi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Theme="minorHAnsi" w:eastAsiaTheme="minorHAnsi" w:hAnsiTheme="minorHAnsi" w:cstheme="minorBid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Milan1</cp:lastModifiedBy>
  <cp:revision>19</cp:revision>
  <dcterms:created xsi:type="dcterms:W3CDTF">2018-11-15T12:41:00Z</dcterms:created>
  <dcterms:modified xsi:type="dcterms:W3CDTF">2018-12-10T12:56:00Z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