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180442" w:rsidRPr="002F6144" w:rsidRDefault="00CA29D8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А ОДЛУКЕ О </w:t>
      </w:r>
      <w:r w:rsidR="00180442" w:rsidRPr="002F6144">
        <w:rPr>
          <w:rFonts w:ascii="Times New Roman" w:hAnsi="Times New Roman" w:cs="Times New Roman"/>
          <w:b/>
          <w:sz w:val="24"/>
          <w:szCs w:val="24"/>
        </w:rPr>
        <w:t xml:space="preserve">ИЗМЕНАМА И ДОПУНАМА </w:t>
      </w:r>
    </w:p>
    <w:p w:rsidR="00E44809" w:rsidRPr="002F6144" w:rsidRDefault="00180442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6144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>БУЏЕТУ ОПШТИНЕ ВЛАДИЧИН ХАН ЗА 20</w:t>
      </w:r>
      <w:r w:rsidR="00505D15">
        <w:rPr>
          <w:rFonts w:ascii="Times New Roman" w:hAnsi="Times New Roman" w:cs="Times New Roman"/>
          <w:b/>
          <w:sz w:val="24"/>
          <w:szCs w:val="24"/>
        </w:rPr>
        <w:t>23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44809" w:rsidRDefault="00180442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(РЕБАЛАНС </w:t>
      </w:r>
      <w:r w:rsidR="005926DD" w:rsidRPr="002F6144">
        <w:rPr>
          <w:rFonts w:ascii="Times New Roman" w:hAnsi="Times New Roman" w:cs="Times New Roman"/>
          <w:b/>
          <w:sz w:val="24"/>
          <w:szCs w:val="24"/>
        </w:rPr>
        <w:t>2</w:t>
      </w:r>
      <w:r w:rsidRPr="002F6144">
        <w:rPr>
          <w:rFonts w:ascii="Times New Roman" w:hAnsi="Times New Roman" w:cs="Times New Roman"/>
          <w:b/>
          <w:sz w:val="24"/>
          <w:szCs w:val="24"/>
        </w:rPr>
        <w:t>)</w:t>
      </w:r>
    </w:p>
    <w:p w:rsidR="000643CF" w:rsidRPr="000643CF" w:rsidRDefault="000643CF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2F6144" w:rsidRPr="002C2F20" w:rsidRDefault="002F6144" w:rsidP="000643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спровело је јавну расправу о нацрту Одлуке о изменама и допунама одлуке о Буџету општине Владичин Хан за 20</w:t>
      </w:r>
      <w:r w:rsidR="00505D15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 Годину (Ребаланс 2)</w:t>
      </w:r>
      <w:r w:rsidRPr="002C2F20">
        <w:rPr>
          <w:lang w:val="sr-Cyrl-CS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у периоду од </w:t>
      </w:r>
      <w:proofErr w:type="spellStart"/>
      <w:r w:rsidR="00505D15">
        <w:rPr>
          <w:rFonts w:ascii="Times New Roman" w:hAnsi="Times New Roman" w:cs="Times New Roman"/>
          <w:sz w:val="24"/>
          <w:szCs w:val="24"/>
          <w:lang w:val="sr-Cyrl-CS"/>
        </w:rPr>
        <w:t>07.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10.20</w:t>
      </w:r>
      <w:r w:rsidR="00505D15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spellEnd"/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505D15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505D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505D15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20</w:t>
      </w:r>
      <w:r w:rsidR="00505D15">
        <w:rPr>
          <w:rFonts w:ascii="Times New Roman" w:hAnsi="Times New Roman" w:cs="Times New Roman"/>
          <w:sz w:val="24"/>
          <w:szCs w:val="24"/>
        </w:rPr>
        <w:t>23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Ребаланс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2)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одржан</w:t>
      </w:r>
      <w:r w:rsidRPr="002C2F20">
        <w:rPr>
          <w:lang w:val="sr-Cyrl-CS"/>
        </w:rPr>
        <w:t xml:space="preserve"> 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, </w:t>
      </w:r>
      <w:r w:rsidR="00505D15">
        <w:rPr>
          <w:rFonts w:ascii="Times New Roman" w:hAnsi="Times New Roman" w:cs="Times New Roman"/>
          <w:sz w:val="24"/>
          <w:szCs w:val="24"/>
        </w:rPr>
        <w:t>23.10.2023</w:t>
      </w:r>
      <w:proofErr w:type="gramStart"/>
      <w:r w:rsidR="00505D15">
        <w:rPr>
          <w:rFonts w:ascii="Times New Roman" w:hAnsi="Times New Roman" w:cs="Times New Roman"/>
          <w:sz w:val="24"/>
          <w:szCs w:val="24"/>
        </w:rPr>
        <w:t>.</w:t>
      </w:r>
      <w:r w:rsidRPr="002C2F20">
        <w:rPr>
          <w:rFonts w:ascii="Times New Roman" w:hAnsi="Times New Roman" w:cs="Times New Roman"/>
          <w:sz w:val="24"/>
          <w:szCs w:val="24"/>
        </w:rPr>
        <w:t>.године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8:00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505D15">
        <w:rPr>
          <w:rFonts w:ascii="Times New Roman" w:hAnsi="Times New Roman" w:cs="Times New Roman"/>
          <w:sz w:val="24"/>
          <w:szCs w:val="24"/>
        </w:rPr>
        <w:t>07</w:t>
      </w:r>
      <w:r w:rsidRPr="002C2F20">
        <w:rPr>
          <w:rFonts w:ascii="Times New Roman" w:hAnsi="Times New Roman" w:cs="Times New Roman"/>
          <w:sz w:val="24"/>
          <w:szCs w:val="24"/>
        </w:rPr>
        <w:t>.10.20</w:t>
      </w:r>
      <w:r w:rsidR="00010571">
        <w:rPr>
          <w:rFonts w:ascii="Times New Roman" w:hAnsi="Times New Roman" w:cs="Times New Roman"/>
          <w:sz w:val="24"/>
          <w:szCs w:val="24"/>
        </w:rPr>
        <w:t>23</w:t>
      </w:r>
      <w:r w:rsidRPr="002C2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0105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0571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010571">
        <w:rPr>
          <w:rFonts w:ascii="Times New Roman" w:hAnsi="Times New Roman" w:cs="Times New Roman"/>
          <w:sz w:val="24"/>
          <w:szCs w:val="24"/>
        </w:rPr>
        <w:t xml:space="preserve"> за финансије и привреду 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C1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20</w:t>
      </w:r>
      <w:r w:rsidR="00505D15">
        <w:rPr>
          <w:rFonts w:ascii="Times New Roman" w:hAnsi="Times New Roman" w:cs="Times New Roman"/>
          <w:sz w:val="24"/>
          <w:szCs w:val="24"/>
        </w:rPr>
        <w:t>23</w:t>
      </w:r>
      <w:r w:rsidRPr="00443B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Ребаланс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2)</w:t>
      </w: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505D1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</w:t>
      </w:r>
      <w:r w:rsidR="00505D15">
        <w:rPr>
          <w:rFonts w:ascii="Times New Roman" w:hAnsi="Times New Roman" w:cs="Times New Roman"/>
          <w:sz w:val="24"/>
          <w:szCs w:val="24"/>
        </w:rPr>
        <w:t>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505D15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505D1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43CF" w:rsidRPr="000643CF" w:rsidRDefault="000643CF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2F20" w:rsidRPr="000643CF" w:rsidRDefault="002C2F20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апропријацијама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490C" w:rsidRDefault="001B7DB0" w:rsidP="00505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8F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 w:rsidR="00FF18FE">
        <w:rPr>
          <w:rFonts w:ascii="Times New Roman" w:hAnsi="Times New Roman" w:cs="Times New Roman"/>
          <w:sz w:val="24"/>
          <w:szCs w:val="24"/>
        </w:rPr>
        <w:t>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</w:t>
      </w:r>
      <w:r w:rsidR="00FF18FE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>.</w:t>
      </w:r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DB0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4</w:t>
      </w:r>
      <w:r w:rsidR="001B7DB0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643CF" w:rsidRPr="000643CF" w:rsidRDefault="000E011E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505D15">
        <w:rPr>
          <w:rFonts w:ascii="Times New Roman" w:hAnsi="Times New Roman" w:cs="Times New Roman"/>
          <w:sz w:val="24"/>
          <w:szCs w:val="24"/>
        </w:rPr>
        <w:t xml:space="preserve">измени и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5D1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уџет</w:t>
      </w:r>
      <w:r w:rsidR="00505D1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05D1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F4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lastRenderedPageBreak/>
        <w:t>кроз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достављана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>.</w:t>
      </w:r>
    </w:p>
    <w:p w:rsidR="00F52CEB" w:rsidRPr="004E27F9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505D15">
        <w:rPr>
          <w:rFonts w:ascii="Times New Roman" w:hAnsi="Times New Roman" w:cs="Times New Roman"/>
          <w:sz w:val="24"/>
          <w:szCs w:val="24"/>
        </w:rPr>
        <w:t xml:space="preserve">8 чассова и </w:t>
      </w:r>
      <w:proofErr w:type="gramStart"/>
      <w:r w:rsidR="00505D15">
        <w:rPr>
          <w:rFonts w:ascii="Times New Roman" w:hAnsi="Times New Roman" w:cs="Times New Roman"/>
          <w:sz w:val="24"/>
          <w:szCs w:val="24"/>
        </w:rPr>
        <w:t xml:space="preserve">45 </w:t>
      </w:r>
      <w:r w:rsidR="00191F76">
        <w:rPr>
          <w:rFonts w:ascii="Times New Roman" w:hAnsi="Times New Roman" w:cs="Times New Roman"/>
          <w:sz w:val="24"/>
          <w:szCs w:val="24"/>
        </w:rPr>
        <w:t xml:space="preserve"> </w:t>
      </w:r>
      <w:r w:rsidR="00505D15">
        <w:rPr>
          <w:rFonts w:ascii="Times New Roman" w:hAnsi="Times New Roman" w:cs="Times New Roman"/>
          <w:sz w:val="24"/>
          <w:szCs w:val="24"/>
        </w:rPr>
        <w:t>минута</w:t>
      </w:r>
      <w:proofErr w:type="gram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</w:p>
    <w:p w:rsidR="000B0EC8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Pr="00505D15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8DB">
        <w:rPr>
          <w:rFonts w:ascii="Times New Roman" w:hAnsi="Times New Roman" w:cs="Times New Roman"/>
          <w:sz w:val="24"/>
          <w:szCs w:val="24"/>
          <w:lang/>
        </w:rPr>
        <w:t xml:space="preserve">19 </w:t>
      </w:r>
      <w:r w:rsidR="00604D3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proofErr w:type="gram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већника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НВО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имао</w:t>
      </w:r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r w:rsidR="00505D15">
        <w:rPr>
          <w:rFonts w:ascii="Times New Roman" w:hAnsi="Times New Roman" w:cs="Times New Roman"/>
          <w:sz w:val="24"/>
          <w:szCs w:val="24"/>
        </w:rPr>
        <w:t>представнике.</w:t>
      </w:r>
      <w:proofErr w:type="gramEnd"/>
    </w:p>
    <w:p w:rsidR="000B0EC8" w:rsidRPr="00505D15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</w:t>
      </w:r>
      <w:r w:rsidR="00283CBD">
        <w:rPr>
          <w:rFonts w:ascii="Times New Roman" w:hAnsi="Times New Roman" w:cs="Times New Roman"/>
          <w:sz w:val="24"/>
          <w:szCs w:val="24"/>
        </w:rPr>
        <w:t>уџета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20</w:t>
      </w:r>
      <w:r w:rsidR="00505D15">
        <w:rPr>
          <w:rFonts w:ascii="Times New Roman" w:hAnsi="Times New Roman" w:cs="Times New Roman"/>
          <w:sz w:val="24"/>
          <w:szCs w:val="24"/>
        </w:rPr>
        <w:t>23</w:t>
      </w:r>
      <w:r w:rsidR="00283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C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измене</w:t>
      </w:r>
      <w:bookmarkStart w:id="0" w:name="_GoBack"/>
      <w:bookmarkEnd w:id="0"/>
      <w:proofErr w:type="spellEnd"/>
      <w:r w:rsidR="00505D15">
        <w:rPr>
          <w:rFonts w:ascii="Times New Roman" w:hAnsi="Times New Roman" w:cs="Times New Roman"/>
          <w:sz w:val="24"/>
          <w:szCs w:val="24"/>
        </w:rPr>
        <w:t>.</w:t>
      </w: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3CF" w:rsidRDefault="000643CF" w:rsidP="000643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3CF" w:rsidRPr="000643CF" w:rsidRDefault="00675181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Руководилац Одељења</w:t>
      </w:r>
    </w:p>
    <w:p w:rsidR="00645EA9" w:rsidRPr="000643CF" w:rsidRDefault="000643CF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75181"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за финансије и привреду</w:t>
      </w:r>
    </w:p>
    <w:p w:rsidR="00645EA9" w:rsidRDefault="00645EA9" w:rsidP="000643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="002C2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_______________________</w:t>
      </w:r>
    </w:p>
    <w:p w:rsidR="00CC04C2" w:rsidRPr="000643CF" w:rsidRDefault="00645EA9" w:rsidP="00675181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505D15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Стевановић</w:t>
      </w: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00FB7"/>
    <w:rsid w:val="00010571"/>
    <w:rsid w:val="000643CF"/>
    <w:rsid w:val="000709B7"/>
    <w:rsid w:val="0007685B"/>
    <w:rsid w:val="000B0EC8"/>
    <w:rsid w:val="000E011E"/>
    <w:rsid w:val="000F2769"/>
    <w:rsid w:val="0011189F"/>
    <w:rsid w:val="00180442"/>
    <w:rsid w:val="00191F76"/>
    <w:rsid w:val="001A3049"/>
    <w:rsid w:val="001B7DB0"/>
    <w:rsid w:val="001C641D"/>
    <w:rsid w:val="001F6D1A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528DB"/>
    <w:rsid w:val="003D6354"/>
    <w:rsid w:val="0041461F"/>
    <w:rsid w:val="00443BC1"/>
    <w:rsid w:val="004B73B1"/>
    <w:rsid w:val="004C1F07"/>
    <w:rsid w:val="004E27F9"/>
    <w:rsid w:val="004E6BF5"/>
    <w:rsid w:val="00505D15"/>
    <w:rsid w:val="00544BE8"/>
    <w:rsid w:val="00550388"/>
    <w:rsid w:val="005926DD"/>
    <w:rsid w:val="005B6410"/>
    <w:rsid w:val="00604D3D"/>
    <w:rsid w:val="00607F2E"/>
    <w:rsid w:val="00637525"/>
    <w:rsid w:val="00645EA9"/>
    <w:rsid w:val="00654165"/>
    <w:rsid w:val="00675181"/>
    <w:rsid w:val="00690088"/>
    <w:rsid w:val="00693AAB"/>
    <w:rsid w:val="006D0610"/>
    <w:rsid w:val="007C548E"/>
    <w:rsid w:val="007F4783"/>
    <w:rsid w:val="00807B78"/>
    <w:rsid w:val="00835735"/>
    <w:rsid w:val="00861AC2"/>
    <w:rsid w:val="008B7AC8"/>
    <w:rsid w:val="008C6849"/>
    <w:rsid w:val="00900A75"/>
    <w:rsid w:val="00913DEF"/>
    <w:rsid w:val="009B260E"/>
    <w:rsid w:val="00A46575"/>
    <w:rsid w:val="00B940C8"/>
    <w:rsid w:val="00B95D49"/>
    <w:rsid w:val="00BB247A"/>
    <w:rsid w:val="00C134E3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A0398"/>
    <w:rsid w:val="00EF1AF8"/>
    <w:rsid w:val="00F178AE"/>
    <w:rsid w:val="00F40B97"/>
    <w:rsid w:val="00F52CEB"/>
    <w:rsid w:val="00F54868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E38-32C5-41D9-A31C-C13E63F3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4</cp:revision>
  <cp:lastPrinted>2023-10-23T12:15:00Z</cp:lastPrinted>
  <dcterms:created xsi:type="dcterms:W3CDTF">2019-11-18T08:14:00Z</dcterms:created>
  <dcterms:modified xsi:type="dcterms:W3CDTF">2023-10-23T13:03:00Z</dcterms:modified>
</cp:coreProperties>
</file>