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6C4" w:rsidRPr="003976C4" w:rsidRDefault="003976C4" w:rsidP="003976C4">
      <w:pPr>
        <w:tabs>
          <w:tab w:val="left" w:pos="720"/>
        </w:tabs>
        <w:rPr>
          <w:rFonts w:ascii="Times New Roman" w:eastAsia="Calibri" w:hAnsi="Times New Roman" w:cs="Times New Roman"/>
          <w:sz w:val="22"/>
          <w:szCs w:val="22"/>
          <w:lang w:val="sr-Cyrl-CS" w:eastAsia="en-US" w:bidi="ar-SA"/>
        </w:rPr>
      </w:pPr>
      <w:r w:rsidRPr="003976C4">
        <w:rPr>
          <w:rFonts w:ascii="Times New Roman" w:eastAsia="Calibri" w:hAnsi="Times New Roman" w:cs="Times New Roman"/>
          <w:sz w:val="22"/>
          <w:szCs w:val="22"/>
          <w:lang w:val="sr-Cyrl-CS" w:eastAsia="en-US" w:bidi="ar-SA"/>
        </w:rPr>
        <w:t>На основу члана 19. Правилника за суфинасирање пројеката за остваривање јавног интереса у области јавног информисања („Сл. Гласинк РС“ број 16/16 и 8/17), Комисија  за спровођење јавног позива за суфинансирање пројеката за остваривање јавног интереса у области јавног информисања на територији општине Владичин Хан, на седници одржаној дана 2</w:t>
      </w:r>
      <w:r w:rsidR="00AC7791">
        <w:rPr>
          <w:rFonts w:ascii="Times New Roman" w:eastAsia="Calibri" w:hAnsi="Times New Roman" w:cs="Times New Roman"/>
          <w:sz w:val="22"/>
          <w:szCs w:val="22"/>
          <w:lang w:eastAsia="en-US" w:bidi="ar-SA"/>
        </w:rPr>
        <w:t>9</w:t>
      </w:r>
      <w:r w:rsidRPr="003976C4">
        <w:rPr>
          <w:rFonts w:ascii="Times New Roman" w:eastAsia="Calibri" w:hAnsi="Times New Roman" w:cs="Times New Roman"/>
          <w:sz w:val="22"/>
          <w:szCs w:val="22"/>
          <w:lang w:val="sr-Cyrl-CS" w:eastAsia="en-US" w:bidi="ar-SA"/>
        </w:rPr>
        <w:t>. 0</w:t>
      </w:r>
      <w:r w:rsidR="00AC7791">
        <w:rPr>
          <w:rFonts w:ascii="Times New Roman" w:eastAsia="Calibri" w:hAnsi="Times New Roman" w:cs="Times New Roman"/>
          <w:sz w:val="22"/>
          <w:szCs w:val="22"/>
          <w:lang w:eastAsia="en-US" w:bidi="ar-SA"/>
        </w:rPr>
        <w:t>4</w:t>
      </w:r>
      <w:r w:rsidRPr="003976C4">
        <w:rPr>
          <w:rFonts w:ascii="Times New Roman" w:eastAsia="Calibri" w:hAnsi="Times New Roman" w:cs="Times New Roman"/>
          <w:sz w:val="22"/>
          <w:szCs w:val="22"/>
          <w:lang w:val="sr-Cyrl-CS" w:eastAsia="en-US" w:bidi="ar-SA"/>
        </w:rPr>
        <w:t>.202</w:t>
      </w:r>
      <w:r w:rsidR="00AC7791">
        <w:rPr>
          <w:rFonts w:ascii="Times New Roman" w:eastAsia="Calibri" w:hAnsi="Times New Roman" w:cs="Times New Roman"/>
          <w:sz w:val="22"/>
          <w:szCs w:val="22"/>
          <w:lang w:eastAsia="en-US" w:bidi="ar-SA"/>
        </w:rPr>
        <w:t>1</w:t>
      </w:r>
      <w:r w:rsidRPr="003976C4">
        <w:rPr>
          <w:rFonts w:ascii="Times New Roman" w:eastAsia="Calibri" w:hAnsi="Times New Roman" w:cs="Times New Roman"/>
          <w:sz w:val="22"/>
          <w:szCs w:val="22"/>
          <w:lang w:val="sr-Cyrl-CS" w:eastAsia="en-US" w:bidi="ar-SA"/>
        </w:rPr>
        <w:t>. године даје следећи предлог:</w:t>
      </w:r>
    </w:p>
    <w:p w:rsidR="003976C4" w:rsidRPr="003976C4" w:rsidRDefault="003976C4" w:rsidP="003976C4">
      <w:pPr>
        <w:tabs>
          <w:tab w:val="left" w:pos="720"/>
        </w:tabs>
        <w:rPr>
          <w:rFonts w:ascii="Times New Roman" w:eastAsia="Calibri" w:hAnsi="Times New Roman" w:cs="Times New Roman"/>
          <w:sz w:val="22"/>
          <w:szCs w:val="22"/>
          <w:lang w:val="sr-Cyrl-CS" w:eastAsia="en-US" w:bidi="ar-SA"/>
        </w:rPr>
      </w:pPr>
    </w:p>
    <w:p w:rsidR="003976C4" w:rsidRPr="003976C4" w:rsidRDefault="003976C4" w:rsidP="003976C4">
      <w:pPr>
        <w:tabs>
          <w:tab w:val="left" w:pos="720"/>
        </w:tabs>
        <w:jc w:val="center"/>
        <w:rPr>
          <w:rFonts w:ascii="Times New Roman" w:eastAsia="Calibri" w:hAnsi="Times New Roman" w:cs="Times New Roman"/>
          <w:b/>
          <w:bCs/>
          <w:lang w:val="sr-Cyrl-CS" w:eastAsia="en-US" w:bidi="ar-SA"/>
        </w:rPr>
      </w:pPr>
      <w:r w:rsidRPr="003976C4">
        <w:rPr>
          <w:rFonts w:ascii="Times New Roman" w:eastAsia="Calibri" w:hAnsi="Times New Roman" w:cs="Times New Roman"/>
          <w:b/>
          <w:bCs/>
          <w:lang w:val="sr-Cyrl-CS" w:eastAsia="en-US" w:bidi="ar-SA"/>
        </w:rPr>
        <w:t>ПРЕДЛОГ ОДЛУКЕ</w:t>
      </w:r>
    </w:p>
    <w:p w:rsidR="003976C4" w:rsidRPr="003976C4" w:rsidRDefault="003976C4" w:rsidP="003976C4">
      <w:pPr>
        <w:tabs>
          <w:tab w:val="left" w:pos="720"/>
        </w:tabs>
        <w:jc w:val="center"/>
        <w:rPr>
          <w:rFonts w:ascii="Times New Roman" w:eastAsia="Calibri" w:hAnsi="Times New Roman" w:cs="Times New Roman"/>
          <w:b/>
          <w:bCs/>
          <w:lang w:val="sr-Cyrl-CS" w:eastAsia="en-US" w:bidi="ar-SA"/>
        </w:rPr>
      </w:pPr>
      <w:r w:rsidRPr="003976C4">
        <w:rPr>
          <w:rFonts w:ascii="Times New Roman" w:eastAsia="Calibri" w:hAnsi="Times New Roman" w:cs="Times New Roman"/>
          <w:b/>
          <w:bCs/>
          <w:lang w:val="sr-Cyrl-CS" w:eastAsia="en-US" w:bidi="ar-SA"/>
        </w:rPr>
        <w:t>О ДОДЕЛИ СРЕДСТАВА ЗА</w:t>
      </w:r>
    </w:p>
    <w:p w:rsidR="003976C4" w:rsidRPr="003976C4" w:rsidRDefault="003976C4" w:rsidP="003976C4">
      <w:pPr>
        <w:tabs>
          <w:tab w:val="left" w:pos="720"/>
        </w:tabs>
        <w:jc w:val="center"/>
        <w:rPr>
          <w:rFonts w:ascii="Times New Roman" w:eastAsia="Calibri" w:hAnsi="Times New Roman" w:cs="Times New Roman"/>
          <w:b/>
          <w:bCs/>
          <w:lang w:val="sr-Cyrl-CS" w:eastAsia="en-US" w:bidi="ar-SA"/>
        </w:rPr>
      </w:pPr>
      <w:r w:rsidRPr="003976C4">
        <w:rPr>
          <w:rFonts w:ascii="Times New Roman" w:eastAsia="Calibri" w:hAnsi="Times New Roman" w:cs="Times New Roman"/>
          <w:b/>
          <w:bCs/>
          <w:lang w:val="sr-Cyrl-CS" w:eastAsia="en-US" w:bidi="ar-SA"/>
        </w:rPr>
        <w:t>СУФИНАНСИРАЊЕ ПРОЈЕКАТА ИЗ БУЏЕТА ОПШТИНЕ ВЛАДИЧИН ХАН</w:t>
      </w:r>
    </w:p>
    <w:p w:rsidR="003976C4" w:rsidRPr="003976C4" w:rsidRDefault="003976C4" w:rsidP="003976C4">
      <w:pPr>
        <w:tabs>
          <w:tab w:val="left" w:pos="720"/>
        </w:tabs>
        <w:jc w:val="center"/>
        <w:rPr>
          <w:rFonts w:ascii="Times New Roman" w:eastAsia="Calibri" w:hAnsi="Times New Roman" w:cs="Times New Roman"/>
          <w:b/>
          <w:bCs/>
          <w:lang w:val="sr-Cyrl-CS" w:eastAsia="en-US" w:bidi="ar-SA"/>
        </w:rPr>
      </w:pPr>
      <w:r w:rsidRPr="003976C4">
        <w:rPr>
          <w:rFonts w:ascii="Times New Roman" w:eastAsia="Calibri" w:hAnsi="Times New Roman" w:cs="Times New Roman"/>
          <w:b/>
          <w:bCs/>
          <w:lang w:val="sr-Cyrl-CS" w:eastAsia="en-US" w:bidi="ar-SA"/>
        </w:rPr>
        <w:t>КОЈИМА СЕ ОСТВАРУЈЕ ЈАВНИ ИНТЕРЕС У ОБЛАСТИ ЈАВНОГ ИНФОРМИСАЊА ЗА 2021. ГОДИНУ</w:t>
      </w:r>
    </w:p>
    <w:p w:rsidR="003976C4" w:rsidRPr="003976C4" w:rsidRDefault="003976C4" w:rsidP="003976C4">
      <w:pPr>
        <w:tabs>
          <w:tab w:val="left" w:pos="720"/>
        </w:tabs>
        <w:rPr>
          <w:rFonts w:ascii="Times New Roman" w:eastAsia="Calibri" w:hAnsi="Times New Roman" w:cs="Times New Roman"/>
          <w:sz w:val="22"/>
          <w:szCs w:val="22"/>
          <w:lang w:val="sr-Cyrl-CS" w:eastAsia="en-US" w:bidi="ar-SA"/>
        </w:rPr>
      </w:pPr>
    </w:p>
    <w:p w:rsidR="003976C4" w:rsidRPr="003976C4" w:rsidRDefault="003976C4" w:rsidP="003976C4">
      <w:pPr>
        <w:tabs>
          <w:tab w:val="left" w:pos="720"/>
        </w:tabs>
        <w:jc w:val="both"/>
        <w:rPr>
          <w:rFonts w:ascii="Times New Roman" w:eastAsia="Calibri" w:hAnsi="Times New Roman" w:cs="Times New Roman"/>
          <w:sz w:val="22"/>
          <w:szCs w:val="22"/>
          <w:lang w:val="sr-Cyrl-CS" w:eastAsia="en-US" w:bidi="ar-SA"/>
        </w:rPr>
      </w:pPr>
      <w:r w:rsidRPr="003976C4">
        <w:rPr>
          <w:rFonts w:ascii="Times New Roman" w:eastAsia="Calibri" w:hAnsi="Times New Roman" w:cs="Times New Roman"/>
          <w:sz w:val="22"/>
          <w:szCs w:val="22"/>
          <w:lang w:val="sr-Cyrl-CS" w:eastAsia="en-US" w:bidi="ar-SA"/>
        </w:rPr>
        <w:tab/>
        <w:t>Јавни позив за учешће на општем конкурсу за суфинасирање пројеката из буџета општине Владичин Хан ради остваривања јавног интереса у области јавног информисања у 2021. години расписан је 18. 03. 2021. године, а закључен 02.04.2021. године. Решењем Општинског већа број 06-44/1/21-III од 20. 04. 2021. године формирана је Комисија за спровођење јавног позива за суфинансирање пројеката за остваривање јавног интереса у области јавног информисања на територији Општине Владичин Хан у 2020. години (у даљем тексту Комисија) у следећем саставу: Срђан Цонић новинар, из Лесковца; Владимир Вељковић новинар, из Пирота и Светлана Јовановић Николић новинар из Владичиног Хана. По наведеном решењу послове Секретара комисије обавља Зоран Цветковић економиста из Владичиног Хана</w:t>
      </w:r>
      <w:r w:rsidR="00C92CAA">
        <w:rPr>
          <w:rFonts w:ascii="Times New Roman" w:eastAsia="Calibri" w:hAnsi="Times New Roman" w:cs="Times New Roman"/>
          <w:sz w:val="22"/>
          <w:szCs w:val="22"/>
          <w:lang w:val="sr-Cyrl-CS" w:eastAsia="en-US" w:bidi="ar-SA"/>
        </w:rPr>
        <w:t>.</w:t>
      </w:r>
      <w:r w:rsidRPr="003976C4">
        <w:rPr>
          <w:rFonts w:ascii="Times New Roman" w:eastAsia="Calibri" w:hAnsi="Times New Roman" w:cs="Times New Roman"/>
          <w:sz w:val="22"/>
          <w:szCs w:val="22"/>
          <w:lang w:val="sr-Cyrl-CS" w:eastAsia="en-US" w:bidi="ar-SA"/>
        </w:rPr>
        <w:t xml:space="preserve"> Председник Комисије био је Срђан Цонић.</w:t>
      </w:r>
    </w:p>
    <w:p w:rsidR="003976C4" w:rsidRPr="003976C4" w:rsidRDefault="003976C4" w:rsidP="003976C4">
      <w:pPr>
        <w:tabs>
          <w:tab w:val="left" w:pos="720"/>
        </w:tabs>
        <w:jc w:val="both"/>
        <w:rPr>
          <w:rFonts w:ascii="Times New Roman" w:eastAsia="Calibri" w:hAnsi="Times New Roman" w:cs="Times New Roman"/>
          <w:sz w:val="22"/>
          <w:szCs w:val="22"/>
          <w:lang w:val="sr-Cyrl-CS" w:eastAsia="en-US" w:bidi="ar-SA"/>
        </w:rPr>
      </w:pPr>
      <w:r w:rsidRPr="003976C4">
        <w:rPr>
          <w:rFonts w:ascii="Times New Roman" w:eastAsia="Calibri" w:hAnsi="Times New Roman" w:cs="Times New Roman"/>
          <w:sz w:val="22"/>
          <w:szCs w:val="22"/>
          <w:lang w:val="sr-Cyrl-CS" w:eastAsia="en-US" w:bidi="ar-SA"/>
        </w:rPr>
        <w:tab/>
        <w:t>По истеку рока за подношење пријава по коникурсу за спровођење јавног позива за суфинансирање пројеката из области јавног информисања на територији општине Владичин Хан за 2021. годину до дана 02.04.2021. године укупно је стигло 27 пројеката. Комисија за проверу документације, након спроведеног поступка допуне, а у вези документације која недостаје по јавном позиву, је утврдила да услове конкурса испуњава 27 учесника конкурса, тако да су чланови Комисије расправљали само о њима. Предметним конкурсом за ову намену су опредељена средства у износу од 3.000.000,00 динара.</w:t>
      </w:r>
    </w:p>
    <w:p w:rsidR="003976C4" w:rsidRPr="003976C4" w:rsidRDefault="003976C4" w:rsidP="003976C4">
      <w:pPr>
        <w:tabs>
          <w:tab w:val="left" w:pos="720"/>
        </w:tabs>
        <w:jc w:val="both"/>
        <w:rPr>
          <w:rFonts w:ascii="Times New Roman" w:eastAsia="Calibri" w:hAnsi="Times New Roman" w:cs="Times New Roman"/>
          <w:sz w:val="22"/>
          <w:szCs w:val="22"/>
          <w:lang w:val="sr-Cyrl-CS" w:eastAsia="en-US" w:bidi="ar-SA"/>
        </w:rPr>
      </w:pPr>
      <w:r w:rsidRPr="003976C4">
        <w:rPr>
          <w:rFonts w:ascii="Times New Roman" w:eastAsia="Calibri" w:hAnsi="Times New Roman" w:cs="Times New Roman"/>
          <w:sz w:val="22"/>
          <w:szCs w:val="22"/>
          <w:lang w:val="sr-Cyrl-CS" w:eastAsia="en-US" w:bidi="ar-SA"/>
        </w:rPr>
        <w:tab/>
        <w:t>Комисија је одржала  седницу  дана 29. 04. 2021. године на којој су чланови комисије изабрали председника Комисије, а затим оцењивали пројекте имајући у виду намену и циљ Конкурса, као и критеријуме предвиђене конкурсом. О раду комисије на овој седници секретар је водио записник у оквиру кога је сачињена Информација Комисије где је табеларно и уредно забележена оцена и мишљење комисије за сваки од приспелих пројеката и предлог средстава за суфинансирање пројеката. За сваки од пројеката забележено је и да ли су чланови комисије одлуку донели једногласно или већином гласова. Записник са седнице и Информацију Комисије потписали су сви чланови комисије и ти документи представљају образложење уз сваки разматрани пројекат и саставни су део конкурсне документације.</w:t>
      </w:r>
    </w:p>
    <w:p w:rsidR="00897C15" w:rsidRDefault="003976C4" w:rsidP="003976C4">
      <w:pPr>
        <w:tabs>
          <w:tab w:val="left" w:pos="720"/>
        </w:tabs>
        <w:jc w:val="both"/>
        <w:rPr>
          <w:rFonts w:ascii="Times New Roman" w:eastAsia="Calibri" w:hAnsi="Times New Roman" w:cs="Times New Roman"/>
          <w:sz w:val="22"/>
          <w:szCs w:val="22"/>
          <w:lang w:val="sr-Cyrl-CS" w:eastAsia="en-US" w:bidi="ar-SA"/>
        </w:rPr>
      </w:pPr>
      <w:r w:rsidRPr="003976C4">
        <w:rPr>
          <w:rFonts w:ascii="Times New Roman" w:eastAsia="Calibri" w:hAnsi="Times New Roman" w:cs="Times New Roman"/>
          <w:sz w:val="22"/>
          <w:szCs w:val="22"/>
          <w:lang w:val="sr-Cyrl-CS" w:eastAsia="en-US" w:bidi="ar-SA"/>
        </w:rPr>
        <w:tab/>
        <w:t>Од разматраних 27 пројеката, чланови Комисије су подржали 1</w:t>
      </w:r>
      <w:r w:rsidR="00AC7791">
        <w:rPr>
          <w:rFonts w:ascii="Times New Roman" w:eastAsia="Calibri" w:hAnsi="Times New Roman" w:cs="Times New Roman"/>
          <w:sz w:val="22"/>
          <w:szCs w:val="22"/>
          <w:lang w:eastAsia="en-US" w:bidi="ar-SA"/>
        </w:rPr>
        <w:t>2</w:t>
      </w:r>
      <w:r w:rsidRPr="003976C4">
        <w:rPr>
          <w:rFonts w:ascii="Times New Roman" w:eastAsia="Calibri" w:hAnsi="Times New Roman" w:cs="Times New Roman"/>
          <w:sz w:val="22"/>
          <w:szCs w:val="22"/>
          <w:lang w:val="sr-Cyrl-CS" w:eastAsia="en-US" w:bidi="ar-SA"/>
        </w:rPr>
        <w:t xml:space="preserve"> пројекта за које су сматрали да су квалитетни, добро образложени и да испуњавају критеријуме конкурса, а посебно да доприносе остваривању јавног интереса у области јавног информисања на територији општине Владичин Хан. Приликом одлучивања о висини додељених средстава Комисија је ценила адекватну спецификацију буџета.</w:t>
      </w:r>
    </w:p>
    <w:p w:rsidR="00897C15" w:rsidRDefault="00897C15" w:rsidP="003976C4">
      <w:pPr>
        <w:tabs>
          <w:tab w:val="left" w:pos="720"/>
        </w:tabs>
        <w:jc w:val="both"/>
        <w:rPr>
          <w:rFonts w:ascii="Times New Roman" w:eastAsia="Calibri" w:hAnsi="Times New Roman" w:cs="Times New Roman"/>
          <w:sz w:val="22"/>
          <w:szCs w:val="22"/>
          <w:lang w:val="sr-Cyrl-CS" w:eastAsia="en-US" w:bidi="ar-SA"/>
        </w:rPr>
      </w:pPr>
    </w:p>
    <w:p w:rsidR="00BE1AEC" w:rsidRPr="00526B6C" w:rsidRDefault="00BE1AEC" w:rsidP="00BF047E">
      <w:pPr>
        <w:tabs>
          <w:tab w:val="left" w:pos="720"/>
        </w:tabs>
        <w:jc w:val="both"/>
        <w:rPr>
          <w:rFonts w:ascii="Times New Roman" w:hAnsi="Times New Roman"/>
          <w:b/>
          <w:bCs/>
          <w:sz w:val="22"/>
          <w:szCs w:val="22"/>
          <w:lang w:val="sr-Cyrl-CS"/>
        </w:rPr>
      </w:pPr>
      <w:r w:rsidRPr="00526B6C">
        <w:rPr>
          <w:rFonts w:ascii="Times New Roman" w:eastAsia="Calibri" w:hAnsi="Times New Roman" w:cs="Times New Roman"/>
          <w:b/>
          <w:bCs/>
          <w:sz w:val="22"/>
          <w:szCs w:val="22"/>
          <w:lang w:val="sr-Cyrl-CS" w:eastAsia="en-US" w:bidi="ar-SA"/>
        </w:rPr>
        <w:t>Подржани су следећи пројекти:</w:t>
      </w:r>
    </w:p>
    <w:p w:rsidR="00BD0AF3" w:rsidRPr="00C2360E" w:rsidRDefault="00BD0AF3" w:rsidP="00BD0AF3">
      <w:pPr>
        <w:autoSpaceDE w:val="0"/>
        <w:autoSpaceDN w:val="0"/>
        <w:adjustRightInd w:val="0"/>
        <w:ind w:right="327"/>
        <w:jc w:val="both"/>
        <w:rPr>
          <w:rFonts w:ascii="Times New Roman" w:hAnsi="Times New Roman"/>
          <w:lang w:val="sr-Cyrl-CS"/>
        </w:rPr>
      </w:pPr>
    </w:p>
    <w:tbl>
      <w:tblPr>
        <w:tblW w:w="1096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6"/>
        <w:gridCol w:w="2174"/>
        <w:gridCol w:w="1980"/>
        <w:gridCol w:w="1260"/>
        <w:gridCol w:w="1249"/>
        <w:gridCol w:w="3686"/>
      </w:tblGrid>
      <w:tr w:rsidR="000B774D" w:rsidRPr="00C2360E" w:rsidTr="00C92CAA">
        <w:trPr>
          <w:trHeight w:val="872"/>
        </w:trPr>
        <w:tc>
          <w:tcPr>
            <w:tcW w:w="616" w:type="dxa"/>
          </w:tcPr>
          <w:p w:rsidR="000B774D" w:rsidRDefault="000B774D" w:rsidP="000B774D">
            <w:pPr>
              <w:autoSpaceDE w:val="0"/>
              <w:autoSpaceDN w:val="0"/>
              <w:adjustRightInd w:val="0"/>
              <w:ind w:left="-34" w:hanging="18"/>
              <w:rPr>
                <w:rFonts w:ascii="Times New Roman" w:hAnsi="Times New Roman"/>
                <w:b/>
                <w:sz w:val="16"/>
                <w:szCs w:val="16"/>
                <w:lang w:val="sr-Cyrl-CS"/>
              </w:rPr>
            </w:pPr>
          </w:p>
          <w:p w:rsidR="00897C15" w:rsidRPr="000B774D" w:rsidRDefault="00897C15" w:rsidP="000B774D">
            <w:pPr>
              <w:autoSpaceDE w:val="0"/>
              <w:autoSpaceDN w:val="0"/>
              <w:adjustRightInd w:val="0"/>
              <w:ind w:left="-34" w:hanging="18"/>
              <w:rPr>
                <w:rFonts w:ascii="Times New Roman" w:hAnsi="Times New Roman"/>
                <w:b/>
                <w:sz w:val="16"/>
                <w:szCs w:val="16"/>
                <w:lang w:val="sr-Cyrl-CS"/>
              </w:rPr>
            </w:pPr>
          </w:p>
        </w:tc>
        <w:tc>
          <w:tcPr>
            <w:tcW w:w="2174" w:type="dxa"/>
          </w:tcPr>
          <w:p w:rsidR="000B774D" w:rsidRPr="00897C15" w:rsidRDefault="000B774D" w:rsidP="000B774D">
            <w:pPr>
              <w:tabs>
                <w:tab w:val="left" w:pos="2322"/>
              </w:tabs>
              <w:autoSpaceDE w:val="0"/>
              <w:autoSpaceDN w:val="0"/>
              <w:adjustRightInd w:val="0"/>
              <w:jc w:val="center"/>
              <w:rPr>
                <w:rFonts w:ascii="Times New Roman" w:hAnsi="Times New Roman"/>
                <w:b/>
                <w:lang w:val="sr-Cyrl-CS"/>
              </w:rPr>
            </w:pPr>
            <w:r w:rsidRPr="00897C15">
              <w:rPr>
                <w:rFonts w:ascii="Times New Roman" w:hAnsi="Times New Roman"/>
                <w:b/>
                <w:sz w:val="22"/>
                <w:szCs w:val="22"/>
                <w:lang w:val="sr-Cyrl-CS"/>
              </w:rPr>
              <w:t>Подносилац пријаве</w:t>
            </w:r>
          </w:p>
        </w:tc>
        <w:tc>
          <w:tcPr>
            <w:tcW w:w="1980" w:type="dxa"/>
          </w:tcPr>
          <w:p w:rsidR="000B774D" w:rsidRPr="00897C15" w:rsidRDefault="000B774D" w:rsidP="000B774D">
            <w:pPr>
              <w:autoSpaceDE w:val="0"/>
              <w:autoSpaceDN w:val="0"/>
              <w:adjustRightInd w:val="0"/>
              <w:jc w:val="center"/>
              <w:rPr>
                <w:rFonts w:ascii="Times New Roman" w:hAnsi="Times New Roman"/>
                <w:b/>
                <w:lang w:val="sr-Cyrl-CS"/>
              </w:rPr>
            </w:pPr>
            <w:r w:rsidRPr="00897C15">
              <w:rPr>
                <w:rFonts w:ascii="Times New Roman" w:hAnsi="Times New Roman"/>
                <w:b/>
                <w:sz w:val="22"/>
                <w:szCs w:val="22"/>
                <w:lang w:val="sr-Cyrl-CS"/>
              </w:rPr>
              <w:t>Назив пројеката</w:t>
            </w:r>
          </w:p>
        </w:tc>
        <w:tc>
          <w:tcPr>
            <w:tcW w:w="1260" w:type="dxa"/>
          </w:tcPr>
          <w:p w:rsidR="000B774D" w:rsidRPr="00526B6C" w:rsidRDefault="000B774D" w:rsidP="000B774D">
            <w:pPr>
              <w:tabs>
                <w:tab w:val="left" w:pos="1764"/>
              </w:tabs>
              <w:autoSpaceDE w:val="0"/>
              <w:autoSpaceDN w:val="0"/>
              <w:adjustRightInd w:val="0"/>
              <w:jc w:val="center"/>
              <w:rPr>
                <w:rFonts w:ascii="Times New Roman" w:hAnsi="Times New Roman"/>
                <w:b/>
                <w:sz w:val="20"/>
                <w:szCs w:val="20"/>
                <w:lang w:val="sr-Cyrl-CS"/>
              </w:rPr>
            </w:pPr>
            <w:r w:rsidRPr="00526B6C">
              <w:rPr>
                <w:rFonts w:ascii="Times New Roman" w:hAnsi="Times New Roman"/>
                <w:b/>
                <w:sz w:val="20"/>
                <w:szCs w:val="20"/>
                <w:lang w:val="sr-Cyrl-CS"/>
              </w:rPr>
              <w:t>Износ тражених средстава</w:t>
            </w:r>
          </w:p>
        </w:tc>
        <w:tc>
          <w:tcPr>
            <w:tcW w:w="1249" w:type="dxa"/>
          </w:tcPr>
          <w:p w:rsidR="000B774D" w:rsidRPr="00526B6C" w:rsidRDefault="000B774D" w:rsidP="000B774D">
            <w:pPr>
              <w:autoSpaceDE w:val="0"/>
              <w:autoSpaceDN w:val="0"/>
              <w:adjustRightInd w:val="0"/>
              <w:jc w:val="center"/>
              <w:rPr>
                <w:rFonts w:ascii="Times New Roman" w:hAnsi="Times New Roman"/>
                <w:b/>
                <w:sz w:val="20"/>
                <w:szCs w:val="20"/>
                <w:lang w:val="sr-Cyrl-CS"/>
              </w:rPr>
            </w:pPr>
            <w:r w:rsidRPr="00526B6C">
              <w:rPr>
                <w:rFonts w:ascii="Times New Roman" w:hAnsi="Times New Roman"/>
                <w:b/>
                <w:sz w:val="20"/>
                <w:szCs w:val="20"/>
                <w:lang w:val="sr-Cyrl-CS"/>
              </w:rPr>
              <w:t>Износ</w:t>
            </w:r>
          </w:p>
          <w:p w:rsidR="000B774D" w:rsidRPr="00897C15" w:rsidRDefault="00897C15" w:rsidP="000B774D">
            <w:pPr>
              <w:tabs>
                <w:tab w:val="left" w:pos="1404"/>
              </w:tabs>
              <w:autoSpaceDE w:val="0"/>
              <w:autoSpaceDN w:val="0"/>
              <w:adjustRightInd w:val="0"/>
              <w:jc w:val="center"/>
              <w:rPr>
                <w:rFonts w:ascii="Times New Roman" w:hAnsi="Times New Roman"/>
                <w:b/>
                <w:lang w:val="sr-Cyrl-CS"/>
              </w:rPr>
            </w:pPr>
            <w:r w:rsidRPr="00526B6C">
              <w:rPr>
                <w:rFonts w:ascii="Times New Roman" w:hAnsi="Times New Roman"/>
                <w:b/>
                <w:sz w:val="20"/>
                <w:szCs w:val="20"/>
                <w:lang w:val="sr-Cyrl-CS"/>
              </w:rPr>
              <w:t>д</w:t>
            </w:r>
            <w:r w:rsidR="000B774D" w:rsidRPr="00526B6C">
              <w:rPr>
                <w:rFonts w:ascii="Times New Roman" w:hAnsi="Times New Roman"/>
                <w:b/>
                <w:sz w:val="20"/>
                <w:szCs w:val="20"/>
                <w:lang w:val="sr-Cyrl-CS"/>
              </w:rPr>
              <w:t>одељених средстава</w:t>
            </w:r>
          </w:p>
        </w:tc>
        <w:tc>
          <w:tcPr>
            <w:tcW w:w="3686" w:type="dxa"/>
          </w:tcPr>
          <w:p w:rsidR="00897C15" w:rsidRDefault="00897C15" w:rsidP="000B774D">
            <w:pPr>
              <w:autoSpaceDE w:val="0"/>
              <w:autoSpaceDN w:val="0"/>
              <w:adjustRightInd w:val="0"/>
              <w:jc w:val="center"/>
              <w:rPr>
                <w:rFonts w:ascii="Times New Roman" w:hAnsi="Times New Roman"/>
                <w:b/>
                <w:lang w:val="sr-Cyrl-CS"/>
              </w:rPr>
            </w:pPr>
          </w:p>
          <w:p w:rsidR="000B774D" w:rsidRPr="00897C15" w:rsidRDefault="000B774D" w:rsidP="00897C15">
            <w:pPr>
              <w:autoSpaceDE w:val="0"/>
              <w:autoSpaceDN w:val="0"/>
              <w:adjustRightInd w:val="0"/>
              <w:jc w:val="center"/>
              <w:rPr>
                <w:rFonts w:ascii="Times New Roman" w:hAnsi="Times New Roman"/>
                <w:b/>
                <w:lang w:val="sr-Cyrl-CS"/>
              </w:rPr>
            </w:pPr>
            <w:r w:rsidRPr="00897C15">
              <w:rPr>
                <w:rFonts w:ascii="Times New Roman" w:hAnsi="Times New Roman"/>
                <w:b/>
                <w:sz w:val="22"/>
                <w:szCs w:val="22"/>
                <w:lang w:val="sr-Cyrl-CS"/>
              </w:rPr>
              <w:t>Образложење</w:t>
            </w:r>
          </w:p>
        </w:tc>
      </w:tr>
      <w:tr w:rsidR="000B774D" w:rsidRPr="00886D65" w:rsidTr="00C92CAA">
        <w:trPr>
          <w:trHeight w:val="1984"/>
        </w:trPr>
        <w:tc>
          <w:tcPr>
            <w:tcW w:w="616" w:type="dxa"/>
          </w:tcPr>
          <w:p w:rsidR="00C25C7A" w:rsidRDefault="00C25C7A" w:rsidP="00C25C7A">
            <w:pPr>
              <w:autoSpaceDE w:val="0"/>
              <w:autoSpaceDN w:val="0"/>
              <w:adjustRightInd w:val="0"/>
              <w:ind w:left="-34" w:hanging="18"/>
              <w:jc w:val="center"/>
              <w:rPr>
                <w:rFonts w:ascii="Times New Roman" w:hAnsi="Times New Roman"/>
                <w:b/>
                <w:lang w:val="sr-Cyrl-CS"/>
              </w:rPr>
            </w:pPr>
          </w:p>
          <w:p w:rsidR="00C25C7A" w:rsidRDefault="00C25C7A" w:rsidP="00C25C7A">
            <w:pPr>
              <w:autoSpaceDE w:val="0"/>
              <w:autoSpaceDN w:val="0"/>
              <w:adjustRightInd w:val="0"/>
              <w:ind w:left="-34" w:hanging="18"/>
              <w:jc w:val="center"/>
              <w:rPr>
                <w:rFonts w:ascii="Times New Roman" w:hAnsi="Times New Roman"/>
                <w:b/>
                <w:lang w:val="sr-Cyrl-CS"/>
              </w:rPr>
            </w:pPr>
          </w:p>
          <w:p w:rsidR="00C25C7A" w:rsidRDefault="00C25C7A" w:rsidP="00C25C7A">
            <w:pPr>
              <w:autoSpaceDE w:val="0"/>
              <w:autoSpaceDN w:val="0"/>
              <w:adjustRightInd w:val="0"/>
              <w:ind w:left="-34" w:hanging="18"/>
              <w:jc w:val="center"/>
              <w:rPr>
                <w:rFonts w:ascii="Times New Roman" w:hAnsi="Times New Roman"/>
                <w:b/>
                <w:lang w:val="sr-Cyrl-CS"/>
              </w:rPr>
            </w:pPr>
          </w:p>
          <w:p w:rsidR="00526B6C" w:rsidRDefault="00526B6C" w:rsidP="00C25C7A">
            <w:pPr>
              <w:autoSpaceDE w:val="0"/>
              <w:autoSpaceDN w:val="0"/>
              <w:adjustRightInd w:val="0"/>
              <w:ind w:left="-34" w:hanging="18"/>
              <w:jc w:val="center"/>
              <w:rPr>
                <w:rFonts w:ascii="Times New Roman" w:hAnsi="Times New Roman"/>
                <w:b/>
                <w:lang w:val="sr-Cyrl-CS"/>
              </w:rPr>
            </w:pPr>
          </w:p>
          <w:p w:rsidR="000B774D" w:rsidRPr="00C25C7A" w:rsidRDefault="000B774D" w:rsidP="00C25C7A">
            <w:pPr>
              <w:autoSpaceDE w:val="0"/>
              <w:autoSpaceDN w:val="0"/>
              <w:adjustRightInd w:val="0"/>
              <w:ind w:left="-34" w:hanging="18"/>
              <w:jc w:val="center"/>
              <w:rPr>
                <w:rFonts w:ascii="Times New Roman" w:hAnsi="Times New Roman"/>
                <w:b/>
                <w:lang w:val="sr-Cyrl-CS"/>
              </w:rPr>
            </w:pPr>
            <w:r w:rsidRPr="00C25C7A">
              <w:rPr>
                <w:rFonts w:ascii="Times New Roman" w:hAnsi="Times New Roman"/>
                <w:b/>
                <w:sz w:val="22"/>
                <w:szCs w:val="22"/>
                <w:lang w:val="sr-Cyrl-CS"/>
              </w:rPr>
              <w:t>1.</w:t>
            </w:r>
          </w:p>
        </w:tc>
        <w:tc>
          <w:tcPr>
            <w:tcW w:w="2174" w:type="dxa"/>
          </w:tcPr>
          <w:p w:rsidR="00651954" w:rsidRDefault="00651954" w:rsidP="00651954">
            <w:pPr>
              <w:tabs>
                <w:tab w:val="left" w:pos="2412"/>
              </w:tabs>
              <w:autoSpaceDE w:val="0"/>
              <w:autoSpaceDN w:val="0"/>
              <w:adjustRightInd w:val="0"/>
              <w:jc w:val="center"/>
              <w:rPr>
                <w:rFonts w:ascii="Times New Roman" w:hAnsi="Times New Roman" w:cs="Times New Roman"/>
                <w:color w:val="000000"/>
              </w:rPr>
            </w:pPr>
          </w:p>
          <w:p w:rsidR="00526B6C" w:rsidRDefault="00526B6C" w:rsidP="00060F78">
            <w:pPr>
              <w:tabs>
                <w:tab w:val="left" w:pos="2412"/>
              </w:tabs>
              <w:autoSpaceDE w:val="0"/>
              <w:autoSpaceDN w:val="0"/>
              <w:adjustRightInd w:val="0"/>
              <w:rPr>
                <w:rFonts w:ascii="Times New Roman" w:hAnsi="Times New Roman" w:cs="Times New Roman"/>
                <w:color w:val="000000"/>
              </w:rPr>
            </w:pPr>
          </w:p>
          <w:p w:rsidR="00027FF7" w:rsidRDefault="00EB4E5F" w:rsidP="00BB3C2D">
            <w:pPr>
              <w:tabs>
                <w:tab w:val="left" w:pos="2412"/>
              </w:tabs>
              <w:autoSpaceDE w:val="0"/>
              <w:autoSpaceDN w:val="0"/>
              <w:adjustRightInd w:val="0"/>
              <w:jc w:val="center"/>
              <w:rPr>
                <w:rFonts w:ascii="Times New Roman" w:hAnsi="Times New Roman" w:cs="Times New Roman"/>
                <w:color w:val="000000"/>
                <w:sz w:val="20"/>
                <w:szCs w:val="20"/>
              </w:rPr>
            </w:pPr>
            <w:r w:rsidRPr="00EB4E5F">
              <w:rPr>
                <w:rFonts w:ascii="Times New Roman" w:hAnsi="Times New Roman" w:cs="Times New Roman"/>
                <w:color w:val="000000"/>
                <w:sz w:val="20"/>
                <w:szCs w:val="20"/>
              </w:rPr>
              <w:t>ИПЦ општине Владичин Хан</w:t>
            </w:r>
          </w:p>
          <w:p w:rsidR="00027FF7" w:rsidRDefault="00EB4E5F" w:rsidP="00BB3C2D">
            <w:pPr>
              <w:tabs>
                <w:tab w:val="left" w:pos="2412"/>
              </w:tabs>
              <w:autoSpaceDE w:val="0"/>
              <w:autoSpaceDN w:val="0"/>
              <w:adjustRightInd w:val="0"/>
              <w:jc w:val="center"/>
              <w:rPr>
                <w:rFonts w:ascii="Times New Roman" w:hAnsi="Times New Roman" w:cs="Times New Roman"/>
                <w:color w:val="000000"/>
                <w:sz w:val="20"/>
                <w:szCs w:val="20"/>
              </w:rPr>
            </w:pPr>
            <w:r w:rsidRPr="00EB4E5F">
              <w:rPr>
                <w:rFonts w:ascii="Times New Roman" w:hAnsi="Times New Roman" w:cs="Times New Roman"/>
                <w:color w:val="000000"/>
                <w:sz w:val="20"/>
                <w:szCs w:val="20"/>
              </w:rPr>
              <w:t>доо Влад. Хан-</w:t>
            </w:r>
          </w:p>
          <w:p w:rsidR="00060F78" w:rsidRPr="00EB4E5F" w:rsidRDefault="00EB4E5F" w:rsidP="00BB3C2D">
            <w:pPr>
              <w:tabs>
                <w:tab w:val="left" w:pos="2412"/>
              </w:tabs>
              <w:autoSpaceDE w:val="0"/>
              <w:autoSpaceDN w:val="0"/>
              <w:adjustRightInd w:val="0"/>
              <w:jc w:val="center"/>
              <w:rPr>
                <w:rFonts w:ascii="Times New Roman" w:hAnsi="Times New Roman" w:cs="Times New Roman"/>
                <w:color w:val="000000"/>
                <w:sz w:val="20"/>
                <w:szCs w:val="20"/>
              </w:rPr>
            </w:pPr>
            <w:r w:rsidRPr="00EB4E5F">
              <w:rPr>
                <w:rFonts w:ascii="Times New Roman" w:hAnsi="Times New Roman" w:cs="Times New Roman"/>
                <w:color w:val="000000"/>
                <w:sz w:val="20"/>
                <w:szCs w:val="20"/>
              </w:rPr>
              <w:t>Снежана Динић</w:t>
            </w:r>
          </w:p>
          <w:p w:rsidR="00060F78" w:rsidRPr="00EB4E5F" w:rsidRDefault="00060F78" w:rsidP="00651954">
            <w:pPr>
              <w:tabs>
                <w:tab w:val="left" w:pos="2412"/>
              </w:tabs>
              <w:autoSpaceDE w:val="0"/>
              <w:autoSpaceDN w:val="0"/>
              <w:adjustRightInd w:val="0"/>
              <w:jc w:val="center"/>
              <w:rPr>
                <w:rFonts w:ascii="Times New Roman" w:hAnsi="Times New Roman" w:cs="Times New Roman"/>
                <w:color w:val="000000"/>
              </w:rPr>
            </w:pPr>
          </w:p>
          <w:p w:rsidR="00060F78" w:rsidRPr="00EB4E5F" w:rsidRDefault="00060F78" w:rsidP="00651954">
            <w:pPr>
              <w:tabs>
                <w:tab w:val="left" w:pos="2412"/>
              </w:tabs>
              <w:autoSpaceDE w:val="0"/>
              <w:autoSpaceDN w:val="0"/>
              <w:adjustRightInd w:val="0"/>
              <w:jc w:val="center"/>
              <w:rPr>
                <w:rFonts w:ascii="Times New Roman" w:hAnsi="Times New Roman" w:cs="Times New Roman"/>
                <w:color w:val="000000"/>
              </w:rPr>
            </w:pPr>
          </w:p>
        </w:tc>
        <w:tc>
          <w:tcPr>
            <w:tcW w:w="1980" w:type="dxa"/>
          </w:tcPr>
          <w:p w:rsidR="00651954" w:rsidRDefault="00651954" w:rsidP="00651954">
            <w:pPr>
              <w:tabs>
                <w:tab w:val="left" w:pos="2322"/>
              </w:tabs>
              <w:autoSpaceDE w:val="0"/>
              <w:autoSpaceDN w:val="0"/>
              <w:adjustRightInd w:val="0"/>
              <w:jc w:val="center"/>
              <w:rPr>
                <w:rFonts w:ascii="Times New Roman" w:hAnsi="Times New Roman" w:cs="Times New Roman"/>
                <w:lang w:val="sr-Cyrl-CS"/>
              </w:rPr>
            </w:pPr>
          </w:p>
          <w:p w:rsidR="00526B6C" w:rsidRDefault="00526B6C" w:rsidP="00AF3A11">
            <w:pPr>
              <w:tabs>
                <w:tab w:val="left" w:pos="2322"/>
              </w:tabs>
              <w:autoSpaceDE w:val="0"/>
              <w:autoSpaceDN w:val="0"/>
              <w:adjustRightInd w:val="0"/>
              <w:jc w:val="center"/>
              <w:rPr>
                <w:rFonts w:ascii="Times New Roman" w:hAnsi="Times New Roman" w:cs="Times New Roman"/>
                <w:lang w:val="sr-Cyrl-CS"/>
              </w:rPr>
            </w:pPr>
          </w:p>
          <w:p w:rsidR="00EB4E5F" w:rsidRDefault="00EB4E5F" w:rsidP="00AF3A11">
            <w:pPr>
              <w:tabs>
                <w:tab w:val="left" w:pos="2322"/>
              </w:tabs>
              <w:autoSpaceDE w:val="0"/>
              <w:autoSpaceDN w:val="0"/>
              <w:adjustRightInd w:val="0"/>
              <w:jc w:val="center"/>
              <w:rPr>
                <w:rFonts w:ascii="Times New Roman" w:hAnsi="Times New Roman" w:cs="Times New Roman"/>
                <w:lang w:val="sr-Cyrl-CS"/>
              </w:rPr>
            </w:pPr>
          </w:p>
          <w:p w:rsidR="000B774D" w:rsidRPr="00115939" w:rsidRDefault="00EB4E5F" w:rsidP="00AF3A11">
            <w:pPr>
              <w:tabs>
                <w:tab w:val="left" w:pos="2322"/>
              </w:tabs>
              <w:autoSpaceDE w:val="0"/>
              <w:autoSpaceDN w:val="0"/>
              <w:adjustRightInd w:val="0"/>
              <w:jc w:val="center"/>
              <w:rPr>
                <w:rFonts w:ascii="Times New Roman" w:hAnsi="Times New Roman" w:cs="Times New Roman"/>
                <w:sz w:val="20"/>
                <w:szCs w:val="20"/>
                <w:lang w:val="sr-Cyrl-CS"/>
              </w:rPr>
            </w:pPr>
            <w:r w:rsidRPr="00115939">
              <w:rPr>
                <w:rFonts w:ascii="Times New Roman" w:hAnsi="Times New Roman" w:cs="Times New Roman"/>
                <w:sz w:val="20"/>
                <w:szCs w:val="20"/>
                <w:lang w:val="sr-Cyrl-CS"/>
              </w:rPr>
              <w:t>„ОРГАНСКА МАЛИНА“</w:t>
            </w:r>
          </w:p>
        </w:tc>
        <w:tc>
          <w:tcPr>
            <w:tcW w:w="1260" w:type="dxa"/>
          </w:tcPr>
          <w:p w:rsidR="00060F78" w:rsidRDefault="00060F78" w:rsidP="00060F78">
            <w:pPr>
              <w:tabs>
                <w:tab w:val="left" w:pos="2322"/>
              </w:tabs>
              <w:autoSpaceDE w:val="0"/>
              <w:autoSpaceDN w:val="0"/>
              <w:adjustRightInd w:val="0"/>
              <w:jc w:val="center"/>
              <w:rPr>
                <w:rFonts w:ascii="Times New Roman" w:hAnsi="Times New Roman" w:cs="Times New Roman"/>
                <w:lang w:val="sr-Cyrl-CS"/>
              </w:rPr>
            </w:pPr>
          </w:p>
          <w:p w:rsidR="00060F78" w:rsidRDefault="00060F78" w:rsidP="00060F78">
            <w:pPr>
              <w:tabs>
                <w:tab w:val="left" w:pos="2322"/>
              </w:tabs>
              <w:autoSpaceDE w:val="0"/>
              <w:autoSpaceDN w:val="0"/>
              <w:adjustRightInd w:val="0"/>
              <w:jc w:val="center"/>
              <w:rPr>
                <w:rFonts w:ascii="Times New Roman" w:hAnsi="Times New Roman" w:cs="Times New Roman"/>
                <w:lang w:val="sr-Cyrl-CS"/>
              </w:rPr>
            </w:pPr>
          </w:p>
          <w:p w:rsidR="00526B6C" w:rsidRDefault="00526B6C" w:rsidP="00060F78">
            <w:pPr>
              <w:tabs>
                <w:tab w:val="left" w:pos="2322"/>
              </w:tabs>
              <w:autoSpaceDE w:val="0"/>
              <w:autoSpaceDN w:val="0"/>
              <w:adjustRightInd w:val="0"/>
              <w:jc w:val="center"/>
              <w:rPr>
                <w:rFonts w:ascii="Times New Roman" w:hAnsi="Times New Roman" w:cs="Times New Roman"/>
                <w:lang w:val="sr-Cyrl-CS"/>
              </w:rPr>
            </w:pPr>
          </w:p>
          <w:p w:rsidR="00526B6C" w:rsidRDefault="00526B6C" w:rsidP="00060F78">
            <w:pPr>
              <w:tabs>
                <w:tab w:val="left" w:pos="2322"/>
              </w:tabs>
              <w:autoSpaceDE w:val="0"/>
              <w:autoSpaceDN w:val="0"/>
              <w:adjustRightInd w:val="0"/>
              <w:jc w:val="center"/>
              <w:rPr>
                <w:rFonts w:ascii="Times New Roman" w:hAnsi="Times New Roman" w:cs="Times New Roman"/>
                <w:lang w:val="sr-Cyrl-CS"/>
              </w:rPr>
            </w:pPr>
          </w:p>
          <w:p w:rsidR="000B774D" w:rsidRPr="00761B34" w:rsidRDefault="00EB4E5F" w:rsidP="00060F78">
            <w:pPr>
              <w:tabs>
                <w:tab w:val="left" w:pos="2322"/>
              </w:tabs>
              <w:autoSpaceDE w:val="0"/>
              <w:autoSpaceDN w:val="0"/>
              <w:adjustRightInd w:val="0"/>
              <w:jc w:val="center"/>
              <w:rPr>
                <w:rFonts w:ascii="Times New Roman" w:hAnsi="Times New Roman" w:cs="Times New Roman"/>
                <w:lang w:val="sr-Cyrl-CS"/>
              </w:rPr>
            </w:pPr>
            <w:r>
              <w:rPr>
                <w:rFonts w:ascii="Times New Roman" w:hAnsi="Times New Roman" w:cs="Times New Roman"/>
                <w:sz w:val="22"/>
                <w:szCs w:val="22"/>
                <w:lang w:val="sr-Cyrl-CS"/>
              </w:rPr>
              <w:t>808</w:t>
            </w:r>
            <w:r w:rsidR="00AF3A11">
              <w:rPr>
                <w:rFonts w:ascii="Times New Roman" w:hAnsi="Times New Roman" w:cs="Times New Roman"/>
                <w:sz w:val="22"/>
                <w:szCs w:val="22"/>
                <w:lang w:val="sr-Cyrl-CS"/>
              </w:rPr>
              <w:t>.000</w:t>
            </w:r>
          </w:p>
        </w:tc>
        <w:tc>
          <w:tcPr>
            <w:tcW w:w="1249" w:type="dxa"/>
          </w:tcPr>
          <w:p w:rsidR="00651954" w:rsidRDefault="00651954" w:rsidP="00651954">
            <w:pPr>
              <w:tabs>
                <w:tab w:val="left" w:pos="2322"/>
              </w:tabs>
              <w:autoSpaceDE w:val="0"/>
              <w:autoSpaceDN w:val="0"/>
              <w:adjustRightInd w:val="0"/>
              <w:ind w:right="-18"/>
              <w:jc w:val="center"/>
              <w:rPr>
                <w:rFonts w:ascii="Times New Roman" w:hAnsi="Times New Roman" w:cs="Times New Roman"/>
                <w:lang w:val="sr-Cyrl-CS"/>
              </w:rPr>
            </w:pPr>
          </w:p>
          <w:p w:rsidR="00651954" w:rsidRDefault="00651954" w:rsidP="00651954">
            <w:pPr>
              <w:tabs>
                <w:tab w:val="left" w:pos="2322"/>
              </w:tabs>
              <w:autoSpaceDE w:val="0"/>
              <w:autoSpaceDN w:val="0"/>
              <w:adjustRightInd w:val="0"/>
              <w:ind w:right="-18"/>
              <w:jc w:val="center"/>
              <w:rPr>
                <w:rFonts w:ascii="Times New Roman" w:hAnsi="Times New Roman" w:cs="Times New Roman"/>
                <w:lang w:val="sr-Cyrl-CS"/>
              </w:rPr>
            </w:pPr>
          </w:p>
          <w:p w:rsidR="00526B6C" w:rsidRDefault="00526B6C" w:rsidP="00651954">
            <w:pPr>
              <w:tabs>
                <w:tab w:val="left" w:pos="2322"/>
              </w:tabs>
              <w:autoSpaceDE w:val="0"/>
              <w:autoSpaceDN w:val="0"/>
              <w:adjustRightInd w:val="0"/>
              <w:ind w:right="-18"/>
              <w:jc w:val="center"/>
              <w:rPr>
                <w:rFonts w:ascii="Times New Roman" w:hAnsi="Times New Roman" w:cs="Times New Roman"/>
              </w:rPr>
            </w:pPr>
          </w:p>
          <w:p w:rsidR="00526B6C" w:rsidRDefault="00526B6C" w:rsidP="00651954">
            <w:pPr>
              <w:tabs>
                <w:tab w:val="left" w:pos="2322"/>
              </w:tabs>
              <w:autoSpaceDE w:val="0"/>
              <w:autoSpaceDN w:val="0"/>
              <w:adjustRightInd w:val="0"/>
              <w:ind w:right="-18"/>
              <w:jc w:val="center"/>
              <w:rPr>
                <w:rFonts w:ascii="Times New Roman" w:hAnsi="Times New Roman" w:cs="Times New Roman"/>
              </w:rPr>
            </w:pPr>
          </w:p>
          <w:p w:rsidR="000B774D" w:rsidRPr="00526B6C" w:rsidRDefault="00EB4E5F" w:rsidP="00027FF7">
            <w:pPr>
              <w:tabs>
                <w:tab w:val="left" w:pos="2322"/>
              </w:tabs>
              <w:autoSpaceDE w:val="0"/>
              <w:autoSpaceDN w:val="0"/>
              <w:adjustRightInd w:val="0"/>
              <w:ind w:right="-18"/>
              <w:jc w:val="center"/>
              <w:rPr>
                <w:rFonts w:ascii="Times New Roman" w:hAnsi="Times New Roman" w:cs="Times New Roman"/>
                <w:b/>
                <w:bCs/>
              </w:rPr>
            </w:pPr>
            <w:r>
              <w:rPr>
                <w:rFonts w:ascii="Times New Roman" w:hAnsi="Times New Roman" w:cs="Times New Roman"/>
                <w:b/>
                <w:bCs/>
                <w:sz w:val="22"/>
                <w:szCs w:val="22"/>
              </w:rPr>
              <w:t>43</w:t>
            </w:r>
            <w:r w:rsidR="00027FF7">
              <w:rPr>
                <w:rFonts w:ascii="Times New Roman" w:hAnsi="Times New Roman" w:cs="Times New Roman"/>
                <w:b/>
                <w:bCs/>
                <w:sz w:val="22"/>
                <w:szCs w:val="22"/>
              </w:rPr>
              <w:t>5</w:t>
            </w:r>
            <w:r w:rsidR="00F8097E" w:rsidRPr="00526B6C">
              <w:rPr>
                <w:rFonts w:ascii="Times New Roman" w:hAnsi="Times New Roman" w:cs="Times New Roman"/>
                <w:b/>
                <w:bCs/>
                <w:sz w:val="22"/>
                <w:szCs w:val="22"/>
              </w:rPr>
              <w:t>.000</w:t>
            </w:r>
          </w:p>
        </w:tc>
        <w:tc>
          <w:tcPr>
            <w:tcW w:w="3686" w:type="dxa"/>
          </w:tcPr>
          <w:p w:rsidR="000B774D" w:rsidRPr="00EB4E5F" w:rsidRDefault="00EB4E5F" w:rsidP="00165281">
            <w:pPr>
              <w:tabs>
                <w:tab w:val="left" w:pos="2322"/>
              </w:tabs>
              <w:autoSpaceDE w:val="0"/>
              <w:autoSpaceDN w:val="0"/>
              <w:adjustRightInd w:val="0"/>
              <w:ind w:right="-18"/>
              <w:jc w:val="both"/>
              <w:rPr>
                <w:rFonts w:ascii="Times New Roman" w:hAnsi="Times New Roman" w:cs="Times New Roman"/>
                <w:sz w:val="20"/>
                <w:szCs w:val="20"/>
                <w:lang w:val="sr-Cyrl-CS"/>
              </w:rPr>
            </w:pPr>
            <w:r w:rsidRPr="00EB4E5F">
              <w:rPr>
                <w:rFonts w:ascii="Times New Roman" w:hAnsi="Times New Roman" w:cs="Times New Roman"/>
                <w:sz w:val="20"/>
                <w:szCs w:val="20"/>
                <w:lang w:val="sr-Cyrl-CS"/>
              </w:rPr>
              <w:t>Пројекат је сажет и прецизан у свим сегментима. Циљ пројекта је добро дефинисан, а циљне групе јасно постављене. Број планираних  медијских садржаја и чињенца да ће бити доступни великом броју слушалаца, оправдавају тражена средства.</w:t>
            </w:r>
          </w:p>
        </w:tc>
      </w:tr>
      <w:tr w:rsidR="000B774D" w:rsidRPr="00886D65" w:rsidTr="00C92CAA">
        <w:trPr>
          <w:trHeight w:val="1559"/>
        </w:trPr>
        <w:tc>
          <w:tcPr>
            <w:tcW w:w="616" w:type="dxa"/>
          </w:tcPr>
          <w:p w:rsidR="00C25C7A" w:rsidRDefault="00C25C7A" w:rsidP="00C25C7A">
            <w:pPr>
              <w:autoSpaceDE w:val="0"/>
              <w:autoSpaceDN w:val="0"/>
              <w:adjustRightInd w:val="0"/>
              <w:ind w:left="-34" w:hanging="18"/>
              <w:jc w:val="center"/>
              <w:rPr>
                <w:rFonts w:ascii="Times New Roman" w:hAnsi="Times New Roman"/>
                <w:b/>
                <w:lang w:val="sr-Cyrl-CS"/>
              </w:rPr>
            </w:pPr>
          </w:p>
          <w:p w:rsidR="00C25C7A" w:rsidRDefault="00C25C7A" w:rsidP="00C25C7A">
            <w:pPr>
              <w:autoSpaceDE w:val="0"/>
              <w:autoSpaceDN w:val="0"/>
              <w:adjustRightInd w:val="0"/>
              <w:ind w:left="-34" w:hanging="18"/>
              <w:jc w:val="center"/>
              <w:rPr>
                <w:rFonts w:ascii="Times New Roman" w:hAnsi="Times New Roman"/>
                <w:b/>
                <w:lang w:val="sr-Cyrl-CS"/>
              </w:rPr>
            </w:pPr>
          </w:p>
          <w:p w:rsidR="00526B6C" w:rsidRDefault="00526B6C" w:rsidP="00C25C7A">
            <w:pPr>
              <w:autoSpaceDE w:val="0"/>
              <w:autoSpaceDN w:val="0"/>
              <w:adjustRightInd w:val="0"/>
              <w:ind w:left="-34" w:hanging="18"/>
              <w:jc w:val="center"/>
              <w:rPr>
                <w:rFonts w:ascii="Times New Roman" w:hAnsi="Times New Roman"/>
                <w:b/>
                <w:lang w:val="sr-Cyrl-CS"/>
              </w:rPr>
            </w:pPr>
          </w:p>
          <w:p w:rsidR="000B774D" w:rsidRPr="00C25C7A" w:rsidRDefault="000B774D" w:rsidP="00470150">
            <w:pPr>
              <w:autoSpaceDE w:val="0"/>
              <w:autoSpaceDN w:val="0"/>
              <w:adjustRightInd w:val="0"/>
              <w:rPr>
                <w:rFonts w:ascii="Times New Roman" w:hAnsi="Times New Roman"/>
                <w:b/>
                <w:lang w:val="sr-Cyrl-CS"/>
              </w:rPr>
            </w:pPr>
            <w:r w:rsidRPr="00C25C7A">
              <w:rPr>
                <w:rFonts w:ascii="Times New Roman" w:hAnsi="Times New Roman"/>
                <w:b/>
                <w:sz w:val="22"/>
                <w:szCs w:val="22"/>
                <w:lang w:val="sr-Cyrl-CS"/>
              </w:rPr>
              <w:t>2.</w:t>
            </w:r>
          </w:p>
        </w:tc>
        <w:tc>
          <w:tcPr>
            <w:tcW w:w="2174" w:type="dxa"/>
          </w:tcPr>
          <w:p w:rsidR="00060F78" w:rsidRDefault="00761B34" w:rsidP="00060F78">
            <w:pPr>
              <w:tabs>
                <w:tab w:val="left" w:pos="2412"/>
              </w:tabs>
              <w:autoSpaceDE w:val="0"/>
              <w:autoSpaceDN w:val="0"/>
              <w:adjustRightInd w:val="0"/>
              <w:jc w:val="both"/>
              <w:rPr>
                <w:rFonts w:ascii="Times New Roman" w:hAnsi="Times New Roman" w:cs="Times New Roman"/>
                <w:color w:val="000000"/>
                <w:sz w:val="16"/>
                <w:szCs w:val="16"/>
                <w:lang w:val="sr-Cyrl-CS"/>
              </w:rPr>
            </w:pPr>
            <w:r w:rsidRPr="00761B34">
              <w:rPr>
                <w:rFonts w:ascii="Times New Roman" w:hAnsi="Times New Roman" w:cs="Times New Roman"/>
                <w:color w:val="000000"/>
                <w:sz w:val="16"/>
                <w:szCs w:val="16"/>
                <w:lang w:val="sr-Cyrl-CS"/>
              </w:rPr>
              <w:tab/>
            </w:r>
          </w:p>
          <w:p w:rsidR="00470150" w:rsidRDefault="00470150" w:rsidP="00EB4E5F">
            <w:pPr>
              <w:tabs>
                <w:tab w:val="left" w:pos="2412"/>
              </w:tabs>
              <w:autoSpaceDE w:val="0"/>
              <w:autoSpaceDN w:val="0"/>
              <w:adjustRightInd w:val="0"/>
              <w:rPr>
                <w:rFonts w:ascii="Times New Roman" w:hAnsi="Times New Roman" w:cs="Times New Roman"/>
                <w:color w:val="000000"/>
                <w:sz w:val="20"/>
                <w:szCs w:val="20"/>
                <w:lang w:val="sr-Cyrl-CS"/>
              </w:rPr>
            </w:pPr>
          </w:p>
          <w:p w:rsidR="00470150" w:rsidRDefault="00470150" w:rsidP="00EB4E5F">
            <w:pPr>
              <w:tabs>
                <w:tab w:val="left" w:pos="2412"/>
              </w:tabs>
              <w:autoSpaceDE w:val="0"/>
              <w:autoSpaceDN w:val="0"/>
              <w:adjustRightInd w:val="0"/>
              <w:rPr>
                <w:rFonts w:ascii="Times New Roman" w:hAnsi="Times New Roman" w:cs="Times New Roman"/>
                <w:color w:val="000000"/>
                <w:sz w:val="20"/>
                <w:szCs w:val="20"/>
                <w:lang w:val="sr-Cyrl-CS"/>
              </w:rPr>
            </w:pPr>
          </w:p>
          <w:p w:rsidR="00526B6C" w:rsidRDefault="00EB4E5F" w:rsidP="00EB4E5F">
            <w:pPr>
              <w:tabs>
                <w:tab w:val="left" w:pos="2412"/>
              </w:tabs>
              <w:autoSpaceDE w:val="0"/>
              <w:autoSpaceDN w:val="0"/>
              <w:adjustRightInd w:val="0"/>
              <w:rPr>
                <w:rFonts w:ascii="Times New Roman" w:hAnsi="Times New Roman" w:cs="Times New Roman"/>
                <w:color w:val="000000"/>
                <w:lang w:val="sr-Cyrl-CS"/>
              </w:rPr>
            </w:pPr>
            <w:r w:rsidRPr="00EB4E5F">
              <w:rPr>
                <w:rFonts w:ascii="Times New Roman" w:hAnsi="Times New Roman" w:cs="Times New Roman"/>
                <w:color w:val="000000"/>
                <w:sz w:val="20"/>
                <w:szCs w:val="20"/>
                <w:lang w:val="sr-Cyrl-CS"/>
              </w:rPr>
              <w:t>Центар за едукацију и       развој/Југмедиа</w:t>
            </w:r>
            <w:r w:rsidRPr="00EB4E5F">
              <w:rPr>
                <w:rFonts w:ascii="Times New Roman" w:hAnsi="Times New Roman" w:cs="Times New Roman"/>
                <w:color w:val="000000"/>
                <w:sz w:val="22"/>
                <w:szCs w:val="22"/>
                <w:lang w:val="sr-Cyrl-CS"/>
              </w:rPr>
              <w:tab/>
              <w:t>Центар за едукацију и развој/Југмедиа</w:t>
            </w:r>
          </w:p>
          <w:p w:rsidR="00526B6C" w:rsidRDefault="00526B6C" w:rsidP="00060F78">
            <w:pPr>
              <w:tabs>
                <w:tab w:val="left" w:pos="2412"/>
              </w:tabs>
              <w:autoSpaceDE w:val="0"/>
              <w:autoSpaceDN w:val="0"/>
              <w:adjustRightInd w:val="0"/>
              <w:jc w:val="center"/>
              <w:rPr>
                <w:rFonts w:ascii="Times New Roman" w:hAnsi="Times New Roman" w:cs="Times New Roman"/>
                <w:color w:val="000000"/>
                <w:lang w:val="sr-Cyrl-CS"/>
              </w:rPr>
            </w:pPr>
          </w:p>
          <w:p w:rsidR="00526B6C" w:rsidRDefault="00526B6C" w:rsidP="00060F78">
            <w:pPr>
              <w:tabs>
                <w:tab w:val="left" w:pos="2412"/>
              </w:tabs>
              <w:autoSpaceDE w:val="0"/>
              <w:autoSpaceDN w:val="0"/>
              <w:adjustRightInd w:val="0"/>
              <w:jc w:val="center"/>
              <w:rPr>
                <w:rFonts w:ascii="Times New Roman" w:hAnsi="Times New Roman" w:cs="Times New Roman"/>
                <w:color w:val="000000"/>
                <w:lang w:val="sr-Cyrl-CS"/>
              </w:rPr>
            </w:pPr>
          </w:p>
          <w:p w:rsidR="00060F78" w:rsidRPr="000B774D" w:rsidRDefault="00060F78" w:rsidP="00060F78">
            <w:pPr>
              <w:tabs>
                <w:tab w:val="left" w:pos="2412"/>
              </w:tabs>
              <w:autoSpaceDE w:val="0"/>
              <w:autoSpaceDN w:val="0"/>
              <w:adjustRightInd w:val="0"/>
              <w:jc w:val="center"/>
              <w:rPr>
                <w:rFonts w:ascii="Times New Roman" w:hAnsi="Times New Roman" w:cs="Times New Roman"/>
                <w:color w:val="000000"/>
                <w:sz w:val="16"/>
                <w:szCs w:val="16"/>
                <w:lang w:val="sr-Cyrl-CS"/>
              </w:rPr>
            </w:pPr>
          </w:p>
        </w:tc>
        <w:tc>
          <w:tcPr>
            <w:tcW w:w="1980" w:type="dxa"/>
          </w:tcPr>
          <w:p w:rsidR="00651954" w:rsidRDefault="00651954" w:rsidP="00761B34">
            <w:pPr>
              <w:tabs>
                <w:tab w:val="left" w:pos="2322"/>
              </w:tabs>
              <w:autoSpaceDE w:val="0"/>
              <w:autoSpaceDN w:val="0"/>
              <w:adjustRightInd w:val="0"/>
              <w:jc w:val="center"/>
              <w:rPr>
                <w:rFonts w:ascii="Times New Roman" w:hAnsi="Times New Roman" w:cs="Times New Roman"/>
                <w:color w:val="000000"/>
                <w:lang w:val="sr-Cyrl-CS"/>
              </w:rPr>
            </w:pPr>
          </w:p>
          <w:p w:rsidR="00EB4E5F" w:rsidRDefault="00EB4E5F" w:rsidP="00761B34">
            <w:pPr>
              <w:tabs>
                <w:tab w:val="left" w:pos="2322"/>
              </w:tabs>
              <w:autoSpaceDE w:val="0"/>
              <w:autoSpaceDN w:val="0"/>
              <w:adjustRightInd w:val="0"/>
              <w:jc w:val="center"/>
              <w:rPr>
                <w:rFonts w:ascii="Times New Roman" w:hAnsi="Times New Roman" w:cs="Times New Roman"/>
                <w:color w:val="000000"/>
                <w:lang w:val="sr-Cyrl-CS"/>
              </w:rPr>
            </w:pPr>
          </w:p>
          <w:p w:rsidR="00526B6C" w:rsidRPr="00115939" w:rsidRDefault="0056433A" w:rsidP="00761B34">
            <w:pPr>
              <w:tabs>
                <w:tab w:val="left" w:pos="2322"/>
              </w:tabs>
              <w:autoSpaceDE w:val="0"/>
              <w:autoSpaceDN w:val="0"/>
              <w:adjustRightInd w:val="0"/>
              <w:jc w:val="center"/>
              <w:rPr>
                <w:rFonts w:ascii="Times New Roman" w:hAnsi="Times New Roman" w:cs="Times New Roman"/>
                <w:color w:val="000000"/>
                <w:sz w:val="20"/>
                <w:szCs w:val="20"/>
                <w:lang w:val="sr-Cyrl-CS"/>
              </w:rPr>
            </w:pPr>
            <w:r w:rsidRPr="00115939">
              <w:rPr>
                <w:rFonts w:ascii="Times New Roman" w:hAnsi="Times New Roman" w:cs="Times New Roman"/>
                <w:color w:val="000000"/>
                <w:sz w:val="20"/>
                <w:szCs w:val="20"/>
                <w:lang w:val="sr-Cyrl-CS"/>
              </w:rPr>
              <w:t>„ПУТЕВИМА ДО ЧИСТЕ ВОДЕ“</w:t>
            </w:r>
          </w:p>
          <w:p w:rsidR="00526B6C" w:rsidRDefault="00526B6C" w:rsidP="00761B34">
            <w:pPr>
              <w:tabs>
                <w:tab w:val="left" w:pos="2322"/>
              </w:tabs>
              <w:autoSpaceDE w:val="0"/>
              <w:autoSpaceDN w:val="0"/>
              <w:adjustRightInd w:val="0"/>
              <w:jc w:val="center"/>
              <w:rPr>
                <w:rFonts w:ascii="Times New Roman" w:hAnsi="Times New Roman" w:cs="Times New Roman"/>
                <w:color w:val="000000"/>
                <w:lang w:val="sr-Cyrl-CS"/>
              </w:rPr>
            </w:pPr>
          </w:p>
          <w:p w:rsidR="00526B6C" w:rsidRDefault="00526B6C" w:rsidP="00761B34">
            <w:pPr>
              <w:tabs>
                <w:tab w:val="left" w:pos="2322"/>
              </w:tabs>
              <w:autoSpaceDE w:val="0"/>
              <w:autoSpaceDN w:val="0"/>
              <w:adjustRightInd w:val="0"/>
              <w:jc w:val="center"/>
              <w:rPr>
                <w:rFonts w:ascii="Times New Roman" w:hAnsi="Times New Roman" w:cs="Times New Roman"/>
                <w:color w:val="000000"/>
                <w:lang w:val="sr-Cyrl-CS"/>
              </w:rPr>
            </w:pPr>
          </w:p>
          <w:p w:rsidR="000B774D" w:rsidRPr="00761B34" w:rsidRDefault="000B774D" w:rsidP="00761B34">
            <w:pPr>
              <w:tabs>
                <w:tab w:val="left" w:pos="2322"/>
              </w:tabs>
              <w:autoSpaceDE w:val="0"/>
              <w:autoSpaceDN w:val="0"/>
              <w:adjustRightInd w:val="0"/>
              <w:jc w:val="center"/>
              <w:rPr>
                <w:rFonts w:ascii="Times New Roman" w:hAnsi="Times New Roman" w:cs="Times New Roman"/>
                <w:color w:val="000000"/>
                <w:lang w:val="sr-Cyrl-CS"/>
              </w:rPr>
            </w:pPr>
          </w:p>
        </w:tc>
        <w:tc>
          <w:tcPr>
            <w:tcW w:w="1260" w:type="dxa"/>
          </w:tcPr>
          <w:p w:rsidR="00060F78" w:rsidRDefault="00060F78" w:rsidP="000B774D">
            <w:pPr>
              <w:tabs>
                <w:tab w:val="left" w:pos="2322"/>
              </w:tabs>
              <w:autoSpaceDE w:val="0"/>
              <w:autoSpaceDN w:val="0"/>
              <w:adjustRightInd w:val="0"/>
              <w:jc w:val="both"/>
              <w:rPr>
                <w:rFonts w:ascii="Times New Roman" w:hAnsi="Times New Roman" w:cs="Times New Roman"/>
                <w:lang w:val="sr-Cyrl-CS"/>
              </w:rPr>
            </w:pPr>
          </w:p>
          <w:p w:rsidR="00060F78" w:rsidRDefault="00060F78" w:rsidP="000B774D">
            <w:pPr>
              <w:tabs>
                <w:tab w:val="left" w:pos="2322"/>
              </w:tabs>
              <w:autoSpaceDE w:val="0"/>
              <w:autoSpaceDN w:val="0"/>
              <w:adjustRightInd w:val="0"/>
              <w:jc w:val="both"/>
              <w:rPr>
                <w:rFonts w:ascii="Times New Roman" w:hAnsi="Times New Roman" w:cs="Times New Roman"/>
                <w:lang w:val="sr-Cyrl-CS"/>
              </w:rPr>
            </w:pPr>
          </w:p>
          <w:p w:rsidR="00526B6C" w:rsidRDefault="00526B6C" w:rsidP="00AF3A11">
            <w:pPr>
              <w:tabs>
                <w:tab w:val="left" w:pos="2322"/>
              </w:tabs>
              <w:autoSpaceDE w:val="0"/>
              <w:autoSpaceDN w:val="0"/>
              <w:adjustRightInd w:val="0"/>
              <w:jc w:val="both"/>
              <w:rPr>
                <w:rFonts w:ascii="Times New Roman" w:hAnsi="Times New Roman" w:cs="Times New Roman"/>
                <w:lang w:val="sr-Cyrl-CS"/>
              </w:rPr>
            </w:pPr>
          </w:p>
          <w:p w:rsidR="00526B6C" w:rsidRDefault="00EB4E5F" w:rsidP="00AF3A11">
            <w:pPr>
              <w:tabs>
                <w:tab w:val="left" w:pos="2322"/>
              </w:tabs>
              <w:autoSpaceDE w:val="0"/>
              <w:autoSpaceDN w:val="0"/>
              <w:adjustRightInd w:val="0"/>
              <w:jc w:val="both"/>
              <w:rPr>
                <w:rFonts w:ascii="Times New Roman" w:hAnsi="Times New Roman" w:cs="Times New Roman"/>
                <w:lang w:val="sr-Cyrl-CS"/>
              </w:rPr>
            </w:pPr>
            <w:r>
              <w:rPr>
                <w:rFonts w:ascii="Times New Roman" w:hAnsi="Times New Roman" w:cs="Times New Roman"/>
                <w:sz w:val="22"/>
                <w:szCs w:val="22"/>
                <w:lang w:val="sr-Cyrl-CS"/>
              </w:rPr>
              <w:t xml:space="preserve"> 520.000</w:t>
            </w:r>
          </w:p>
          <w:p w:rsidR="000B774D" w:rsidRPr="00060F78" w:rsidRDefault="000B774D" w:rsidP="00AF3A11">
            <w:pPr>
              <w:tabs>
                <w:tab w:val="left" w:pos="2322"/>
              </w:tabs>
              <w:autoSpaceDE w:val="0"/>
              <w:autoSpaceDN w:val="0"/>
              <w:adjustRightInd w:val="0"/>
              <w:jc w:val="both"/>
              <w:rPr>
                <w:rFonts w:ascii="Times New Roman" w:hAnsi="Times New Roman" w:cs="Times New Roman"/>
                <w:lang w:val="sr-Cyrl-CS"/>
              </w:rPr>
            </w:pPr>
          </w:p>
        </w:tc>
        <w:tc>
          <w:tcPr>
            <w:tcW w:w="1249" w:type="dxa"/>
          </w:tcPr>
          <w:p w:rsidR="00651954" w:rsidRDefault="00651954" w:rsidP="000B774D">
            <w:pPr>
              <w:tabs>
                <w:tab w:val="left" w:pos="2322"/>
              </w:tabs>
              <w:autoSpaceDE w:val="0"/>
              <w:autoSpaceDN w:val="0"/>
              <w:adjustRightInd w:val="0"/>
              <w:ind w:right="-18"/>
              <w:jc w:val="both"/>
              <w:rPr>
                <w:rFonts w:ascii="Times New Roman" w:hAnsi="Times New Roman" w:cs="Times New Roman"/>
                <w:lang w:val="sr-Cyrl-CS"/>
              </w:rPr>
            </w:pPr>
          </w:p>
          <w:p w:rsidR="00651954" w:rsidRDefault="00651954" w:rsidP="000B774D">
            <w:pPr>
              <w:tabs>
                <w:tab w:val="left" w:pos="2322"/>
              </w:tabs>
              <w:autoSpaceDE w:val="0"/>
              <w:autoSpaceDN w:val="0"/>
              <w:adjustRightInd w:val="0"/>
              <w:ind w:right="-18"/>
              <w:jc w:val="both"/>
              <w:rPr>
                <w:rFonts w:ascii="Times New Roman" w:hAnsi="Times New Roman" w:cs="Times New Roman"/>
                <w:lang w:val="sr-Cyrl-CS"/>
              </w:rPr>
            </w:pPr>
          </w:p>
          <w:p w:rsidR="00526B6C" w:rsidRDefault="00526B6C" w:rsidP="000B774D">
            <w:pPr>
              <w:tabs>
                <w:tab w:val="left" w:pos="2322"/>
              </w:tabs>
              <w:autoSpaceDE w:val="0"/>
              <w:autoSpaceDN w:val="0"/>
              <w:adjustRightInd w:val="0"/>
              <w:ind w:right="-18"/>
              <w:jc w:val="both"/>
              <w:rPr>
                <w:rFonts w:ascii="Times New Roman" w:hAnsi="Times New Roman" w:cs="Times New Roman"/>
              </w:rPr>
            </w:pPr>
          </w:p>
          <w:p w:rsidR="00526B6C" w:rsidRPr="00027FF7" w:rsidRDefault="00EB4E5F" w:rsidP="000B774D">
            <w:pPr>
              <w:tabs>
                <w:tab w:val="left" w:pos="2322"/>
              </w:tabs>
              <w:autoSpaceDE w:val="0"/>
              <w:autoSpaceDN w:val="0"/>
              <w:adjustRightInd w:val="0"/>
              <w:ind w:right="-18"/>
              <w:jc w:val="both"/>
              <w:rPr>
                <w:rFonts w:ascii="Times New Roman" w:hAnsi="Times New Roman" w:cs="Times New Roman"/>
                <w:b/>
                <w:bCs/>
              </w:rPr>
            </w:pPr>
            <w:r w:rsidRPr="00027FF7">
              <w:rPr>
                <w:rFonts w:ascii="Times New Roman" w:hAnsi="Times New Roman" w:cs="Times New Roman"/>
                <w:b/>
                <w:bCs/>
                <w:sz w:val="22"/>
                <w:szCs w:val="22"/>
              </w:rPr>
              <w:t>240.000</w:t>
            </w:r>
          </w:p>
          <w:p w:rsidR="000B774D" w:rsidRPr="00EB4E5F" w:rsidRDefault="000B774D" w:rsidP="00EB4E5F">
            <w:pPr>
              <w:tabs>
                <w:tab w:val="left" w:pos="2322"/>
              </w:tabs>
              <w:autoSpaceDE w:val="0"/>
              <w:autoSpaceDN w:val="0"/>
              <w:adjustRightInd w:val="0"/>
              <w:ind w:right="-18"/>
              <w:jc w:val="both"/>
              <w:rPr>
                <w:rFonts w:ascii="Times New Roman" w:hAnsi="Times New Roman" w:cs="Times New Roman"/>
                <w:b/>
                <w:bCs/>
                <w:lang w:val="sr-Cyrl-CS"/>
              </w:rPr>
            </w:pPr>
          </w:p>
        </w:tc>
        <w:tc>
          <w:tcPr>
            <w:tcW w:w="3686" w:type="dxa"/>
          </w:tcPr>
          <w:p w:rsidR="000B774D" w:rsidRPr="00EB4E5F" w:rsidRDefault="00EB4E5F" w:rsidP="003A2A8B">
            <w:pPr>
              <w:tabs>
                <w:tab w:val="left" w:pos="2322"/>
              </w:tabs>
              <w:autoSpaceDE w:val="0"/>
              <w:autoSpaceDN w:val="0"/>
              <w:adjustRightInd w:val="0"/>
              <w:ind w:right="-18"/>
              <w:jc w:val="both"/>
              <w:rPr>
                <w:rFonts w:ascii="Times New Roman" w:hAnsi="Times New Roman" w:cs="Times New Roman"/>
                <w:sz w:val="20"/>
                <w:szCs w:val="20"/>
                <w:lang w:val="sr-Cyrl-CS"/>
              </w:rPr>
            </w:pPr>
            <w:r w:rsidRPr="00EB4E5F">
              <w:rPr>
                <w:rFonts w:ascii="Times New Roman" w:hAnsi="Times New Roman" w:cs="Times New Roman"/>
                <w:sz w:val="20"/>
                <w:szCs w:val="20"/>
                <w:lang w:val="sr-Cyrl-CS"/>
              </w:rPr>
              <w:t>Тема је изузетно значајна за ширу друштвену заједницу. Пројектне активности су добро разрађене и уобличене. Циљ је јасно дефинисан. Подносилац поседује кадровске и техничке капацитете за успешну реализацију пројекта</w:t>
            </w:r>
          </w:p>
        </w:tc>
      </w:tr>
      <w:tr w:rsidR="000B774D" w:rsidRPr="00886D65" w:rsidTr="00C92CAA">
        <w:tc>
          <w:tcPr>
            <w:tcW w:w="616" w:type="dxa"/>
          </w:tcPr>
          <w:p w:rsidR="00C25C7A" w:rsidRDefault="00C25C7A" w:rsidP="00470150">
            <w:pPr>
              <w:autoSpaceDE w:val="0"/>
              <w:autoSpaceDN w:val="0"/>
              <w:adjustRightInd w:val="0"/>
              <w:rPr>
                <w:rFonts w:ascii="Times New Roman" w:hAnsi="Times New Roman"/>
                <w:b/>
                <w:lang w:val="sr-Cyrl-CS"/>
              </w:rPr>
            </w:pPr>
          </w:p>
          <w:p w:rsidR="00C25C7A" w:rsidRDefault="00C25C7A" w:rsidP="00C25C7A">
            <w:pPr>
              <w:autoSpaceDE w:val="0"/>
              <w:autoSpaceDN w:val="0"/>
              <w:adjustRightInd w:val="0"/>
              <w:ind w:left="-34" w:hanging="18"/>
              <w:rPr>
                <w:rFonts w:ascii="Times New Roman" w:hAnsi="Times New Roman"/>
                <w:b/>
                <w:lang w:val="sr-Cyrl-CS"/>
              </w:rPr>
            </w:pPr>
          </w:p>
          <w:p w:rsidR="000B774D" w:rsidRPr="00060F78" w:rsidRDefault="000B774D" w:rsidP="0056433A">
            <w:pPr>
              <w:autoSpaceDE w:val="0"/>
              <w:autoSpaceDN w:val="0"/>
              <w:adjustRightInd w:val="0"/>
              <w:rPr>
                <w:rFonts w:ascii="Times New Roman" w:hAnsi="Times New Roman"/>
                <w:b/>
                <w:lang w:val="sr-Cyrl-CS"/>
              </w:rPr>
            </w:pPr>
            <w:r w:rsidRPr="00060F78">
              <w:rPr>
                <w:rFonts w:ascii="Times New Roman" w:hAnsi="Times New Roman"/>
                <w:b/>
                <w:sz w:val="22"/>
                <w:szCs w:val="22"/>
                <w:lang w:val="sr-Cyrl-CS"/>
              </w:rPr>
              <w:t>3.</w:t>
            </w:r>
          </w:p>
        </w:tc>
        <w:tc>
          <w:tcPr>
            <w:tcW w:w="2174" w:type="dxa"/>
          </w:tcPr>
          <w:p w:rsidR="00897C15" w:rsidRDefault="00897C15" w:rsidP="00897C15">
            <w:pPr>
              <w:tabs>
                <w:tab w:val="left" w:pos="2412"/>
              </w:tabs>
              <w:autoSpaceDE w:val="0"/>
              <w:autoSpaceDN w:val="0"/>
              <w:adjustRightInd w:val="0"/>
              <w:jc w:val="center"/>
              <w:rPr>
                <w:rFonts w:ascii="Times New Roman" w:hAnsi="Times New Roman" w:cs="Times New Roman"/>
                <w:lang w:val="sr-Cyrl-CS"/>
              </w:rPr>
            </w:pPr>
          </w:p>
          <w:p w:rsidR="00526B6C" w:rsidRDefault="00526B6C" w:rsidP="00060F78">
            <w:pPr>
              <w:tabs>
                <w:tab w:val="left" w:pos="2412"/>
              </w:tabs>
              <w:autoSpaceDE w:val="0"/>
              <w:autoSpaceDN w:val="0"/>
              <w:adjustRightInd w:val="0"/>
              <w:jc w:val="center"/>
              <w:rPr>
                <w:rFonts w:ascii="Times New Roman" w:hAnsi="Times New Roman" w:cs="Times New Roman"/>
                <w:lang w:val="sr-Cyrl-CS"/>
              </w:rPr>
            </w:pPr>
          </w:p>
          <w:p w:rsidR="00EB4E5F" w:rsidRDefault="00EB4E5F" w:rsidP="00EB4E5F">
            <w:pPr>
              <w:tabs>
                <w:tab w:val="left" w:pos="2412"/>
              </w:tabs>
              <w:autoSpaceDE w:val="0"/>
              <w:autoSpaceDN w:val="0"/>
              <w:adjustRightInd w:val="0"/>
              <w:jc w:val="center"/>
              <w:rPr>
                <w:rFonts w:ascii="Times New Roman" w:hAnsi="Times New Roman" w:cs="Times New Roman"/>
                <w:sz w:val="20"/>
                <w:szCs w:val="20"/>
                <w:lang w:val="sr-Cyrl-CS"/>
              </w:rPr>
            </w:pPr>
            <w:r w:rsidRPr="00EB4E5F">
              <w:rPr>
                <w:rFonts w:ascii="Times New Roman" w:hAnsi="Times New Roman" w:cs="Times New Roman"/>
                <w:sz w:val="20"/>
                <w:szCs w:val="20"/>
                <w:lang w:val="sr-Cyrl-CS"/>
              </w:rPr>
              <w:t xml:space="preserve">Радио телевизија Врање доо Врање </w:t>
            </w:r>
          </w:p>
          <w:p w:rsidR="00060F78" w:rsidRPr="00EB4E5F" w:rsidRDefault="00EB4E5F" w:rsidP="00EB4E5F">
            <w:pPr>
              <w:tabs>
                <w:tab w:val="left" w:pos="2412"/>
              </w:tabs>
              <w:autoSpaceDE w:val="0"/>
              <w:autoSpaceDN w:val="0"/>
              <w:adjustRightInd w:val="0"/>
              <w:jc w:val="center"/>
              <w:rPr>
                <w:rFonts w:ascii="Times New Roman" w:hAnsi="Times New Roman" w:cs="Times New Roman"/>
                <w:sz w:val="20"/>
                <w:szCs w:val="20"/>
                <w:lang w:val="sr-Cyrl-CS"/>
              </w:rPr>
            </w:pPr>
            <w:r w:rsidRPr="00EB4E5F">
              <w:rPr>
                <w:rFonts w:ascii="Times New Roman" w:hAnsi="Times New Roman" w:cs="Times New Roman"/>
                <w:sz w:val="20"/>
                <w:szCs w:val="20"/>
                <w:lang w:val="sr-Cyrl-CS"/>
              </w:rPr>
              <w:t>Зоран Величковић</w:t>
            </w:r>
          </w:p>
        </w:tc>
        <w:tc>
          <w:tcPr>
            <w:tcW w:w="1980" w:type="dxa"/>
          </w:tcPr>
          <w:p w:rsidR="00651954" w:rsidRDefault="00651954" w:rsidP="000B774D">
            <w:pPr>
              <w:tabs>
                <w:tab w:val="left" w:pos="2322"/>
              </w:tabs>
              <w:autoSpaceDE w:val="0"/>
              <w:autoSpaceDN w:val="0"/>
              <w:adjustRightInd w:val="0"/>
              <w:jc w:val="both"/>
              <w:rPr>
                <w:rFonts w:ascii="Times New Roman" w:hAnsi="Times New Roman" w:cs="Times New Roman"/>
                <w:color w:val="000000"/>
                <w:lang w:val="sr-Cyrl-CS"/>
              </w:rPr>
            </w:pPr>
          </w:p>
          <w:p w:rsidR="00651954" w:rsidRDefault="00651954" w:rsidP="000B774D">
            <w:pPr>
              <w:tabs>
                <w:tab w:val="left" w:pos="2322"/>
              </w:tabs>
              <w:autoSpaceDE w:val="0"/>
              <w:autoSpaceDN w:val="0"/>
              <w:adjustRightInd w:val="0"/>
              <w:jc w:val="both"/>
              <w:rPr>
                <w:rFonts w:ascii="Times New Roman" w:hAnsi="Times New Roman" w:cs="Times New Roman"/>
                <w:color w:val="000000"/>
                <w:lang w:val="sr-Cyrl-CS"/>
              </w:rPr>
            </w:pPr>
          </w:p>
          <w:p w:rsidR="000B774D" w:rsidRPr="00115939" w:rsidRDefault="00115939" w:rsidP="00115939">
            <w:pPr>
              <w:tabs>
                <w:tab w:val="left" w:pos="2322"/>
              </w:tabs>
              <w:autoSpaceDE w:val="0"/>
              <w:autoSpaceDN w:val="0"/>
              <w:adjustRightInd w:val="0"/>
              <w:jc w:val="center"/>
              <w:rPr>
                <w:rFonts w:ascii="Times New Roman" w:hAnsi="Times New Roman" w:cs="Times New Roman"/>
                <w:color w:val="000000"/>
                <w:sz w:val="20"/>
                <w:szCs w:val="20"/>
                <w:lang w:val="sr-Cyrl-CS"/>
              </w:rPr>
            </w:pPr>
            <w:r w:rsidRPr="00115939">
              <w:rPr>
                <w:rFonts w:ascii="Times New Roman" w:hAnsi="Times New Roman" w:cs="Times New Roman"/>
                <w:color w:val="000000"/>
                <w:sz w:val="20"/>
                <w:szCs w:val="20"/>
                <w:lang w:val="sr-Cyrl-CS"/>
              </w:rPr>
              <w:t>„ХАНСКА ПАНОРАМА“</w:t>
            </w:r>
          </w:p>
        </w:tc>
        <w:tc>
          <w:tcPr>
            <w:tcW w:w="1260" w:type="dxa"/>
          </w:tcPr>
          <w:p w:rsidR="00060F78" w:rsidRDefault="00060F78" w:rsidP="000B774D">
            <w:pPr>
              <w:tabs>
                <w:tab w:val="left" w:pos="2322"/>
              </w:tabs>
              <w:autoSpaceDE w:val="0"/>
              <w:autoSpaceDN w:val="0"/>
              <w:adjustRightInd w:val="0"/>
              <w:jc w:val="both"/>
              <w:rPr>
                <w:rFonts w:ascii="Times New Roman" w:hAnsi="Times New Roman" w:cs="Times New Roman"/>
                <w:lang w:val="sr-Cyrl-CS"/>
              </w:rPr>
            </w:pPr>
          </w:p>
          <w:p w:rsidR="00060F78" w:rsidRDefault="00060F78" w:rsidP="000B774D">
            <w:pPr>
              <w:tabs>
                <w:tab w:val="left" w:pos="2322"/>
              </w:tabs>
              <w:autoSpaceDE w:val="0"/>
              <w:autoSpaceDN w:val="0"/>
              <w:adjustRightInd w:val="0"/>
              <w:jc w:val="both"/>
              <w:rPr>
                <w:rFonts w:ascii="Times New Roman" w:hAnsi="Times New Roman" w:cs="Times New Roman"/>
                <w:lang w:val="sr-Cyrl-CS"/>
              </w:rPr>
            </w:pPr>
          </w:p>
          <w:p w:rsidR="00060F78" w:rsidRDefault="00060F78" w:rsidP="000B774D">
            <w:pPr>
              <w:tabs>
                <w:tab w:val="left" w:pos="2322"/>
              </w:tabs>
              <w:autoSpaceDE w:val="0"/>
              <w:autoSpaceDN w:val="0"/>
              <w:adjustRightInd w:val="0"/>
              <w:jc w:val="both"/>
              <w:rPr>
                <w:rFonts w:ascii="Times New Roman" w:hAnsi="Times New Roman" w:cs="Times New Roman"/>
                <w:lang w:val="sr-Cyrl-CS"/>
              </w:rPr>
            </w:pPr>
          </w:p>
          <w:p w:rsidR="000B774D" w:rsidRPr="00060F78" w:rsidRDefault="0056433A" w:rsidP="0056433A">
            <w:pPr>
              <w:tabs>
                <w:tab w:val="left" w:pos="2322"/>
              </w:tabs>
              <w:autoSpaceDE w:val="0"/>
              <w:autoSpaceDN w:val="0"/>
              <w:adjustRightInd w:val="0"/>
              <w:jc w:val="both"/>
              <w:rPr>
                <w:rFonts w:ascii="Times New Roman" w:hAnsi="Times New Roman" w:cs="Times New Roman"/>
                <w:lang w:val="sr-Cyrl-CS"/>
              </w:rPr>
            </w:pPr>
            <w:r>
              <w:rPr>
                <w:rFonts w:ascii="Times New Roman" w:hAnsi="Times New Roman" w:cs="Times New Roman"/>
                <w:sz w:val="22"/>
                <w:szCs w:val="22"/>
                <w:lang w:val="sr-Cyrl-CS"/>
              </w:rPr>
              <w:t>1.000</w:t>
            </w:r>
            <w:r w:rsidR="00060F78" w:rsidRPr="00060F78">
              <w:rPr>
                <w:rFonts w:ascii="Times New Roman" w:hAnsi="Times New Roman" w:cs="Times New Roman"/>
                <w:sz w:val="22"/>
                <w:szCs w:val="22"/>
                <w:lang w:val="sr-Cyrl-CS"/>
              </w:rPr>
              <w:t>.000</w:t>
            </w:r>
          </w:p>
        </w:tc>
        <w:tc>
          <w:tcPr>
            <w:tcW w:w="1249" w:type="dxa"/>
          </w:tcPr>
          <w:p w:rsidR="00651954" w:rsidRDefault="00651954" w:rsidP="000B774D">
            <w:pPr>
              <w:tabs>
                <w:tab w:val="left" w:pos="2322"/>
              </w:tabs>
              <w:autoSpaceDE w:val="0"/>
              <w:autoSpaceDN w:val="0"/>
              <w:adjustRightInd w:val="0"/>
              <w:ind w:right="-18"/>
              <w:jc w:val="both"/>
              <w:rPr>
                <w:rFonts w:ascii="Times New Roman" w:hAnsi="Times New Roman" w:cs="Times New Roman"/>
                <w:lang w:val="sr-Cyrl-CS"/>
              </w:rPr>
            </w:pPr>
          </w:p>
          <w:p w:rsidR="00651954" w:rsidRDefault="00651954" w:rsidP="000B774D">
            <w:pPr>
              <w:tabs>
                <w:tab w:val="left" w:pos="2322"/>
              </w:tabs>
              <w:autoSpaceDE w:val="0"/>
              <w:autoSpaceDN w:val="0"/>
              <w:adjustRightInd w:val="0"/>
              <w:ind w:right="-18"/>
              <w:jc w:val="both"/>
              <w:rPr>
                <w:rFonts w:ascii="Times New Roman" w:hAnsi="Times New Roman" w:cs="Times New Roman"/>
                <w:lang w:val="sr-Cyrl-CS"/>
              </w:rPr>
            </w:pPr>
          </w:p>
          <w:p w:rsidR="00651954" w:rsidRDefault="00651954" w:rsidP="000B774D">
            <w:pPr>
              <w:tabs>
                <w:tab w:val="left" w:pos="2322"/>
              </w:tabs>
              <w:autoSpaceDE w:val="0"/>
              <w:autoSpaceDN w:val="0"/>
              <w:adjustRightInd w:val="0"/>
              <w:ind w:right="-18"/>
              <w:jc w:val="both"/>
              <w:rPr>
                <w:rFonts w:ascii="Times New Roman" w:hAnsi="Times New Roman" w:cs="Times New Roman"/>
                <w:lang w:val="sr-Cyrl-CS"/>
              </w:rPr>
            </w:pPr>
          </w:p>
          <w:p w:rsidR="000B774D" w:rsidRPr="00EB4E5F" w:rsidRDefault="0056433A" w:rsidP="0056433A">
            <w:pPr>
              <w:tabs>
                <w:tab w:val="left" w:pos="2322"/>
              </w:tabs>
              <w:autoSpaceDE w:val="0"/>
              <w:autoSpaceDN w:val="0"/>
              <w:adjustRightInd w:val="0"/>
              <w:ind w:right="-18"/>
              <w:jc w:val="both"/>
              <w:rPr>
                <w:rFonts w:ascii="Times New Roman" w:hAnsi="Times New Roman" w:cs="Times New Roman"/>
                <w:lang w:val="sr-Cyrl-CS"/>
              </w:rPr>
            </w:pPr>
            <w:r>
              <w:rPr>
                <w:rFonts w:ascii="Times New Roman" w:hAnsi="Times New Roman" w:cs="Times New Roman"/>
                <w:b/>
                <w:bCs/>
                <w:sz w:val="22"/>
                <w:szCs w:val="22"/>
              </w:rPr>
              <w:t>90</w:t>
            </w:r>
            <w:r w:rsidR="00F8097E" w:rsidRPr="0056433A">
              <w:rPr>
                <w:rFonts w:ascii="Times New Roman" w:hAnsi="Times New Roman" w:cs="Times New Roman"/>
                <w:b/>
                <w:bCs/>
                <w:sz w:val="22"/>
                <w:szCs w:val="22"/>
                <w:lang w:val="sr-Cyrl-CS"/>
              </w:rPr>
              <w:t>0.000</w:t>
            </w:r>
          </w:p>
        </w:tc>
        <w:tc>
          <w:tcPr>
            <w:tcW w:w="3686" w:type="dxa"/>
          </w:tcPr>
          <w:p w:rsidR="000B774D" w:rsidRPr="00EB4E5F" w:rsidRDefault="00EB4E5F" w:rsidP="00526B6C">
            <w:pPr>
              <w:tabs>
                <w:tab w:val="left" w:pos="2322"/>
              </w:tabs>
              <w:autoSpaceDE w:val="0"/>
              <w:autoSpaceDN w:val="0"/>
              <w:adjustRightInd w:val="0"/>
              <w:ind w:right="-18"/>
              <w:jc w:val="both"/>
              <w:rPr>
                <w:rFonts w:ascii="Times New Roman" w:hAnsi="Times New Roman" w:cs="Times New Roman"/>
                <w:sz w:val="20"/>
                <w:szCs w:val="20"/>
                <w:lang w:val="sr-Cyrl-CS"/>
              </w:rPr>
            </w:pPr>
            <w:r w:rsidRPr="00EB4E5F">
              <w:rPr>
                <w:rFonts w:ascii="Times New Roman" w:hAnsi="Times New Roman" w:cs="Times New Roman"/>
                <w:sz w:val="20"/>
                <w:szCs w:val="20"/>
                <w:lang w:val="sr-Cyrl-CS"/>
              </w:rPr>
              <w:t>Тема је изузетно значајна за ширу друштвену заједницу. Пројектне активности су добро разрађене и уобличене. Циљ је јасно дефинисан. Подносилац поседује кадровске и техничке капацитете за успешну реализацију пројекта.</w:t>
            </w:r>
          </w:p>
        </w:tc>
      </w:tr>
      <w:tr w:rsidR="000B774D" w:rsidRPr="00886D65" w:rsidTr="00C92CAA">
        <w:trPr>
          <w:trHeight w:val="1268"/>
        </w:trPr>
        <w:tc>
          <w:tcPr>
            <w:tcW w:w="616" w:type="dxa"/>
          </w:tcPr>
          <w:p w:rsidR="00C25C7A" w:rsidRDefault="00C25C7A" w:rsidP="00C25C7A">
            <w:pPr>
              <w:autoSpaceDE w:val="0"/>
              <w:autoSpaceDN w:val="0"/>
              <w:adjustRightInd w:val="0"/>
              <w:ind w:left="-34" w:hanging="18"/>
              <w:jc w:val="center"/>
              <w:rPr>
                <w:rFonts w:ascii="Times New Roman" w:hAnsi="Times New Roman"/>
                <w:b/>
                <w:lang w:val="sr-Cyrl-CS"/>
              </w:rPr>
            </w:pPr>
          </w:p>
          <w:p w:rsidR="0056433A" w:rsidRDefault="0056433A" w:rsidP="0056433A">
            <w:pPr>
              <w:autoSpaceDE w:val="0"/>
              <w:autoSpaceDN w:val="0"/>
              <w:adjustRightInd w:val="0"/>
              <w:rPr>
                <w:rFonts w:ascii="Times New Roman" w:hAnsi="Times New Roman"/>
                <w:b/>
                <w:lang w:val="sr-Cyrl-CS"/>
              </w:rPr>
            </w:pPr>
          </w:p>
          <w:p w:rsidR="00C25C7A" w:rsidRDefault="000B774D" w:rsidP="0056433A">
            <w:pPr>
              <w:autoSpaceDE w:val="0"/>
              <w:autoSpaceDN w:val="0"/>
              <w:adjustRightInd w:val="0"/>
              <w:rPr>
                <w:rFonts w:ascii="Times New Roman" w:hAnsi="Times New Roman"/>
                <w:b/>
                <w:lang w:val="sr-Cyrl-CS"/>
              </w:rPr>
            </w:pPr>
            <w:r w:rsidRPr="00060F78">
              <w:rPr>
                <w:rFonts w:ascii="Times New Roman" w:hAnsi="Times New Roman"/>
                <w:b/>
                <w:sz w:val="22"/>
                <w:szCs w:val="22"/>
                <w:lang w:val="sr-Cyrl-CS"/>
              </w:rPr>
              <w:t>4.</w:t>
            </w:r>
          </w:p>
          <w:p w:rsidR="000B774D" w:rsidRDefault="000B774D" w:rsidP="00C25C7A">
            <w:pPr>
              <w:rPr>
                <w:rFonts w:ascii="Times New Roman" w:hAnsi="Times New Roman"/>
                <w:lang w:val="sr-Cyrl-CS"/>
              </w:rPr>
            </w:pPr>
          </w:p>
          <w:p w:rsidR="0056433A" w:rsidRPr="00C25C7A" w:rsidRDefault="0056433A" w:rsidP="00C25C7A">
            <w:pPr>
              <w:rPr>
                <w:rFonts w:ascii="Times New Roman" w:hAnsi="Times New Roman"/>
                <w:lang w:val="sr-Cyrl-CS"/>
              </w:rPr>
            </w:pPr>
          </w:p>
        </w:tc>
        <w:tc>
          <w:tcPr>
            <w:tcW w:w="2174" w:type="dxa"/>
          </w:tcPr>
          <w:p w:rsidR="00897C15" w:rsidRDefault="00897C15" w:rsidP="0026578D">
            <w:pPr>
              <w:tabs>
                <w:tab w:val="left" w:pos="2412"/>
              </w:tabs>
              <w:autoSpaceDE w:val="0"/>
              <w:autoSpaceDN w:val="0"/>
              <w:adjustRightInd w:val="0"/>
              <w:jc w:val="center"/>
              <w:rPr>
                <w:rFonts w:ascii="Times New Roman" w:hAnsi="Times New Roman" w:cs="Times New Roman"/>
                <w:lang w:val="sr-Cyrl-CS"/>
              </w:rPr>
            </w:pPr>
          </w:p>
          <w:p w:rsidR="0056433A" w:rsidRPr="0056433A" w:rsidRDefault="0056433A" w:rsidP="0056433A">
            <w:pPr>
              <w:tabs>
                <w:tab w:val="left" w:pos="2412"/>
              </w:tabs>
              <w:autoSpaceDE w:val="0"/>
              <w:autoSpaceDN w:val="0"/>
              <w:adjustRightInd w:val="0"/>
              <w:jc w:val="center"/>
              <w:rPr>
                <w:rFonts w:ascii="Times New Roman" w:hAnsi="Times New Roman" w:cs="Times New Roman"/>
                <w:sz w:val="20"/>
                <w:szCs w:val="20"/>
                <w:lang w:val="sr-Cyrl-CS"/>
              </w:rPr>
            </w:pPr>
            <w:r w:rsidRPr="0056433A">
              <w:rPr>
                <w:rFonts w:ascii="Times New Roman" w:hAnsi="Times New Roman" w:cs="Times New Roman"/>
                <w:sz w:val="20"/>
                <w:szCs w:val="20"/>
                <w:lang w:val="sr-Cyrl-CS"/>
              </w:rPr>
              <w:t>Удружење грађана „Бујановачке“</w:t>
            </w:r>
          </w:p>
          <w:p w:rsidR="0060407C" w:rsidRPr="006C0E42" w:rsidRDefault="0056433A" w:rsidP="0056433A">
            <w:pPr>
              <w:tabs>
                <w:tab w:val="left" w:pos="2412"/>
              </w:tabs>
              <w:autoSpaceDE w:val="0"/>
              <w:autoSpaceDN w:val="0"/>
              <w:adjustRightInd w:val="0"/>
              <w:jc w:val="center"/>
              <w:rPr>
                <w:rFonts w:ascii="Times New Roman" w:hAnsi="Times New Roman" w:cs="Times New Roman"/>
                <w:lang w:val="sr-Cyrl-CS"/>
              </w:rPr>
            </w:pPr>
            <w:r w:rsidRPr="0056433A">
              <w:rPr>
                <w:rFonts w:ascii="Times New Roman" w:hAnsi="Times New Roman" w:cs="Times New Roman"/>
                <w:sz w:val="20"/>
                <w:szCs w:val="20"/>
                <w:lang w:val="sr-Cyrl-CS"/>
              </w:rPr>
              <w:t>Никола Лазић</w:t>
            </w:r>
          </w:p>
        </w:tc>
        <w:tc>
          <w:tcPr>
            <w:tcW w:w="1980" w:type="dxa"/>
          </w:tcPr>
          <w:p w:rsidR="00897C15" w:rsidRDefault="00897C15" w:rsidP="006C0E42">
            <w:pPr>
              <w:tabs>
                <w:tab w:val="left" w:pos="2322"/>
              </w:tabs>
              <w:autoSpaceDE w:val="0"/>
              <w:autoSpaceDN w:val="0"/>
              <w:adjustRightInd w:val="0"/>
              <w:jc w:val="center"/>
              <w:rPr>
                <w:rFonts w:ascii="Times New Roman" w:hAnsi="Times New Roman" w:cs="Times New Roman"/>
                <w:color w:val="000000"/>
                <w:lang w:val="sr-Cyrl-CS"/>
              </w:rPr>
            </w:pPr>
          </w:p>
          <w:p w:rsidR="000B774D" w:rsidRPr="00115939" w:rsidRDefault="0056433A" w:rsidP="0056433A">
            <w:pPr>
              <w:tabs>
                <w:tab w:val="left" w:pos="2322"/>
              </w:tabs>
              <w:autoSpaceDE w:val="0"/>
              <w:autoSpaceDN w:val="0"/>
              <w:adjustRightInd w:val="0"/>
              <w:rPr>
                <w:rFonts w:ascii="Times New Roman" w:hAnsi="Times New Roman" w:cs="Times New Roman"/>
                <w:color w:val="000000"/>
                <w:sz w:val="20"/>
                <w:szCs w:val="20"/>
                <w:lang w:val="sr-Cyrl-CS"/>
              </w:rPr>
            </w:pPr>
            <w:r w:rsidRPr="00115939">
              <w:rPr>
                <w:rFonts w:ascii="Times New Roman" w:hAnsi="Times New Roman" w:cs="Times New Roman"/>
                <w:color w:val="000000"/>
                <w:sz w:val="20"/>
                <w:szCs w:val="20"/>
                <w:lang w:val="sr-Cyrl-CS"/>
              </w:rPr>
              <w:t>„НОВИНАРСТВО НЕМА НАЦИЈУ“</w:t>
            </w:r>
          </w:p>
        </w:tc>
        <w:tc>
          <w:tcPr>
            <w:tcW w:w="1260" w:type="dxa"/>
          </w:tcPr>
          <w:p w:rsidR="00060F78" w:rsidRDefault="00060F78" w:rsidP="000B774D">
            <w:pPr>
              <w:tabs>
                <w:tab w:val="left" w:pos="2322"/>
              </w:tabs>
              <w:autoSpaceDE w:val="0"/>
              <w:autoSpaceDN w:val="0"/>
              <w:adjustRightInd w:val="0"/>
              <w:jc w:val="both"/>
              <w:rPr>
                <w:rFonts w:ascii="Times New Roman" w:hAnsi="Times New Roman" w:cs="Times New Roman"/>
                <w:lang w:val="sr-Cyrl-CS"/>
              </w:rPr>
            </w:pPr>
          </w:p>
          <w:p w:rsidR="00060F78" w:rsidRDefault="00060F78" w:rsidP="000B774D">
            <w:pPr>
              <w:tabs>
                <w:tab w:val="left" w:pos="2322"/>
              </w:tabs>
              <w:autoSpaceDE w:val="0"/>
              <w:autoSpaceDN w:val="0"/>
              <w:adjustRightInd w:val="0"/>
              <w:jc w:val="both"/>
              <w:rPr>
                <w:rFonts w:ascii="Times New Roman" w:hAnsi="Times New Roman" w:cs="Times New Roman"/>
                <w:lang w:val="sr-Cyrl-CS"/>
              </w:rPr>
            </w:pPr>
          </w:p>
          <w:p w:rsidR="000B774D" w:rsidRPr="00F8097E" w:rsidRDefault="0056433A" w:rsidP="0056433A">
            <w:pPr>
              <w:tabs>
                <w:tab w:val="left" w:pos="2322"/>
              </w:tabs>
              <w:autoSpaceDE w:val="0"/>
              <w:autoSpaceDN w:val="0"/>
              <w:adjustRightInd w:val="0"/>
              <w:rPr>
                <w:rFonts w:ascii="Times New Roman" w:hAnsi="Times New Roman" w:cs="Times New Roman"/>
              </w:rPr>
            </w:pPr>
            <w:r>
              <w:rPr>
                <w:rFonts w:ascii="Times New Roman" w:hAnsi="Times New Roman" w:cs="Times New Roman"/>
                <w:sz w:val="22"/>
                <w:szCs w:val="22"/>
              </w:rPr>
              <w:t xml:space="preserve">  25</w:t>
            </w:r>
            <w:r w:rsidR="00F8097E">
              <w:rPr>
                <w:rFonts w:ascii="Times New Roman" w:hAnsi="Times New Roman" w:cs="Times New Roman"/>
                <w:sz w:val="22"/>
                <w:szCs w:val="22"/>
              </w:rPr>
              <w:t>0.000</w:t>
            </w:r>
          </w:p>
        </w:tc>
        <w:tc>
          <w:tcPr>
            <w:tcW w:w="1249" w:type="dxa"/>
          </w:tcPr>
          <w:p w:rsidR="00897C15" w:rsidRDefault="00897C15" w:rsidP="006C0E42">
            <w:pPr>
              <w:tabs>
                <w:tab w:val="left" w:pos="2322"/>
              </w:tabs>
              <w:autoSpaceDE w:val="0"/>
              <w:autoSpaceDN w:val="0"/>
              <w:adjustRightInd w:val="0"/>
              <w:ind w:right="-18"/>
              <w:jc w:val="center"/>
              <w:rPr>
                <w:rFonts w:ascii="Times New Roman" w:hAnsi="Times New Roman" w:cs="Times New Roman"/>
                <w:lang w:val="sr-Cyrl-CS"/>
              </w:rPr>
            </w:pPr>
          </w:p>
          <w:p w:rsidR="00897C15" w:rsidRDefault="00897C15" w:rsidP="006C0E42">
            <w:pPr>
              <w:tabs>
                <w:tab w:val="left" w:pos="2322"/>
              </w:tabs>
              <w:autoSpaceDE w:val="0"/>
              <w:autoSpaceDN w:val="0"/>
              <w:adjustRightInd w:val="0"/>
              <w:ind w:right="-18"/>
              <w:jc w:val="center"/>
              <w:rPr>
                <w:rFonts w:ascii="Times New Roman" w:hAnsi="Times New Roman" w:cs="Times New Roman"/>
                <w:lang w:val="sr-Cyrl-CS"/>
              </w:rPr>
            </w:pPr>
          </w:p>
          <w:p w:rsidR="000B774D" w:rsidRPr="00526B6C" w:rsidRDefault="0056433A" w:rsidP="0056433A">
            <w:pPr>
              <w:tabs>
                <w:tab w:val="left" w:pos="2322"/>
              </w:tabs>
              <w:autoSpaceDE w:val="0"/>
              <w:autoSpaceDN w:val="0"/>
              <w:adjustRightInd w:val="0"/>
              <w:ind w:right="-18"/>
              <w:rPr>
                <w:rFonts w:ascii="Times New Roman" w:hAnsi="Times New Roman" w:cs="Times New Roman"/>
                <w:b/>
                <w:bCs/>
              </w:rPr>
            </w:pPr>
            <w:r>
              <w:rPr>
                <w:rFonts w:ascii="Times New Roman" w:hAnsi="Times New Roman" w:cs="Times New Roman"/>
                <w:b/>
                <w:bCs/>
                <w:sz w:val="22"/>
                <w:szCs w:val="22"/>
              </w:rPr>
              <w:t xml:space="preserve">  9</w:t>
            </w:r>
            <w:r w:rsidR="00F8097E" w:rsidRPr="00526B6C">
              <w:rPr>
                <w:rFonts w:ascii="Times New Roman" w:hAnsi="Times New Roman" w:cs="Times New Roman"/>
                <w:b/>
                <w:bCs/>
                <w:sz w:val="22"/>
                <w:szCs w:val="22"/>
              </w:rPr>
              <w:t>0.000</w:t>
            </w:r>
          </w:p>
        </w:tc>
        <w:tc>
          <w:tcPr>
            <w:tcW w:w="3686" w:type="dxa"/>
          </w:tcPr>
          <w:p w:rsidR="000B774D" w:rsidRPr="0056433A" w:rsidRDefault="0056433A" w:rsidP="00526B6C">
            <w:pPr>
              <w:tabs>
                <w:tab w:val="left" w:pos="2322"/>
              </w:tabs>
              <w:autoSpaceDE w:val="0"/>
              <w:autoSpaceDN w:val="0"/>
              <w:adjustRightInd w:val="0"/>
              <w:ind w:right="-18"/>
              <w:jc w:val="both"/>
              <w:rPr>
                <w:rFonts w:ascii="Times New Roman" w:hAnsi="Times New Roman" w:cs="Times New Roman"/>
                <w:sz w:val="20"/>
                <w:szCs w:val="20"/>
                <w:lang w:val="sr-Cyrl-CS"/>
              </w:rPr>
            </w:pPr>
            <w:r w:rsidRPr="0056433A">
              <w:rPr>
                <w:rFonts w:ascii="Times New Roman" w:hAnsi="Times New Roman" w:cs="Times New Roman"/>
                <w:sz w:val="20"/>
                <w:szCs w:val="20"/>
                <w:lang w:val="sr-Cyrl-CS"/>
              </w:rPr>
              <w:t>Пројекат је у складу са јавним позивом.  Циљ пројекта је јасно дефинисан, активности су добро разрађене, тема пројекта је  од значаја за становнике општине Владичин Хан.</w:t>
            </w:r>
          </w:p>
        </w:tc>
      </w:tr>
      <w:tr w:rsidR="000B774D" w:rsidRPr="00886D65" w:rsidTr="00C92CAA">
        <w:trPr>
          <w:trHeight w:val="255"/>
        </w:trPr>
        <w:tc>
          <w:tcPr>
            <w:tcW w:w="616" w:type="dxa"/>
          </w:tcPr>
          <w:p w:rsidR="00C25C7A" w:rsidRDefault="00C25C7A" w:rsidP="0002366E">
            <w:pPr>
              <w:autoSpaceDE w:val="0"/>
              <w:autoSpaceDN w:val="0"/>
              <w:adjustRightInd w:val="0"/>
              <w:rPr>
                <w:rFonts w:ascii="Times New Roman" w:hAnsi="Times New Roman"/>
                <w:b/>
                <w:lang w:val="sr-Cyrl-CS"/>
              </w:rPr>
            </w:pPr>
          </w:p>
          <w:p w:rsidR="00C25C7A" w:rsidRDefault="00C25C7A" w:rsidP="00C25C7A">
            <w:pPr>
              <w:autoSpaceDE w:val="0"/>
              <w:autoSpaceDN w:val="0"/>
              <w:adjustRightInd w:val="0"/>
              <w:ind w:left="-34" w:hanging="18"/>
              <w:jc w:val="center"/>
              <w:rPr>
                <w:rFonts w:ascii="Times New Roman" w:hAnsi="Times New Roman"/>
                <w:b/>
                <w:lang w:val="sr-Cyrl-CS"/>
              </w:rPr>
            </w:pPr>
          </w:p>
          <w:p w:rsidR="000B774D" w:rsidRPr="000D25E5" w:rsidRDefault="00AA01E2" w:rsidP="0002366E">
            <w:pPr>
              <w:autoSpaceDE w:val="0"/>
              <w:autoSpaceDN w:val="0"/>
              <w:adjustRightInd w:val="0"/>
              <w:rPr>
                <w:rFonts w:ascii="Times New Roman" w:hAnsi="Times New Roman"/>
                <w:b/>
                <w:lang w:val="sr-Cyrl-CS"/>
              </w:rPr>
            </w:pPr>
            <w:r>
              <w:rPr>
                <w:rFonts w:ascii="Times New Roman" w:hAnsi="Times New Roman"/>
                <w:b/>
                <w:sz w:val="22"/>
                <w:szCs w:val="22"/>
                <w:lang w:val="sr-Cyrl-CS"/>
              </w:rPr>
              <w:t>5.</w:t>
            </w:r>
          </w:p>
        </w:tc>
        <w:tc>
          <w:tcPr>
            <w:tcW w:w="2174" w:type="dxa"/>
          </w:tcPr>
          <w:p w:rsidR="00897C15" w:rsidRDefault="00897C15" w:rsidP="0056433A">
            <w:pPr>
              <w:tabs>
                <w:tab w:val="left" w:pos="2412"/>
              </w:tabs>
              <w:autoSpaceDE w:val="0"/>
              <w:autoSpaceDN w:val="0"/>
              <w:adjustRightInd w:val="0"/>
              <w:jc w:val="center"/>
              <w:rPr>
                <w:rFonts w:ascii="Times New Roman" w:hAnsi="Times New Roman" w:cs="Times New Roman"/>
                <w:lang w:val="sr-Cyrl-CS"/>
              </w:rPr>
            </w:pPr>
          </w:p>
          <w:p w:rsidR="00CE08C1" w:rsidRDefault="0056433A" w:rsidP="0056433A">
            <w:pPr>
              <w:tabs>
                <w:tab w:val="left" w:pos="2412"/>
              </w:tabs>
              <w:autoSpaceDE w:val="0"/>
              <w:autoSpaceDN w:val="0"/>
              <w:adjustRightInd w:val="0"/>
              <w:jc w:val="center"/>
              <w:rPr>
                <w:rFonts w:ascii="Times New Roman" w:hAnsi="Times New Roman" w:cs="Times New Roman"/>
                <w:sz w:val="20"/>
                <w:szCs w:val="20"/>
                <w:lang w:val="sr-Cyrl-CS"/>
              </w:rPr>
            </w:pPr>
            <w:r w:rsidRPr="00CE08C1">
              <w:rPr>
                <w:rFonts w:ascii="Times New Roman" w:hAnsi="Times New Roman" w:cs="Times New Roman"/>
                <w:sz w:val="20"/>
                <w:szCs w:val="20"/>
                <w:lang w:val="sr-Cyrl-CS"/>
              </w:rPr>
              <w:t xml:space="preserve">ТВ Инфо пулс доо Врање </w:t>
            </w:r>
          </w:p>
          <w:p w:rsidR="000B774D" w:rsidRPr="00CE08C1" w:rsidRDefault="0056433A" w:rsidP="0056433A">
            <w:pPr>
              <w:tabs>
                <w:tab w:val="left" w:pos="2412"/>
              </w:tabs>
              <w:autoSpaceDE w:val="0"/>
              <w:autoSpaceDN w:val="0"/>
              <w:adjustRightInd w:val="0"/>
              <w:jc w:val="center"/>
              <w:rPr>
                <w:rFonts w:ascii="Times New Roman" w:hAnsi="Times New Roman" w:cs="Times New Roman"/>
                <w:sz w:val="20"/>
                <w:szCs w:val="20"/>
                <w:lang w:val="sr-Cyrl-CS"/>
              </w:rPr>
            </w:pPr>
            <w:r w:rsidRPr="00CE08C1">
              <w:rPr>
                <w:rFonts w:ascii="Times New Roman" w:hAnsi="Times New Roman" w:cs="Times New Roman"/>
                <w:sz w:val="20"/>
                <w:szCs w:val="20"/>
                <w:lang w:val="sr-Cyrl-CS"/>
              </w:rPr>
              <w:t>Ивана Ђорђевић Методиев</w:t>
            </w:r>
          </w:p>
        </w:tc>
        <w:tc>
          <w:tcPr>
            <w:tcW w:w="1980" w:type="dxa"/>
          </w:tcPr>
          <w:p w:rsidR="00897C15" w:rsidRDefault="00897C15" w:rsidP="00897C15">
            <w:pPr>
              <w:tabs>
                <w:tab w:val="left" w:pos="2322"/>
              </w:tabs>
              <w:autoSpaceDE w:val="0"/>
              <w:autoSpaceDN w:val="0"/>
              <w:adjustRightInd w:val="0"/>
              <w:jc w:val="center"/>
              <w:rPr>
                <w:rFonts w:ascii="Times New Roman" w:hAnsi="Times New Roman" w:cs="Times New Roman"/>
                <w:lang w:val="sr-Cyrl-CS"/>
              </w:rPr>
            </w:pPr>
          </w:p>
          <w:p w:rsidR="000B774D" w:rsidRPr="00115939" w:rsidRDefault="0056433A" w:rsidP="0056433A">
            <w:pPr>
              <w:tabs>
                <w:tab w:val="left" w:pos="2322"/>
              </w:tabs>
              <w:autoSpaceDE w:val="0"/>
              <w:autoSpaceDN w:val="0"/>
              <w:adjustRightInd w:val="0"/>
              <w:jc w:val="center"/>
              <w:rPr>
                <w:rFonts w:ascii="Times New Roman" w:hAnsi="Times New Roman" w:cs="Times New Roman"/>
                <w:sz w:val="20"/>
                <w:szCs w:val="20"/>
                <w:lang w:val="sr-Cyrl-CS"/>
              </w:rPr>
            </w:pPr>
            <w:r w:rsidRPr="00115939">
              <w:rPr>
                <w:rFonts w:ascii="Times New Roman" w:hAnsi="Times New Roman" w:cs="Times New Roman"/>
                <w:sz w:val="20"/>
                <w:szCs w:val="20"/>
                <w:lang w:val="sr-Cyrl-CS"/>
              </w:rPr>
              <w:t>„СВЕТИЊЕ ХАНСКОГ КРАЈА“</w:t>
            </w:r>
          </w:p>
        </w:tc>
        <w:tc>
          <w:tcPr>
            <w:tcW w:w="1260" w:type="dxa"/>
          </w:tcPr>
          <w:p w:rsidR="0060407C" w:rsidRDefault="0060407C" w:rsidP="0060407C">
            <w:pPr>
              <w:tabs>
                <w:tab w:val="left" w:pos="2322"/>
              </w:tabs>
              <w:autoSpaceDE w:val="0"/>
              <w:autoSpaceDN w:val="0"/>
              <w:adjustRightInd w:val="0"/>
              <w:jc w:val="center"/>
              <w:rPr>
                <w:rFonts w:ascii="Times New Roman" w:hAnsi="Times New Roman" w:cs="Times New Roman"/>
                <w:lang w:val="sr-Cyrl-CS"/>
              </w:rPr>
            </w:pPr>
          </w:p>
          <w:p w:rsidR="0060407C" w:rsidRDefault="0060407C" w:rsidP="0060407C">
            <w:pPr>
              <w:tabs>
                <w:tab w:val="left" w:pos="2322"/>
              </w:tabs>
              <w:autoSpaceDE w:val="0"/>
              <w:autoSpaceDN w:val="0"/>
              <w:adjustRightInd w:val="0"/>
              <w:jc w:val="center"/>
              <w:rPr>
                <w:rFonts w:ascii="Times New Roman" w:hAnsi="Times New Roman" w:cs="Times New Roman"/>
                <w:lang w:val="sr-Cyrl-CS"/>
              </w:rPr>
            </w:pPr>
          </w:p>
          <w:p w:rsidR="000B774D" w:rsidRPr="0056433A" w:rsidRDefault="0056433A" w:rsidP="0056433A">
            <w:pPr>
              <w:tabs>
                <w:tab w:val="left" w:pos="2322"/>
              </w:tabs>
              <w:autoSpaceDE w:val="0"/>
              <w:autoSpaceDN w:val="0"/>
              <w:adjustRightInd w:val="0"/>
              <w:rPr>
                <w:rFonts w:ascii="Times New Roman" w:hAnsi="Times New Roman" w:cs="Times New Roman"/>
                <w:lang w:val="sr-Cyrl-CS"/>
              </w:rPr>
            </w:pPr>
            <w:r>
              <w:rPr>
                <w:rFonts w:ascii="Times New Roman" w:hAnsi="Times New Roman" w:cs="Times New Roman"/>
                <w:sz w:val="22"/>
                <w:szCs w:val="22"/>
                <w:lang w:val="sr-Cyrl-CS"/>
              </w:rPr>
              <w:t xml:space="preserve"> 806.500</w:t>
            </w:r>
          </w:p>
        </w:tc>
        <w:tc>
          <w:tcPr>
            <w:tcW w:w="1249" w:type="dxa"/>
          </w:tcPr>
          <w:p w:rsidR="00897C15" w:rsidRDefault="00897C15" w:rsidP="0056433A">
            <w:pPr>
              <w:tabs>
                <w:tab w:val="left" w:pos="2322"/>
              </w:tabs>
              <w:autoSpaceDE w:val="0"/>
              <w:autoSpaceDN w:val="0"/>
              <w:adjustRightInd w:val="0"/>
              <w:ind w:right="-18"/>
              <w:rPr>
                <w:rFonts w:ascii="Times New Roman" w:hAnsi="Times New Roman" w:cs="Times New Roman"/>
                <w:lang w:val="sr-Cyrl-CS"/>
              </w:rPr>
            </w:pPr>
          </w:p>
          <w:p w:rsidR="00897C15" w:rsidRDefault="00897C15" w:rsidP="00D169BC">
            <w:pPr>
              <w:tabs>
                <w:tab w:val="left" w:pos="2322"/>
              </w:tabs>
              <w:autoSpaceDE w:val="0"/>
              <w:autoSpaceDN w:val="0"/>
              <w:adjustRightInd w:val="0"/>
              <w:ind w:right="-18"/>
              <w:jc w:val="center"/>
              <w:rPr>
                <w:rFonts w:ascii="Times New Roman" w:hAnsi="Times New Roman" w:cs="Times New Roman"/>
                <w:lang w:val="sr-Cyrl-CS"/>
              </w:rPr>
            </w:pPr>
          </w:p>
          <w:p w:rsidR="000B774D" w:rsidRPr="0002366E" w:rsidRDefault="0056433A" w:rsidP="0056433A">
            <w:pPr>
              <w:tabs>
                <w:tab w:val="left" w:pos="2322"/>
              </w:tabs>
              <w:autoSpaceDE w:val="0"/>
              <w:autoSpaceDN w:val="0"/>
              <w:adjustRightInd w:val="0"/>
              <w:ind w:right="-18"/>
              <w:rPr>
                <w:rFonts w:ascii="Times New Roman" w:hAnsi="Times New Roman" w:cs="Times New Roman"/>
                <w:b/>
                <w:bCs/>
                <w:lang w:val="sr-Cyrl-CS"/>
              </w:rPr>
            </w:pPr>
            <w:r>
              <w:rPr>
                <w:rFonts w:ascii="Times New Roman" w:hAnsi="Times New Roman" w:cs="Times New Roman"/>
                <w:b/>
                <w:bCs/>
                <w:sz w:val="22"/>
                <w:szCs w:val="22"/>
                <w:lang w:val="sr-Cyrl-CS"/>
              </w:rPr>
              <w:t xml:space="preserve"> 2</w:t>
            </w:r>
            <w:r w:rsidR="001A3E6C" w:rsidRPr="0002366E">
              <w:rPr>
                <w:rFonts w:ascii="Times New Roman" w:hAnsi="Times New Roman" w:cs="Times New Roman"/>
                <w:b/>
                <w:bCs/>
                <w:sz w:val="22"/>
                <w:szCs w:val="22"/>
                <w:lang w:val="sr-Cyrl-CS"/>
              </w:rPr>
              <w:t>00.000</w:t>
            </w:r>
          </w:p>
        </w:tc>
        <w:tc>
          <w:tcPr>
            <w:tcW w:w="3686" w:type="dxa"/>
          </w:tcPr>
          <w:p w:rsidR="000B774D" w:rsidRPr="0056433A" w:rsidRDefault="0056433A" w:rsidP="005A0088">
            <w:pPr>
              <w:tabs>
                <w:tab w:val="left" w:pos="2322"/>
              </w:tabs>
              <w:autoSpaceDE w:val="0"/>
              <w:autoSpaceDN w:val="0"/>
              <w:adjustRightInd w:val="0"/>
              <w:ind w:right="-18"/>
              <w:jc w:val="both"/>
              <w:rPr>
                <w:rFonts w:ascii="Times New Roman" w:hAnsi="Times New Roman" w:cs="Times New Roman"/>
                <w:sz w:val="20"/>
                <w:szCs w:val="20"/>
                <w:lang w:val="sr-Cyrl-CS"/>
              </w:rPr>
            </w:pPr>
            <w:r w:rsidRPr="0056433A">
              <w:rPr>
                <w:rFonts w:ascii="Times New Roman" w:hAnsi="Times New Roman" w:cs="Times New Roman"/>
                <w:sz w:val="20"/>
                <w:szCs w:val="20"/>
                <w:lang w:val="sr-Cyrl-CS"/>
              </w:rPr>
              <w:t>Предложена тема је важна и одговара  приоритетима конкурса. Циљ пројекта је прецизан и јасан. Циљне групе су добро постављене. Реализација пројекта допринеће афирмацији културног идентитета Владичиног Хана.</w:t>
            </w:r>
          </w:p>
        </w:tc>
      </w:tr>
      <w:tr w:rsidR="000B774D" w:rsidRPr="00886D65" w:rsidTr="00C92CAA">
        <w:trPr>
          <w:trHeight w:val="270"/>
        </w:trPr>
        <w:tc>
          <w:tcPr>
            <w:tcW w:w="616" w:type="dxa"/>
          </w:tcPr>
          <w:p w:rsidR="00C25C7A" w:rsidRDefault="00C25C7A" w:rsidP="000D25E5">
            <w:pPr>
              <w:autoSpaceDE w:val="0"/>
              <w:autoSpaceDN w:val="0"/>
              <w:adjustRightInd w:val="0"/>
              <w:ind w:left="-34" w:hanging="18"/>
              <w:jc w:val="center"/>
              <w:rPr>
                <w:rFonts w:ascii="Times New Roman" w:hAnsi="Times New Roman"/>
                <w:b/>
                <w:lang w:val="sr-Cyrl-CS"/>
              </w:rPr>
            </w:pPr>
          </w:p>
          <w:p w:rsidR="00CE08C1" w:rsidRDefault="00CE08C1" w:rsidP="00CE08C1">
            <w:pPr>
              <w:autoSpaceDE w:val="0"/>
              <w:autoSpaceDN w:val="0"/>
              <w:adjustRightInd w:val="0"/>
              <w:rPr>
                <w:rFonts w:ascii="Times New Roman" w:hAnsi="Times New Roman"/>
                <w:b/>
                <w:lang w:val="sr-Cyrl-CS"/>
              </w:rPr>
            </w:pPr>
          </w:p>
          <w:p w:rsidR="000B774D" w:rsidRPr="000D25E5" w:rsidRDefault="00AA01E2" w:rsidP="00CE08C1">
            <w:pPr>
              <w:autoSpaceDE w:val="0"/>
              <w:autoSpaceDN w:val="0"/>
              <w:adjustRightInd w:val="0"/>
              <w:rPr>
                <w:rFonts w:ascii="Times New Roman" w:hAnsi="Times New Roman"/>
                <w:b/>
                <w:lang w:val="sr-Cyrl-CS"/>
              </w:rPr>
            </w:pPr>
            <w:r>
              <w:rPr>
                <w:rFonts w:ascii="Times New Roman" w:hAnsi="Times New Roman"/>
                <w:b/>
                <w:sz w:val="22"/>
                <w:szCs w:val="22"/>
                <w:lang w:val="sr-Cyrl-CS"/>
              </w:rPr>
              <w:t>6.</w:t>
            </w:r>
          </w:p>
        </w:tc>
        <w:tc>
          <w:tcPr>
            <w:tcW w:w="2174" w:type="dxa"/>
          </w:tcPr>
          <w:p w:rsidR="000D25E5" w:rsidRDefault="009E7F18" w:rsidP="000D25E5">
            <w:pPr>
              <w:tabs>
                <w:tab w:val="left" w:pos="2412"/>
              </w:tabs>
              <w:autoSpaceDE w:val="0"/>
              <w:autoSpaceDN w:val="0"/>
              <w:adjustRightInd w:val="0"/>
              <w:rPr>
                <w:rFonts w:ascii="Times New Roman" w:hAnsi="Times New Roman" w:cs="Times New Roman"/>
                <w:color w:val="000000"/>
                <w:sz w:val="16"/>
                <w:szCs w:val="16"/>
                <w:lang w:val="sr-Cyrl-CS"/>
              </w:rPr>
            </w:pPr>
            <w:r>
              <w:rPr>
                <w:rFonts w:ascii="Times New Roman" w:hAnsi="Times New Roman" w:cs="Times New Roman"/>
                <w:color w:val="000000"/>
                <w:sz w:val="16"/>
                <w:szCs w:val="16"/>
                <w:lang w:val="sr-Cyrl-CS"/>
              </w:rPr>
              <w:tab/>
            </w:r>
          </w:p>
          <w:p w:rsidR="00027FF7" w:rsidRDefault="00027FF7" w:rsidP="00CE08C1">
            <w:pPr>
              <w:tabs>
                <w:tab w:val="left" w:pos="2412"/>
              </w:tabs>
              <w:autoSpaceDE w:val="0"/>
              <w:autoSpaceDN w:val="0"/>
              <w:adjustRightInd w:val="0"/>
              <w:jc w:val="center"/>
              <w:rPr>
                <w:rFonts w:ascii="Times New Roman" w:hAnsi="Times New Roman" w:cs="Times New Roman"/>
                <w:color w:val="000000"/>
                <w:sz w:val="20"/>
                <w:szCs w:val="20"/>
                <w:lang w:val="sr-Cyrl-CS"/>
              </w:rPr>
            </w:pPr>
          </w:p>
          <w:p w:rsidR="000D25E5" w:rsidRPr="00CE08C1" w:rsidRDefault="00CE08C1" w:rsidP="00CE08C1">
            <w:pPr>
              <w:tabs>
                <w:tab w:val="left" w:pos="2412"/>
              </w:tabs>
              <w:autoSpaceDE w:val="0"/>
              <w:autoSpaceDN w:val="0"/>
              <w:adjustRightInd w:val="0"/>
              <w:jc w:val="center"/>
              <w:rPr>
                <w:rFonts w:ascii="Times New Roman" w:hAnsi="Times New Roman" w:cs="Times New Roman"/>
                <w:color w:val="000000"/>
                <w:sz w:val="20"/>
                <w:szCs w:val="20"/>
                <w:lang w:val="sr-Cyrl-CS"/>
              </w:rPr>
            </w:pPr>
            <w:r w:rsidRPr="00CE08C1">
              <w:rPr>
                <w:rFonts w:ascii="Times New Roman" w:hAnsi="Times New Roman" w:cs="Times New Roman"/>
                <w:color w:val="000000"/>
                <w:sz w:val="20"/>
                <w:szCs w:val="20"/>
                <w:lang w:val="sr-Cyrl-CS"/>
              </w:rPr>
              <w:t>Врањска плус доо Врање</w:t>
            </w:r>
          </w:p>
        </w:tc>
        <w:tc>
          <w:tcPr>
            <w:tcW w:w="1980" w:type="dxa"/>
          </w:tcPr>
          <w:p w:rsidR="00897C15" w:rsidRDefault="00897C15" w:rsidP="00897C15">
            <w:pPr>
              <w:tabs>
                <w:tab w:val="left" w:pos="2322"/>
              </w:tabs>
              <w:autoSpaceDE w:val="0"/>
              <w:autoSpaceDN w:val="0"/>
              <w:adjustRightInd w:val="0"/>
              <w:jc w:val="center"/>
              <w:rPr>
                <w:rFonts w:ascii="Times New Roman" w:hAnsi="Times New Roman" w:cs="Times New Roman"/>
                <w:color w:val="000000"/>
                <w:lang w:val="sr-Cyrl-CS"/>
              </w:rPr>
            </w:pPr>
          </w:p>
          <w:p w:rsidR="00027FF7" w:rsidRDefault="00027FF7" w:rsidP="00CE08C1">
            <w:pPr>
              <w:tabs>
                <w:tab w:val="left" w:pos="2322"/>
              </w:tabs>
              <w:autoSpaceDE w:val="0"/>
              <w:autoSpaceDN w:val="0"/>
              <w:adjustRightInd w:val="0"/>
              <w:jc w:val="center"/>
              <w:rPr>
                <w:rFonts w:ascii="Times New Roman" w:hAnsi="Times New Roman" w:cs="Times New Roman"/>
                <w:color w:val="000000"/>
                <w:sz w:val="20"/>
                <w:szCs w:val="20"/>
                <w:lang w:val="sr-Cyrl-CS"/>
              </w:rPr>
            </w:pPr>
          </w:p>
          <w:p w:rsidR="000B774D" w:rsidRPr="00115939" w:rsidRDefault="00CE08C1" w:rsidP="00CE08C1">
            <w:pPr>
              <w:tabs>
                <w:tab w:val="left" w:pos="2322"/>
              </w:tabs>
              <w:autoSpaceDE w:val="0"/>
              <w:autoSpaceDN w:val="0"/>
              <w:adjustRightInd w:val="0"/>
              <w:jc w:val="center"/>
              <w:rPr>
                <w:rFonts w:ascii="Times New Roman" w:hAnsi="Times New Roman" w:cs="Times New Roman"/>
                <w:color w:val="000000"/>
                <w:sz w:val="20"/>
                <w:szCs w:val="20"/>
                <w:lang w:val="sr-Cyrl-CS"/>
              </w:rPr>
            </w:pPr>
            <w:r w:rsidRPr="00115939">
              <w:rPr>
                <w:rFonts w:ascii="Times New Roman" w:hAnsi="Times New Roman" w:cs="Times New Roman"/>
                <w:color w:val="000000"/>
                <w:sz w:val="20"/>
                <w:szCs w:val="20"/>
                <w:lang w:val="sr-Cyrl-CS"/>
              </w:rPr>
              <w:t>„ПУТ КА БОЉЕМ“</w:t>
            </w:r>
          </w:p>
        </w:tc>
        <w:tc>
          <w:tcPr>
            <w:tcW w:w="1260" w:type="dxa"/>
          </w:tcPr>
          <w:p w:rsidR="000D25E5" w:rsidRDefault="000D25E5" w:rsidP="000D25E5">
            <w:pPr>
              <w:tabs>
                <w:tab w:val="left" w:pos="2322"/>
              </w:tabs>
              <w:autoSpaceDE w:val="0"/>
              <w:autoSpaceDN w:val="0"/>
              <w:adjustRightInd w:val="0"/>
              <w:rPr>
                <w:rFonts w:ascii="Times New Roman" w:hAnsi="Times New Roman" w:cs="Times New Roman"/>
                <w:lang w:val="sr-Cyrl-CS"/>
              </w:rPr>
            </w:pPr>
          </w:p>
          <w:p w:rsidR="0002366E" w:rsidRDefault="0002366E" w:rsidP="000D25E5">
            <w:pPr>
              <w:tabs>
                <w:tab w:val="left" w:pos="2322"/>
              </w:tabs>
              <w:autoSpaceDE w:val="0"/>
              <w:autoSpaceDN w:val="0"/>
              <w:adjustRightInd w:val="0"/>
              <w:rPr>
                <w:rFonts w:ascii="Times New Roman" w:hAnsi="Times New Roman" w:cs="Times New Roman"/>
                <w:lang w:val="sr-Cyrl-CS"/>
              </w:rPr>
            </w:pPr>
          </w:p>
          <w:p w:rsidR="000B774D" w:rsidRPr="000D25E5" w:rsidRDefault="00CE08C1" w:rsidP="00CE08C1">
            <w:pPr>
              <w:tabs>
                <w:tab w:val="left" w:pos="2322"/>
              </w:tabs>
              <w:autoSpaceDE w:val="0"/>
              <w:autoSpaceDN w:val="0"/>
              <w:adjustRightInd w:val="0"/>
              <w:rPr>
                <w:rFonts w:ascii="Times New Roman" w:hAnsi="Times New Roman" w:cs="Times New Roman"/>
                <w:lang w:val="sr-Cyrl-CS"/>
              </w:rPr>
            </w:pPr>
            <w:r>
              <w:rPr>
                <w:rFonts w:ascii="Times New Roman" w:hAnsi="Times New Roman" w:cs="Times New Roman"/>
                <w:sz w:val="22"/>
                <w:szCs w:val="22"/>
                <w:lang w:val="sr-Cyrl-CS"/>
              </w:rPr>
              <w:t>1.0</w:t>
            </w:r>
            <w:r w:rsidR="001A3E6C">
              <w:rPr>
                <w:rFonts w:ascii="Times New Roman" w:hAnsi="Times New Roman" w:cs="Times New Roman"/>
                <w:sz w:val="22"/>
                <w:szCs w:val="22"/>
                <w:lang w:val="sr-Cyrl-CS"/>
              </w:rPr>
              <w:t>0</w:t>
            </w:r>
            <w:r w:rsidR="000D25E5" w:rsidRPr="000D25E5">
              <w:rPr>
                <w:rFonts w:ascii="Times New Roman" w:hAnsi="Times New Roman" w:cs="Times New Roman"/>
                <w:sz w:val="22"/>
                <w:szCs w:val="22"/>
                <w:lang w:val="sr-Cyrl-CS"/>
              </w:rPr>
              <w:t>0.000</w:t>
            </w:r>
          </w:p>
        </w:tc>
        <w:tc>
          <w:tcPr>
            <w:tcW w:w="1249" w:type="dxa"/>
          </w:tcPr>
          <w:p w:rsidR="00897C15" w:rsidRDefault="00897C15" w:rsidP="009E7F18">
            <w:pPr>
              <w:tabs>
                <w:tab w:val="left" w:pos="2322"/>
              </w:tabs>
              <w:autoSpaceDE w:val="0"/>
              <w:autoSpaceDN w:val="0"/>
              <w:adjustRightInd w:val="0"/>
              <w:ind w:right="-18"/>
              <w:jc w:val="center"/>
              <w:rPr>
                <w:rFonts w:ascii="Times New Roman" w:hAnsi="Times New Roman" w:cs="Times New Roman"/>
                <w:lang w:val="sr-Cyrl-CS"/>
              </w:rPr>
            </w:pPr>
          </w:p>
          <w:p w:rsidR="00CE08C1" w:rsidRDefault="00CE08C1" w:rsidP="00CE08C1">
            <w:pPr>
              <w:tabs>
                <w:tab w:val="left" w:pos="2322"/>
              </w:tabs>
              <w:autoSpaceDE w:val="0"/>
              <w:autoSpaceDN w:val="0"/>
              <w:adjustRightInd w:val="0"/>
              <w:ind w:right="-18"/>
              <w:rPr>
                <w:rFonts w:ascii="Times New Roman" w:hAnsi="Times New Roman" w:cs="Times New Roman"/>
                <w:lang w:val="sr-Cyrl-CS"/>
              </w:rPr>
            </w:pPr>
          </w:p>
          <w:p w:rsidR="000B774D" w:rsidRPr="0002366E" w:rsidRDefault="001A3E6C" w:rsidP="00CE08C1">
            <w:pPr>
              <w:tabs>
                <w:tab w:val="left" w:pos="2322"/>
              </w:tabs>
              <w:autoSpaceDE w:val="0"/>
              <w:autoSpaceDN w:val="0"/>
              <w:adjustRightInd w:val="0"/>
              <w:ind w:right="-18"/>
              <w:rPr>
                <w:rFonts w:ascii="Times New Roman" w:hAnsi="Times New Roman" w:cs="Times New Roman"/>
                <w:b/>
                <w:bCs/>
                <w:lang w:val="sr-Cyrl-CS"/>
              </w:rPr>
            </w:pPr>
            <w:r w:rsidRPr="0002366E">
              <w:rPr>
                <w:rFonts w:ascii="Times New Roman" w:hAnsi="Times New Roman" w:cs="Times New Roman"/>
                <w:b/>
                <w:bCs/>
                <w:sz w:val="22"/>
                <w:szCs w:val="22"/>
                <w:lang w:val="sr-Cyrl-CS"/>
              </w:rPr>
              <w:t>300.000</w:t>
            </w:r>
          </w:p>
        </w:tc>
        <w:tc>
          <w:tcPr>
            <w:tcW w:w="3686" w:type="dxa"/>
          </w:tcPr>
          <w:p w:rsidR="000B774D" w:rsidRPr="00CE08C1" w:rsidRDefault="00CE08C1" w:rsidP="00AA01E2">
            <w:pPr>
              <w:tabs>
                <w:tab w:val="left" w:pos="2322"/>
              </w:tabs>
              <w:autoSpaceDE w:val="0"/>
              <w:autoSpaceDN w:val="0"/>
              <w:adjustRightInd w:val="0"/>
              <w:ind w:right="-18"/>
              <w:jc w:val="both"/>
              <w:rPr>
                <w:rFonts w:ascii="Times New Roman" w:hAnsi="Times New Roman" w:cs="Times New Roman"/>
                <w:sz w:val="20"/>
                <w:szCs w:val="20"/>
                <w:lang w:val="sr-Cyrl-CS"/>
              </w:rPr>
            </w:pPr>
            <w:r w:rsidRPr="00CE08C1">
              <w:rPr>
                <w:rFonts w:ascii="Times New Roman" w:hAnsi="Times New Roman" w:cs="Times New Roman"/>
                <w:sz w:val="20"/>
                <w:szCs w:val="20"/>
                <w:lang w:val="sr-Cyrl-CS"/>
              </w:rPr>
              <w:t>Добар одабир теме која у потпуности одговора приоритетима наведим у конкурсу. Пројекат разрађен и прецизан, све активности јасне, циљне групе добро постављене.</w:t>
            </w:r>
          </w:p>
        </w:tc>
      </w:tr>
      <w:tr w:rsidR="000B774D" w:rsidRPr="00886D65" w:rsidTr="00C92CAA">
        <w:trPr>
          <w:trHeight w:val="270"/>
        </w:trPr>
        <w:tc>
          <w:tcPr>
            <w:tcW w:w="616" w:type="dxa"/>
          </w:tcPr>
          <w:p w:rsidR="00C25C7A" w:rsidRDefault="00C25C7A" w:rsidP="00C25C7A">
            <w:pPr>
              <w:autoSpaceDE w:val="0"/>
              <w:autoSpaceDN w:val="0"/>
              <w:adjustRightInd w:val="0"/>
              <w:ind w:left="-34" w:hanging="18"/>
              <w:jc w:val="center"/>
              <w:rPr>
                <w:rFonts w:ascii="Times New Roman" w:hAnsi="Times New Roman"/>
                <w:b/>
                <w:lang w:val="sr-Cyrl-CS"/>
              </w:rPr>
            </w:pPr>
          </w:p>
          <w:p w:rsidR="00C25C7A" w:rsidRDefault="00C25C7A" w:rsidP="00C25C7A">
            <w:pPr>
              <w:autoSpaceDE w:val="0"/>
              <w:autoSpaceDN w:val="0"/>
              <w:adjustRightInd w:val="0"/>
              <w:ind w:left="-34" w:hanging="18"/>
              <w:jc w:val="center"/>
              <w:rPr>
                <w:rFonts w:ascii="Times New Roman" w:hAnsi="Times New Roman"/>
                <w:b/>
                <w:lang w:val="sr-Cyrl-CS"/>
              </w:rPr>
            </w:pPr>
          </w:p>
          <w:p w:rsidR="00C25C7A" w:rsidRDefault="00C25C7A" w:rsidP="00C25C7A">
            <w:pPr>
              <w:autoSpaceDE w:val="0"/>
              <w:autoSpaceDN w:val="0"/>
              <w:adjustRightInd w:val="0"/>
              <w:ind w:left="-34" w:hanging="18"/>
              <w:jc w:val="center"/>
              <w:rPr>
                <w:rFonts w:ascii="Times New Roman" w:hAnsi="Times New Roman"/>
                <w:b/>
                <w:lang w:val="sr-Cyrl-CS"/>
              </w:rPr>
            </w:pPr>
          </w:p>
          <w:p w:rsidR="000B774D" w:rsidRPr="000D25E5" w:rsidRDefault="00AA01E2" w:rsidP="00C25C7A">
            <w:pPr>
              <w:autoSpaceDE w:val="0"/>
              <w:autoSpaceDN w:val="0"/>
              <w:adjustRightInd w:val="0"/>
              <w:ind w:left="-34" w:hanging="18"/>
              <w:jc w:val="center"/>
              <w:rPr>
                <w:rFonts w:ascii="Times New Roman" w:hAnsi="Times New Roman"/>
                <w:b/>
                <w:lang w:val="sr-Cyrl-CS"/>
              </w:rPr>
            </w:pPr>
            <w:r>
              <w:rPr>
                <w:rFonts w:ascii="Times New Roman" w:hAnsi="Times New Roman"/>
                <w:b/>
                <w:sz w:val="22"/>
                <w:szCs w:val="22"/>
                <w:lang w:val="sr-Cyrl-CS"/>
              </w:rPr>
              <w:t>7.</w:t>
            </w:r>
          </w:p>
        </w:tc>
        <w:tc>
          <w:tcPr>
            <w:tcW w:w="2174" w:type="dxa"/>
          </w:tcPr>
          <w:p w:rsidR="00897C15" w:rsidRDefault="00897C15" w:rsidP="009E7F18">
            <w:pPr>
              <w:tabs>
                <w:tab w:val="left" w:pos="2412"/>
              </w:tabs>
              <w:autoSpaceDE w:val="0"/>
              <w:autoSpaceDN w:val="0"/>
              <w:adjustRightInd w:val="0"/>
              <w:jc w:val="center"/>
              <w:rPr>
                <w:rFonts w:ascii="Times New Roman" w:hAnsi="Times New Roman" w:cs="Times New Roman"/>
                <w:color w:val="000000"/>
                <w:lang w:val="sr-Cyrl-CS"/>
              </w:rPr>
            </w:pPr>
          </w:p>
          <w:p w:rsidR="00897C15" w:rsidRDefault="00897C15" w:rsidP="009E7F18">
            <w:pPr>
              <w:tabs>
                <w:tab w:val="left" w:pos="2412"/>
              </w:tabs>
              <w:autoSpaceDE w:val="0"/>
              <w:autoSpaceDN w:val="0"/>
              <w:adjustRightInd w:val="0"/>
              <w:jc w:val="center"/>
              <w:rPr>
                <w:rFonts w:ascii="Times New Roman" w:hAnsi="Times New Roman" w:cs="Times New Roman"/>
                <w:color w:val="000000"/>
                <w:lang w:val="sr-Cyrl-CS"/>
              </w:rPr>
            </w:pPr>
          </w:p>
          <w:p w:rsidR="00897C15" w:rsidRDefault="00897C15" w:rsidP="009E7F18">
            <w:pPr>
              <w:tabs>
                <w:tab w:val="left" w:pos="2412"/>
              </w:tabs>
              <w:autoSpaceDE w:val="0"/>
              <w:autoSpaceDN w:val="0"/>
              <w:adjustRightInd w:val="0"/>
              <w:jc w:val="center"/>
              <w:rPr>
                <w:rFonts w:ascii="Times New Roman" w:hAnsi="Times New Roman" w:cs="Times New Roman"/>
                <w:color w:val="000000"/>
                <w:lang w:val="sr-Cyrl-CS"/>
              </w:rPr>
            </w:pPr>
          </w:p>
          <w:p w:rsidR="00027FF7" w:rsidRDefault="00027FF7" w:rsidP="001A3E6C">
            <w:pPr>
              <w:tabs>
                <w:tab w:val="left" w:pos="2412"/>
              </w:tabs>
              <w:autoSpaceDE w:val="0"/>
              <w:autoSpaceDN w:val="0"/>
              <w:adjustRightInd w:val="0"/>
              <w:jc w:val="center"/>
              <w:rPr>
                <w:rFonts w:ascii="Times New Roman" w:hAnsi="Times New Roman" w:cs="Times New Roman"/>
                <w:color w:val="000000"/>
                <w:sz w:val="20"/>
                <w:szCs w:val="20"/>
                <w:lang w:val="sr-Cyrl-CS"/>
              </w:rPr>
            </w:pPr>
          </w:p>
          <w:p w:rsidR="00027FF7" w:rsidRDefault="00027FF7" w:rsidP="001A3E6C">
            <w:pPr>
              <w:tabs>
                <w:tab w:val="left" w:pos="2412"/>
              </w:tabs>
              <w:autoSpaceDE w:val="0"/>
              <w:autoSpaceDN w:val="0"/>
              <w:adjustRightInd w:val="0"/>
              <w:jc w:val="center"/>
              <w:rPr>
                <w:rFonts w:ascii="Times New Roman" w:hAnsi="Times New Roman" w:cs="Times New Roman"/>
                <w:color w:val="000000"/>
                <w:sz w:val="20"/>
                <w:szCs w:val="20"/>
                <w:lang w:val="sr-Cyrl-CS"/>
              </w:rPr>
            </w:pPr>
          </w:p>
          <w:p w:rsidR="001A3E6C" w:rsidRPr="00470150" w:rsidRDefault="001A3E6C" w:rsidP="001A3E6C">
            <w:pPr>
              <w:tabs>
                <w:tab w:val="left" w:pos="2412"/>
              </w:tabs>
              <w:autoSpaceDE w:val="0"/>
              <w:autoSpaceDN w:val="0"/>
              <w:adjustRightInd w:val="0"/>
              <w:jc w:val="center"/>
              <w:rPr>
                <w:rFonts w:ascii="Times New Roman" w:hAnsi="Times New Roman" w:cs="Times New Roman"/>
                <w:color w:val="000000"/>
                <w:sz w:val="20"/>
                <w:szCs w:val="20"/>
                <w:lang w:val="sr-Cyrl-CS"/>
              </w:rPr>
            </w:pPr>
            <w:r w:rsidRPr="00470150">
              <w:rPr>
                <w:rFonts w:ascii="Times New Roman" w:hAnsi="Times New Roman" w:cs="Times New Roman"/>
                <w:color w:val="000000"/>
                <w:sz w:val="20"/>
                <w:szCs w:val="20"/>
                <w:lang w:val="sr-Cyrl-CS"/>
              </w:rPr>
              <w:t>ОК РАДИО д.о.о. Врање</w:t>
            </w:r>
          </w:p>
          <w:p w:rsidR="000D25E5" w:rsidRPr="000B774D" w:rsidRDefault="001A3E6C" w:rsidP="001A3E6C">
            <w:pPr>
              <w:tabs>
                <w:tab w:val="left" w:pos="2412"/>
              </w:tabs>
              <w:autoSpaceDE w:val="0"/>
              <w:autoSpaceDN w:val="0"/>
              <w:adjustRightInd w:val="0"/>
              <w:jc w:val="center"/>
              <w:rPr>
                <w:rFonts w:ascii="Times New Roman" w:hAnsi="Times New Roman" w:cs="Times New Roman"/>
                <w:color w:val="000000"/>
                <w:sz w:val="16"/>
                <w:szCs w:val="16"/>
                <w:lang w:val="sr-Cyrl-CS"/>
              </w:rPr>
            </w:pPr>
            <w:r w:rsidRPr="00470150">
              <w:rPr>
                <w:rFonts w:ascii="Times New Roman" w:hAnsi="Times New Roman" w:cs="Times New Roman"/>
                <w:color w:val="000000"/>
                <w:sz w:val="20"/>
                <w:szCs w:val="20"/>
                <w:lang w:val="sr-Cyrl-CS"/>
              </w:rPr>
              <w:t>Оливера Владковић</w:t>
            </w:r>
          </w:p>
        </w:tc>
        <w:tc>
          <w:tcPr>
            <w:tcW w:w="1980" w:type="dxa"/>
          </w:tcPr>
          <w:p w:rsidR="00897C15" w:rsidRDefault="00897C15" w:rsidP="009E7F18">
            <w:pPr>
              <w:tabs>
                <w:tab w:val="left" w:pos="2322"/>
              </w:tabs>
              <w:autoSpaceDE w:val="0"/>
              <w:autoSpaceDN w:val="0"/>
              <w:adjustRightInd w:val="0"/>
              <w:jc w:val="center"/>
              <w:rPr>
                <w:rFonts w:ascii="Times New Roman" w:hAnsi="Times New Roman" w:cs="Times New Roman"/>
                <w:color w:val="000000"/>
                <w:lang w:val="sr-Cyrl-CS"/>
              </w:rPr>
            </w:pPr>
          </w:p>
          <w:p w:rsidR="00897C15" w:rsidRDefault="00897C15" w:rsidP="009E7F18">
            <w:pPr>
              <w:tabs>
                <w:tab w:val="left" w:pos="2322"/>
              </w:tabs>
              <w:autoSpaceDE w:val="0"/>
              <w:autoSpaceDN w:val="0"/>
              <w:adjustRightInd w:val="0"/>
              <w:jc w:val="center"/>
              <w:rPr>
                <w:rFonts w:ascii="Times New Roman" w:hAnsi="Times New Roman" w:cs="Times New Roman"/>
                <w:color w:val="000000"/>
                <w:lang w:val="sr-Cyrl-CS"/>
              </w:rPr>
            </w:pPr>
          </w:p>
          <w:p w:rsidR="00897C15" w:rsidRDefault="00897C15" w:rsidP="009E7F18">
            <w:pPr>
              <w:tabs>
                <w:tab w:val="left" w:pos="2322"/>
              </w:tabs>
              <w:autoSpaceDE w:val="0"/>
              <w:autoSpaceDN w:val="0"/>
              <w:adjustRightInd w:val="0"/>
              <w:jc w:val="center"/>
              <w:rPr>
                <w:rFonts w:ascii="Times New Roman" w:hAnsi="Times New Roman" w:cs="Times New Roman"/>
                <w:color w:val="000000"/>
                <w:lang w:val="sr-Cyrl-CS"/>
              </w:rPr>
            </w:pPr>
          </w:p>
          <w:p w:rsidR="00027FF7" w:rsidRDefault="00027FF7" w:rsidP="009E7F18">
            <w:pPr>
              <w:tabs>
                <w:tab w:val="left" w:pos="2322"/>
              </w:tabs>
              <w:autoSpaceDE w:val="0"/>
              <w:autoSpaceDN w:val="0"/>
              <w:adjustRightInd w:val="0"/>
              <w:jc w:val="center"/>
              <w:rPr>
                <w:rFonts w:ascii="Times New Roman" w:hAnsi="Times New Roman" w:cs="Times New Roman"/>
                <w:color w:val="000000"/>
                <w:sz w:val="20"/>
                <w:szCs w:val="20"/>
                <w:lang w:val="sr-Cyrl-CS"/>
              </w:rPr>
            </w:pPr>
          </w:p>
          <w:p w:rsidR="000B774D" w:rsidRPr="009E7F18" w:rsidRDefault="00470150" w:rsidP="009E7F18">
            <w:pPr>
              <w:tabs>
                <w:tab w:val="left" w:pos="2322"/>
              </w:tabs>
              <w:autoSpaceDE w:val="0"/>
              <w:autoSpaceDN w:val="0"/>
              <w:adjustRightInd w:val="0"/>
              <w:jc w:val="center"/>
              <w:rPr>
                <w:rFonts w:ascii="Times New Roman" w:hAnsi="Times New Roman" w:cs="Times New Roman"/>
                <w:color w:val="000000"/>
                <w:lang w:val="sr-Cyrl-CS"/>
              </w:rPr>
            </w:pPr>
            <w:r w:rsidRPr="00115939">
              <w:rPr>
                <w:rFonts w:ascii="Times New Roman" w:hAnsi="Times New Roman" w:cs="Times New Roman"/>
                <w:color w:val="000000"/>
                <w:sz w:val="20"/>
                <w:szCs w:val="20"/>
                <w:lang w:val="sr-Cyrl-CS"/>
              </w:rPr>
              <w:t xml:space="preserve">„ВЛАДИЧИН </w:t>
            </w:r>
            <w:r w:rsidR="00115939" w:rsidRPr="00115939">
              <w:rPr>
                <w:rFonts w:ascii="Times New Roman" w:hAnsi="Times New Roman" w:cs="Times New Roman"/>
                <w:color w:val="000000"/>
                <w:sz w:val="20"/>
                <w:szCs w:val="20"/>
                <w:lang w:val="sr-Cyrl-CS"/>
              </w:rPr>
              <w:t>ХАН, МОЈ ДОМ-МЛАДИ И МИГРАЦИЈЕ</w:t>
            </w:r>
            <w:r w:rsidR="00115939">
              <w:rPr>
                <w:rFonts w:ascii="Times New Roman" w:hAnsi="Times New Roman" w:cs="Times New Roman"/>
                <w:color w:val="000000"/>
                <w:sz w:val="22"/>
                <w:szCs w:val="22"/>
                <w:lang w:val="sr-Cyrl-CS"/>
              </w:rPr>
              <w:t>“</w:t>
            </w:r>
          </w:p>
        </w:tc>
        <w:tc>
          <w:tcPr>
            <w:tcW w:w="1260" w:type="dxa"/>
          </w:tcPr>
          <w:p w:rsidR="000D25E5" w:rsidRDefault="000D25E5" w:rsidP="000D25E5">
            <w:pPr>
              <w:tabs>
                <w:tab w:val="left" w:pos="2322"/>
              </w:tabs>
              <w:autoSpaceDE w:val="0"/>
              <w:autoSpaceDN w:val="0"/>
              <w:adjustRightInd w:val="0"/>
              <w:jc w:val="center"/>
              <w:rPr>
                <w:rFonts w:ascii="Times New Roman" w:hAnsi="Times New Roman" w:cs="Times New Roman"/>
                <w:lang w:val="sr-Cyrl-CS"/>
              </w:rPr>
            </w:pPr>
          </w:p>
          <w:p w:rsidR="000D25E5" w:rsidRDefault="000D25E5" w:rsidP="000D25E5">
            <w:pPr>
              <w:tabs>
                <w:tab w:val="left" w:pos="2322"/>
              </w:tabs>
              <w:autoSpaceDE w:val="0"/>
              <w:autoSpaceDN w:val="0"/>
              <w:adjustRightInd w:val="0"/>
              <w:jc w:val="center"/>
              <w:rPr>
                <w:rFonts w:ascii="Times New Roman" w:hAnsi="Times New Roman" w:cs="Times New Roman"/>
                <w:lang w:val="sr-Cyrl-CS"/>
              </w:rPr>
            </w:pPr>
          </w:p>
          <w:p w:rsidR="000D25E5" w:rsidRDefault="000D25E5" w:rsidP="000D25E5">
            <w:pPr>
              <w:tabs>
                <w:tab w:val="left" w:pos="2322"/>
              </w:tabs>
              <w:autoSpaceDE w:val="0"/>
              <w:autoSpaceDN w:val="0"/>
              <w:adjustRightInd w:val="0"/>
              <w:jc w:val="center"/>
              <w:rPr>
                <w:rFonts w:ascii="Times New Roman" w:hAnsi="Times New Roman" w:cs="Times New Roman"/>
                <w:lang w:val="sr-Cyrl-CS"/>
              </w:rPr>
            </w:pPr>
          </w:p>
          <w:p w:rsidR="0002366E" w:rsidRDefault="0002366E" w:rsidP="000D25E5">
            <w:pPr>
              <w:tabs>
                <w:tab w:val="left" w:pos="2322"/>
              </w:tabs>
              <w:autoSpaceDE w:val="0"/>
              <w:autoSpaceDN w:val="0"/>
              <w:adjustRightInd w:val="0"/>
              <w:jc w:val="center"/>
              <w:rPr>
                <w:rFonts w:ascii="Times New Roman" w:hAnsi="Times New Roman" w:cs="Times New Roman"/>
                <w:lang w:val="sr-Cyrl-CS"/>
              </w:rPr>
            </w:pPr>
          </w:p>
          <w:p w:rsidR="0002366E" w:rsidRDefault="0002366E" w:rsidP="000D25E5">
            <w:pPr>
              <w:tabs>
                <w:tab w:val="left" w:pos="2322"/>
              </w:tabs>
              <w:autoSpaceDE w:val="0"/>
              <w:autoSpaceDN w:val="0"/>
              <w:adjustRightInd w:val="0"/>
              <w:jc w:val="center"/>
              <w:rPr>
                <w:rFonts w:ascii="Times New Roman" w:hAnsi="Times New Roman" w:cs="Times New Roman"/>
                <w:lang w:val="sr-Cyrl-CS"/>
              </w:rPr>
            </w:pPr>
          </w:p>
          <w:p w:rsidR="000B774D" w:rsidRPr="000D25E5" w:rsidRDefault="00470150" w:rsidP="000D25E5">
            <w:pPr>
              <w:tabs>
                <w:tab w:val="left" w:pos="2322"/>
              </w:tabs>
              <w:autoSpaceDE w:val="0"/>
              <w:autoSpaceDN w:val="0"/>
              <w:adjustRightInd w:val="0"/>
              <w:jc w:val="center"/>
              <w:rPr>
                <w:rFonts w:ascii="Times New Roman" w:hAnsi="Times New Roman" w:cs="Times New Roman"/>
                <w:lang w:val="sr-Cyrl-CS"/>
              </w:rPr>
            </w:pPr>
            <w:r>
              <w:rPr>
                <w:rFonts w:ascii="Times New Roman" w:hAnsi="Times New Roman" w:cs="Times New Roman"/>
                <w:sz w:val="22"/>
                <w:szCs w:val="22"/>
                <w:lang w:val="sr-Cyrl-CS"/>
              </w:rPr>
              <w:t>660</w:t>
            </w:r>
            <w:r w:rsidR="001A3E6C">
              <w:rPr>
                <w:rFonts w:ascii="Times New Roman" w:hAnsi="Times New Roman" w:cs="Times New Roman"/>
                <w:sz w:val="22"/>
                <w:szCs w:val="22"/>
                <w:lang w:val="sr-Cyrl-CS"/>
              </w:rPr>
              <w:t>.000</w:t>
            </w:r>
          </w:p>
        </w:tc>
        <w:tc>
          <w:tcPr>
            <w:tcW w:w="1249" w:type="dxa"/>
          </w:tcPr>
          <w:p w:rsidR="00897C15" w:rsidRDefault="00897C15" w:rsidP="009E7F18">
            <w:pPr>
              <w:tabs>
                <w:tab w:val="left" w:pos="2322"/>
              </w:tabs>
              <w:autoSpaceDE w:val="0"/>
              <w:autoSpaceDN w:val="0"/>
              <w:adjustRightInd w:val="0"/>
              <w:ind w:right="-18"/>
              <w:jc w:val="center"/>
              <w:rPr>
                <w:rFonts w:ascii="Times New Roman" w:hAnsi="Times New Roman" w:cs="Times New Roman"/>
                <w:lang w:val="sr-Cyrl-CS"/>
              </w:rPr>
            </w:pPr>
          </w:p>
          <w:p w:rsidR="00897C15" w:rsidRDefault="00897C15" w:rsidP="009E7F18">
            <w:pPr>
              <w:tabs>
                <w:tab w:val="left" w:pos="2322"/>
              </w:tabs>
              <w:autoSpaceDE w:val="0"/>
              <w:autoSpaceDN w:val="0"/>
              <w:adjustRightInd w:val="0"/>
              <w:ind w:right="-18"/>
              <w:jc w:val="center"/>
              <w:rPr>
                <w:rFonts w:ascii="Times New Roman" w:hAnsi="Times New Roman" w:cs="Times New Roman"/>
                <w:lang w:val="sr-Cyrl-CS"/>
              </w:rPr>
            </w:pPr>
          </w:p>
          <w:p w:rsidR="00897C15" w:rsidRDefault="00897C15" w:rsidP="009E7F18">
            <w:pPr>
              <w:tabs>
                <w:tab w:val="left" w:pos="2322"/>
              </w:tabs>
              <w:autoSpaceDE w:val="0"/>
              <w:autoSpaceDN w:val="0"/>
              <w:adjustRightInd w:val="0"/>
              <w:ind w:right="-18"/>
              <w:jc w:val="center"/>
              <w:rPr>
                <w:rFonts w:ascii="Times New Roman" w:hAnsi="Times New Roman" w:cs="Times New Roman"/>
                <w:lang w:val="sr-Cyrl-CS"/>
              </w:rPr>
            </w:pPr>
          </w:p>
          <w:p w:rsidR="0002366E" w:rsidRDefault="0002366E" w:rsidP="009E7F18">
            <w:pPr>
              <w:tabs>
                <w:tab w:val="left" w:pos="2322"/>
              </w:tabs>
              <w:autoSpaceDE w:val="0"/>
              <w:autoSpaceDN w:val="0"/>
              <w:adjustRightInd w:val="0"/>
              <w:ind w:right="-18"/>
              <w:jc w:val="center"/>
              <w:rPr>
                <w:rFonts w:ascii="Times New Roman" w:hAnsi="Times New Roman" w:cs="Times New Roman"/>
                <w:lang w:val="sr-Cyrl-CS"/>
              </w:rPr>
            </w:pPr>
          </w:p>
          <w:p w:rsidR="0002366E" w:rsidRDefault="0002366E" w:rsidP="009E7F18">
            <w:pPr>
              <w:tabs>
                <w:tab w:val="left" w:pos="2322"/>
              </w:tabs>
              <w:autoSpaceDE w:val="0"/>
              <w:autoSpaceDN w:val="0"/>
              <w:adjustRightInd w:val="0"/>
              <w:ind w:right="-18"/>
              <w:jc w:val="center"/>
              <w:rPr>
                <w:rFonts w:ascii="Times New Roman" w:hAnsi="Times New Roman" w:cs="Times New Roman"/>
                <w:lang w:val="sr-Cyrl-CS"/>
              </w:rPr>
            </w:pPr>
          </w:p>
          <w:p w:rsidR="000B774D" w:rsidRPr="0002366E" w:rsidRDefault="00470150" w:rsidP="009E7F18">
            <w:pPr>
              <w:tabs>
                <w:tab w:val="left" w:pos="2322"/>
              </w:tabs>
              <w:autoSpaceDE w:val="0"/>
              <w:autoSpaceDN w:val="0"/>
              <w:adjustRightInd w:val="0"/>
              <w:ind w:right="-18"/>
              <w:jc w:val="center"/>
              <w:rPr>
                <w:rFonts w:ascii="Times New Roman" w:hAnsi="Times New Roman" w:cs="Times New Roman"/>
                <w:b/>
                <w:bCs/>
                <w:lang w:val="sr-Cyrl-CS"/>
              </w:rPr>
            </w:pPr>
            <w:r>
              <w:rPr>
                <w:rFonts w:ascii="Times New Roman" w:hAnsi="Times New Roman" w:cs="Times New Roman"/>
                <w:b/>
                <w:bCs/>
                <w:sz w:val="22"/>
                <w:szCs w:val="22"/>
                <w:lang w:val="sr-Cyrl-CS"/>
              </w:rPr>
              <w:t>1</w:t>
            </w:r>
            <w:r w:rsidR="001A3E6C" w:rsidRPr="0002366E">
              <w:rPr>
                <w:rFonts w:ascii="Times New Roman" w:hAnsi="Times New Roman" w:cs="Times New Roman"/>
                <w:b/>
                <w:bCs/>
                <w:sz w:val="22"/>
                <w:szCs w:val="22"/>
                <w:lang w:val="sr-Cyrl-CS"/>
              </w:rPr>
              <w:t>0</w:t>
            </w:r>
            <w:r w:rsidR="009E7F18" w:rsidRPr="0002366E">
              <w:rPr>
                <w:rFonts w:ascii="Times New Roman" w:hAnsi="Times New Roman" w:cs="Times New Roman"/>
                <w:b/>
                <w:bCs/>
                <w:sz w:val="22"/>
                <w:szCs w:val="22"/>
                <w:lang w:val="sr-Cyrl-CS"/>
              </w:rPr>
              <w:t>0.000</w:t>
            </w:r>
          </w:p>
        </w:tc>
        <w:tc>
          <w:tcPr>
            <w:tcW w:w="3686" w:type="dxa"/>
          </w:tcPr>
          <w:p w:rsidR="000B774D" w:rsidRPr="00470150" w:rsidRDefault="00470150" w:rsidP="006D70AF">
            <w:pPr>
              <w:tabs>
                <w:tab w:val="left" w:pos="2322"/>
              </w:tabs>
              <w:autoSpaceDE w:val="0"/>
              <w:autoSpaceDN w:val="0"/>
              <w:adjustRightInd w:val="0"/>
              <w:ind w:right="-18"/>
              <w:jc w:val="both"/>
              <w:rPr>
                <w:rFonts w:ascii="Times New Roman" w:hAnsi="Times New Roman" w:cs="Times New Roman"/>
                <w:sz w:val="20"/>
                <w:szCs w:val="20"/>
                <w:lang w:val="sr-Cyrl-CS"/>
              </w:rPr>
            </w:pPr>
            <w:r w:rsidRPr="00470150">
              <w:rPr>
                <w:rFonts w:ascii="Times New Roman" w:hAnsi="Times New Roman" w:cs="Times New Roman"/>
                <w:sz w:val="20"/>
                <w:szCs w:val="20"/>
                <w:lang w:val="sr-Cyrl-CS"/>
              </w:rPr>
              <w:t>Тема је једним делом прешироко постављена, али појединачно важна за брзо и правовремено информисање становника општине Владичин Хан када је овај проблем у питању. Слушаност као и број дневних и периодичних садржаја гарантују да ће информације доспети до великог броја слушалаца. Подносилац пријаве поседује кадровске и техничке капацитете да заокружи тематску целину и успешно реализује пројекат</w:t>
            </w:r>
            <w:r w:rsidR="001A3E6C" w:rsidRPr="00470150">
              <w:rPr>
                <w:rFonts w:ascii="Times New Roman" w:hAnsi="Times New Roman" w:cs="Times New Roman"/>
                <w:sz w:val="20"/>
                <w:szCs w:val="20"/>
                <w:lang w:val="sr-Cyrl-CS"/>
              </w:rPr>
              <w:t>.</w:t>
            </w:r>
          </w:p>
        </w:tc>
      </w:tr>
      <w:tr w:rsidR="000B774D" w:rsidRPr="00470150" w:rsidTr="00C92CAA">
        <w:trPr>
          <w:trHeight w:val="323"/>
        </w:trPr>
        <w:tc>
          <w:tcPr>
            <w:tcW w:w="616" w:type="dxa"/>
          </w:tcPr>
          <w:p w:rsidR="00C25C7A" w:rsidRDefault="00C25C7A" w:rsidP="00C25C7A">
            <w:pPr>
              <w:autoSpaceDE w:val="0"/>
              <w:autoSpaceDN w:val="0"/>
              <w:adjustRightInd w:val="0"/>
              <w:ind w:left="-34" w:hanging="18"/>
              <w:jc w:val="center"/>
              <w:rPr>
                <w:rFonts w:ascii="Times New Roman" w:hAnsi="Times New Roman"/>
                <w:b/>
                <w:lang w:val="sr-Cyrl-CS"/>
              </w:rPr>
            </w:pPr>
          </w:p>
          <w:p w:rsidR="00C25C7A" w:rsidRDefault="00C25C7A" w:rsidP="00C25C7A">
            <w:pPr>
              <w:autoSpaceDE w:val="0"/>
              <w:autoSpaceDN w:val="0"/>
              <w:adjustRightInd w:val="0"/>
              <w:ind w:left="-34" w:hanging="18"/>
              <w:jc w:val="center"/>
              <w:rPr>
                <w:rFonts w:ascii="Times New Roman" w:hAnsi="Times New Roman"/>
                <w:b/>
                <w:lang w:val="sr-Cyrl-CS"/>
              </w:rPr>
            </w:pPr>
          </w:p>
          <w:p w:rsidR="000B774D" w:rsidRPr="00C25C7A" w:rsidRDefault="00AA01E2" w:rsidP="00470150">
            <w:pPr>
              <w:autoSpaceDE w:val="0"/>
              <w:autoSpaceDN w:val="0"/>
              <w:adjustRightInd w:val="0"/>
              <w:rPr>
                <w:rFonts w:ascii="Times New Roman" w:hAnsi="Times New Roman"/>
                <w:b/>
                <w:lang w:val="sr-Cyrl-CS"/>
              </w:rPr>
            </w:pPr>
            <w:r>
              <w:rPr>
                <w:rFonts w:ascii="Times New Roman" w:hAnsi="Times New Roman"/>
                <w:b/>
                <w:sz w:val="22"/>
                <w:szCs w:val="22"/>
                <w:lang w:val="sr-Cyrl-CS"/>
              </w:rPr>
              <w:t>8.</w:t>
            </w:r>
          </w:p>
        </w:tc>
        <w:tc>
          <w:tcPr>
            <w:tcW w:w="2174" w:type="dxa"/>
          </w:tcPr>
          <w:p w:rsidR="000D25E5" w:rsidRPr="00470150" w:rsidRDefault="00470150" w:rsidP="00115939">
            <w:pPr>
              <w:tabs>
                <w:tab w:val="left" w:pos="2412"/>
              </w:tabs>
              <w:autoSpaceDE w:val="0"/>
              <w:autoSpaceDN w:val="0"/>
              <w:adjustRightInd w:val="0"/>
              <w:jc w:val="center"/>
              <w:rPr>
                <w:rFonts w:ascii="Times New Roman" w:hAnsi="Times New Roman" w:cs="Times New Roman"/>
                <w:sz w:val="20"/>
                <w:szCs w:val="20"/>
                <w:lang w:val="sr-Cyrl-CS"/>
              </w:rPr>
            </w:pPr>
            <w:r w:rsidRPr="00470150">
              <w:rPr>
                <w:rFonts w:ascii="Times New Roman" w:hAnsi="Times New Roman" w:cs="Times New Roman"/>
                <w:sz w:val="20"/>
                <w:szCs w:val="20"/>
                <w:lang w:val="sr-Cyrl-CS"/>
              </w:rPr>
              <w:t>Агенција за производњу кинематографских дела, аудио визуелних производа и ТВ програма “Helloanimation“ Ниш</w:t>
            </w:r>
          </w:p>
        </w:tc>
        <w:tc>
          <w:tcPr>
            <w:tcW w:w="1980" w:type="dxa"/>
          </w:tcPr>
          <w:p w:rsidR="00470150" w:rsidRDefault="00470150" w:rsidP="00470150">
            <w:pPr>
              <w:tabs>
                <w:tab w:val="left" w:pos="2322"/>
              </w:tabs>
              <w:autoSpaceDE w:val="0"/>
              <w:autoSpaceDN w:val="0"/>
              <w:adjustRightInd w:val="0"/>
              <w:rPr>
                <w:rFonts w:ascii="Times New Roman" w:hAnsi="Times New Roman" w:cs="Times New Roman"/>
                <w:color w:val="000000"/>
                <w:sz w:val="20"/>
                <w:szCs w:val="20"/>
                <w:lang w:val="sr-Cyrl-CS"/>
              </w:rPr>
            </w:pPr>
          </w:p>
          <w:p w:rsidR="000B774D" w:rsidRPr="00470150" w:rsidRDefault="00470150" w:rsidP="00115939">
            <w:pPr>
              <w:tabs>
                <w:tab w:val="left" w:pos="2322"/>
              </w:tabs>
              <w:autoSpaceDE w:val="0"/>
              <w:autoSpaceDN w:val="0"/>
              <w:adjustRightInd w:val="0"/>
              <w:jc w:val="center"/>
              <w:rPr>
                <w:rFonts w:ascii="Times New Roman" w:hAnsi="Times New Roman" w:cs="Times New Roman"/>
                <w:color w:val="000000"/>
                <w:sz w:val="20"/>
                <w:szCs w:val="20"/>
                <w:lang w:val="sr-Cyrl-CS"/>
              </w:rPr>
            </w:pPr>
            <w:r w:rsidRPr="00470150">
              <w:rPr>
                <w:rFonts w:ascii="Times New Roman" w:hAnsi="Times New Roman" w:cs="Times New Roman"/>
                <w:color w:val="000000"/>
                <w:sz w:val="20"/>
                <w:szCs w:val="20"/>
                <w:lang w:val="sr-Cyrl-CS"/>
              </w:rPr>
              <w:t>„ЗДРАВСТВЕНА ЗАШТИТА У ОПШТИНИ ВЛАДИЧИН ХАН“.</w:t>
            </w:r>
          </w:p>
        </w:tc>
        <w:tc>
          <w:tcPr>
            <w:tcW w:w="1260" w:type="dxa"/>
          </w:tcPr>
          <w:p w:rsidR="000D25E5" w:rsidRDefault="000D25E5" w:rsidP="000D25E5">
            <w:pPr>
              <w:tabs>
                <w:tab w:val="left" w:pos="2322"/>
              </w:tabs>
              <w:autoSpaceDE w:val="0"/>
              <w:autoSpaceDN w:val="0"/>
              <w:adjustRightInd w:val="0"/>
              <w:jc w:val="center"/>
              <w:rPr>
                <w:rFonts w:ascii="Times New Roman" w:hAnsi="Times New Roman" w:cs="Times New Roman"/>
                <w:lang w:val="sr-Cyrl-CS"/>
              </w:rPr>
            </w:pPr>
          </w:p>
          <w:p w:rsidR="000D25E5" w:rsidRDefault="000D25E5" w:rsidP="000D25E5">
            <w:pPr>
              <w:tabs>
                <w:tab w:val="left" w:pos="2322"/>
              </w:tabs>
              <w:autoSpaceDE w:val="0"/>
              <w:autoSpaceDN w:val="0"/>
              <w:adjustRightInd w:val="0"/>
              <w:jc w:val="center"/>
              <w:rPr>
                <w:rFonts w:ascii="Times New Roman" w:hAnsi="Times New Roman" w:cs="Times New Roman"/>
                <w:lang w:val="sr-Cyrl-CS"/>
              </w:rPr>
            </w:pPr>
          </w:p>
          <w:p w:rsidR="00685E78" w:rsidRPr="00886D65" w:rsidRDefault="00685E78" w:rsidP="00470150">
            <w:pPr>
              <w:tabs>
                <w:tab w:val="left" w:pos="2322"/>
              </w:tabs>
              <w:autoSpaceDE w:val="0"/>
              <w:autoSpaceDN w:val="0"/>
              <w:adjustRightInd w:val="0"/>
              <w:rPr>
                <w:rFonts w:ascii="Times New Roman" w:hAnsi="Times New Roman" w:cs="Times New Roman"/>
                <w:lang w:val="sr-Cyrl-CS"/>
              </w:rPr>
            </w:pPr>
          </w:p>
          <w:p w:rsidR="000B774D" w:rsidRPr="000D25E5" w:rsidRDefault="00470150" w:rsidP="00470150">
            <w:pPr>
              <w:tabs>
                <w:tab w:val="left" w:pos="2322"/>
              </w:tabs>
              <w:autoSpaceDE w:val="0"/>
              <w:autoSpaceDN w:val="0"/>
              <w:adjustRightInd w:val="0"/>
              <w:rPr>
                <w:rFonts w:ascii="Times New Roman" w:hAnsi="Times New Roman" w:cs="Times New Roman"/>
                <w:lang w:val="sr-Cyrl-CS"/>
              </w:rPr>
            </w:pPr>
            <w:r>
              <w:rPr>
                <w:rFonts w:ascii="Times New Roman" w:hAnsi="Times New Roman" w:cs="Times New Roman"/>
                <w:sz w:val="22"/>
                <w:szCs w:val="22"/>
                <w:lang w:val="sr-Cyrl-CS"/>
              </w:rPr>
              <w:t>440</w:t>
            </w:r>
            <w:r w:rsidR="00680DB9">
              <w:rPr>
                <w:rFonts w:ascii="Times New Roman" w:hAnsi="Times New Roman" w:cs="Times New Roman"/>
                <w:sz w:val="22"/>
                <w:szCs w:val="22"/>
                <w:lang w:val="sr-Cyrl-CS"/>
              </w:rPr>
              <w:t>.000</w:t>
            </w:r>
          </w:p>
        </w:tc>
        <w:tc>
          <w:tcPr>
            <w:tcW w:w="1249" w:type="dxa"/>
          </w:tcPr>
          <w:p w:rsidR="00897C15" w:rsidRDefault="00897C15" w:rsidP="009E7F18">
            <w:pPr>
              <w:tabs>
                <w:tab w:val="left" w:pos="2322"/>
              </w:tabs>
              <w:autoSpaceDE w:val="0"/>
              <w:autoSpaceDN w:val="0"/>
              <w:adjustRightInd w:val="0"/>
              <w:ind w:right="-18"/>
              <w:jc w:val="center"/>
              <w:rPr>
                <w:rFonts w:ascii="Times New Roman" w:hAnsi="Times New Roman" w:cs="Times New Roman"/>
                <w:lang w:val="sr-Cyrl-CS"/>
              </w:rPr>
            </w:pPr>
          </w:p>
          <w:p w:rsidR="00897C15" w:rsidRDefault="00897C15" w:rsidP="009E7F18">
            <w:pPr>
              <w:tabs>
                <w:tab w:val="left" w:pos="2322"/>
              </w:tabs>
              <w:autoSpaceDE w:val="0"/>
              <w:autoSpaceDN w:val="0"/>
              <w:adjustRightInd w:val="0"/>
              <w:ind w:right="-18"/>
              <w:jc w:val="center"/>
              <w:rPr>
                <w:rFonts w:ascii="Times New Roman" w:hAnsi="Times New Roman" w:cs="Times New Roman"/>
                <w:lang w:val="sr-Cyrl-CS"/>
              </w:rPr>
            </w:pPr>
          </w:p>
          <w:p w:rsidR="00685E78" w:rsidRDefault="00685E78" w:rsidP="00470150">
            <w:pPr>
              <w:tabs>
                <w:tab w:val="left" w:pos="2322"/>
              </w:tabs>
              <w:autoSpaceDE w:val="0"/>
              <w:autoSpaceDN w:val="0"/>
              <w:adjustRightInd w:val="0"/>
              <w:ind w:right="-18"/>
              <w:rPr>
                <w:rFonts w:ascii="Times New Roman" w:hAnsi="Times New Roman" w:cs="Times New Roman"/>
                <w:b/>
                <w:bCs/>
              </w:rPr>
            </w:pPr>
          </w:p>
          <w:p w:rsidR="000B774D" w:rsidRPr="0002366E" w:rsidRDefault="00470150" w:rsidP="00470150">
            <w:pPr>
              <w:tabs>
                <w:tab w:val="left" w:pos="2322"/>
              </w:tabs>
              <w:autoSpaceDE w:val="0"/>
              <w:autoSpaceDN w:val="0"/>
              <w:adjustRightInd w:val="0"/>
              <w:ind w:right="-18"/>
              <w:rPr>
                <w:rFonts w:ascii="Times New Roman" w:hAnsi="Times New Roman" w:cs="Times New Roman"/>
                <w:b/>
                <w:bCs/>
                <w:lang w:val="sr-Cyrl-CS"/>
              </w:rPr>
            </w:pPr>
            <w:r>
              <w:rPr>
                <w:rFonts w:ascii="Times New Roman" w:hAnsi="Times New Roman" w:cs="Times New Roman"/>
                <w:b/>
                <w:bCs/>
                <w:sz w:val="22"/>
                <w:szCs w:val="22"/>
                <w:lang w:val="sr-Cyrl-CS"/>
              </w:rPr>
              <w:t>5</w:t>
            </w:r>
            <w:r w:rsidR="009E7F18" w:rsidRPr="0002366E">
              <w:rPr>
                <w:rFonts w:ascii="Times New Roman" w:hAnsi="Times New Roman" w:cs="Times New Roman"/>
                <w:b/>
                <w:bCs/>
                <w:sz w:val="22"/>
                <w:szCs w:val="22"/>
                <w:lang w:val="sr-Cyrl-CS"/>
              </w:rPr>
              <w:t>0.000</w:t>
            </w:r>
          </w:p>
        </w:tc>
        <w:tc>
          <w:tcPr>
            <w:tcW w:w="3686" w:type="dxa"/>
          </w:tcPr>
          <w:p w:rsidR="000B774D" w:rsidRPr="00470150" w:rsidRDefault="00470150" w:rsidP="00470150">
            <w:pPr>
              <w:tabs>
                <w:tab w:val="left" w:pos="2322"/>
              </w:tabs>
              <w:autoSpaceDE w:val="0"/>
              <w:autoSpaceDN w:val="0"/>
              <w:adjustRightInd w:val="0"/>
              <w:ind w:right="-18"/>
              <w:jc w:val="both"/>
              <w:rPr>
                <w:rFonts w:ascii="Times New Roman" w:hAnsi="Times New Roman" w:cs="Times New Roman"/>
                <w:sz w:val="20"/>
                <w:szCs w:val="20"/>
                <w:lang w:val="sr-Cyrl-CS"/>
              </w:rPr>
            </w:pPr>
            <w:r w:rsidRPr="00470150">
              <w:rPr>
                <w:rFonts w:ascii="Times New Roman" w:hAnsi="Times New Roman" w:cs="Times New Roman"/>
                <w:sz w:val="20"/>
                <w:szCs w:val="20"/>
                <w:lang w:val="sr-Cyrl-CS"/>
              </w:rPr>
              <w:t>Иако је пројекат преамбициозно постављен, це</w:t>
            </w:r>
            <w:r>
              <w:rPr>
                <w:rFonts w:ascii="Times New Roman" w:hAnsi="Times New Roman" w:cs="Times New Roman"/>
                <w:sz w:val="20"/>
                <w:szCs w:val="20"/>
                <w:lang w:val="sr-Cyrl-CS"/>
              </w:rPr>
              <w:t>љена је</w:t>
            </w:r>
            <w:r w:rsidRPr="00470150">
              <w:rPr>
                <w:rFonts w:ascii="Times New Roman" w:hAnsi="Times New Roman" w:cs="Times New Roman"/>
                <w:sz w:val="20"/>
                <w:szCs w:val="20"/>
                <w:lang w:val="sr-Cyrl-CS"/>
              </w:rPr>
              <w:t xml:space="preserve"> важост теме и њеног утицаја на становништво општине Владичин Хан имајући у виду актуелну ситуацију. Пројекат је у складу са дефинисаним циљним групама.</w:t>
            </w:r>
          </w:p>
        </w:tc>
      </w:tr>
      <w:tr w:rsidR="000B774D" w:rsidRPr="00886D65" w:rsidTr="00C92CAA">
        <w:tc>
          <w:tcPr>
            <w:tcW w:w="616" w:type="dxa"/>
          </w:tcPr>
          <w:p w:rsidR="00C25C7A" w:rsidRDefault="00C25C7A" w:rsidP="00C25C7A">
            <w:pPr>
              <w:autoSpaceDE w:val="0"/>
              <w:autoSpaceDN w:val="0"/>
              <w:adjustRightInd w:val="0"/>
              <w:ind w:left="-34" w:hanging="18"/>
              <w:jc w:val="center"/>
              <w:rPr>
                <w:rFonts w:ascii="Times New Roman" w:hAnsi="Times New Roman"/>
                <w:b/>
                <w:lang w:val="sr-Cyrl-CS"/>
              </w:rPr>
            </w:pPr>
          </w:p>
          <w:p w:rsidR="00C25C7A" w:rsidRDefault="00C25C7A" w:rsidP="00C25C7A">
            <w:pPr>
              <w:autoSpaceDE w:val="0"/>
              <w:autoSpaceDN w:val="0"/>
              <w:adjustRightInd w:val="0"/>
              <w:ind w:left="-34" w:hanging="18"/>
              <w:jc w:val="center"/>
              <w:rPr>
                <w:rFonts w:ascii="Times New Roman" w:hAnsi="Times New Roman"/>
                <w:b/>
                <w:lang w:val="sr-Cyrl-CS"/>
              </w:rPr>
            </w:pPr>
          </w:p>
          <w:p w:rsidR="000B774D" w:rsidRPr="00C1184C" w:rsidRDefault="00AA01E2" w:rsidP="00470150">
            <w:pPr>
              <w:autoSpaceDE w:val="0"/>
              <w:autoSpaceDN w:val="0"/>
              <w:adjustRightInd w:val="0"/>
              <w:rPr>
                <w:rFonts w:ascii="Times New Roman" w:hAnsi="Times New Roman"/>
                <w:b/>
                <w:lang w:val="sr-Cyrl-CS"/>
              </w:rPr>
            </w:pPr>
            <w:r>
              <w:rPr>
                <w:rFonts w:ascii="Times New Roman" w:hAnsi="Times New Roman"/>
                <w:b/>
                <w:sz w:val="22"/>
                <w:szCs w:val="22"/>
                <w:lang w:val="sr-Cyrl-CS"/>
              </w:rPr>
              <w:t>9.</w:t>
            </w:r>
          </w:p>
        </w:tc>
        <w:tc>
          <w:tcPr>
            <w:tcW w:w="2174" w:type="dxa"/>
          </w:tcPr>
          <w:p w:rsidR="000D25E5" w:rsidRPr="00C1184C" w:rsidRDefault="00470150" w:rsidP="00470150">
            <w:pPr>
              <w:tabs>
                <w:tab w:val="left" w:pos="2412"/>
              </w:tabs>
              <w:autoSpaceDE w:val="0"/>
              <w:autoSpaceDN w:val="0"/>
              <w:adjustRightInd w:val="0"/>
              <w:jc w:val="center"/>
              <w:rPr>
                <w:rFonts w:ascii="Times New Roman" w:hAnsi="Times New Roman" w:cs="Times New Roman"/>
                <w:lang w:val="sr-Cyrl-CS"/>
              </w:rPr>
            </w:pPr>
            <w:r w:rsidRPr="00470150">
              <w:rPr>
                <w:rFonts w:ascii="Times New Roman" w:hAnsi="Times New Roman" w:cs="Times New Roman"/>
                <w:sz w:val="22"/>
                <w:szCs w:val="22"/>
                <w:lang w:val="sr-Cyrl-CS"/>
              </w:rPr>
              <w:t>Центар за јавно заговарање демократије „ЦЕДЕМ“</w:t>
            </w:r>
          </w:p>
        </w:tc>
        <w:tc>
          <w:tcPr>
            <w:tcW w:w="1980" w:type="dxa"/>
          </w:tcPr>
          <w:p w:rsidR="00897C15" w:rsidRDefault="00897C15" w:rsidP="00F55015">
            <w:pPr>
              <w:tabs>
                <w:tab w:val="left" w:pos="2322"/>
              </w:tabs>
              <w:autoSpaceDE w:val="0"/>
              <w:autoSpaceDN w:val="0"/>
              <w:adjustRightInd w:val="0"/>
              <w:jc w:val="center"/>
              <w:rPr>
                <w:rFonts w:ascii="Times New Roman" w:hAnsi="Times New Roman" w:cs="Times New Roman"/>
                <w:color w:val="000000"/>
                <w:lang w:val="sr-Cyrl-CS"/>
              </w:rPr>
            </w:pPr>
          </w:p>
          <w:p w:rsidR="000B774D" w:rsidRPr="00305AAC" w:rsidRDefault="00470150" w:rsidP="0002366E">
            <w:pPr>
              <w:tabs>
                <w:tab w:val="left" w:pos="2322"/>
              </w:tabs>
              <w:autoSpaceDE w:val="0"/>
              <w:autoSpaceDN w:val="0"/>
              <w:adjustRightInd w:val="0"/>
              <w:jc w:val="center"/>
              <w:rPr>
                <w:rFonts w:ascii="Times New Roman" w:hAnsi="Times New Roman" w:cs="Times New Roman"/>
                <w:color w:val="000000"/>
                <w:sz w:val="20"/>
                <w:szCs w:val="20"/>
                <w:lang w:val="sr-Cyrl-CS"/>
              </w:rPr>
            </w:pPr>
            <w:r w:rsidRPr="00305AAC">
              <w:rPr>
                <w:rFonts w:ascii="Times New Roman" w:hAnsi="Times New Roman" w:cs="Times New Roman"/>
                <w:color w:val="000000"/>
                <w:sz w:val="20"/>
                <w:szCs w:val="20"/>
                <w:lang w:val="sr-Cyrl-CS"/>
              </w:rPr>
              <w:t>„ОНИ ИМАЈУ ТАЛЕНАТ“</w:t>
            </w:r>
          </w:p>
        </w:tc>
        <w:tc>
          <w:tcPr>
            <w:tcW w:w="1260" w:type="dxa"/>
          </w:tcPr>
          <w:p w:rsidR="000D25E5" w:rsidRDefault="000D25E5" w:rsidP="000D25E5">
            <w:pPr>
              <w:tabs>
                <w:tab w:val="left" w:pos="2322"/>
              </w:tabs>
              <w:autoSpaceDE w:val="0"/>
              <w:autoSpaceDN w:val="0"/>
              <w:adjustRightInd w:val="0"/>
              <w:jc w:val="center"/>
              <w:rPr>
                <w:rFonts w:ascii="Times New Roman" w:hAnsi="Times New Roman" w:cs="Times New Roman"/>
                <w:lang w:val="sr-Cyrl-CS"/>
              </w:rPr>
            </w:pPr>
          </w:p>
          <w:p w:rsidR="000D25E5" w:rsidRDefault="000D25E5" w:rsidP="000D25E5">
            <w:pPr>
              <w:tabs>
                <w:tab w:val="left" w:pos="2322"/>
              </w:tabs>
              <w:autoSpaceDE w:val="0"/>
              <w:autoSpaceDN w:val="0"/>
              <w:adjustRightInd w:val="0"/>
              <w:jc w:val="center"/>
              <w:rPr>
                <w:rFonts w:ascii="Times New Roman" w:hAnsi="Times New Roman" w:cs="Times New Roman"/>
                <w:lang w:val="sr-Cyrl-CS"/>
              </w:rPr>
            </w:pPr>
          </w:p>
          <w:p w:rsidR="000B774D" w:rsidRPr="000D25E5" w:rsidRDefault="00680DB9" w:rsidP="00470150">
            <w:pPr>
              <w:tabs>
                <w:tab w:val="left" w:pos="2322"/>
              </w:tabs>
              <w:autoSpaceDE w:val="0"/>
              <w:autoSpaceDN w:val="0"/>
              <w:adjustRightInd w:val="0"/>
              <w:rPr>
                <w:rFonts w:ascii="Times New Roman" w:hAnsi="Times New Roman" w:cs="Times New Roman"/>
                <w:lang w:val="sr-Cyrl-CS"/>
              </w:rPr>
            </w:pPr>
            <w:r>
              <w:rPr>
                <w:rFonts w:ascii="Times New Roman" w:hAnsi="Times New Roman" w:cs="Times New Roman"/>
                <w:sz w:val="22"/>
                <w:szCs w:val="22"/>
                <w:lang w:val="sr-Cyrl-CS"/>
              </w:rPr>
              <w:t>5</w:t>
            </w:r>
            <w:r w:rsidR="00470150">
              <w:rPr>
                <w:rFonts w:ascii="Times New Roman" w:hAnsi="Times New Roman" w:cs="Times New Roman"/>
                <w:sz w:val="22"/>
                <w:szCs w:val="22"/>
                <w:lang w:val="sr-Cyrl-CS"/>
              </w:rPr>
              <w:t>29</w:t>
            </w:r>
            <w:r w:rsidR="000D25E5" w:rsidRPr="000D25E5">
              <w:rPr>
                <w:rFonts w:ascii="Times New Roman" w:hAnsi="Times New Roman" w:cs="Times New Roman"/>
                <w:sz w:val="22"/>
                <w:szCs w:val="22"/>
                <w:lang w:val="sr-Cyrl-CS"/>
              </w:rPr>
              <w:t>.000</w:t>
            </w:r>
          </w:p>
        </w:tc>
        <w:tc>
          <w:tcPr>
            <w:tcW w:w="1249" w:type="dxa"/>
          </w:tcPr>
          <w:p w:rsidR="00897C15" w:rsidRDefault="00897C15" w:rsidP="00F55015">
            <w:pPr>
              <w:tabs>
                <w:tab w:val="left" w:pos="2322"/>
              </w:tabs>
              <w:autoSpaceDE w:val="0"/>
              <w:autoSpaceDN w:val="0"/>
              <w:adjustRightInd w:val="0"/>
              <w:ind w:right="-18"/>
              <w:jc w:val="center"/>
              <w:rPr>
                <w:rFonts w:ascii="Times New Roman" w:hAnsi="Times New Roman" w:cs="Times New Roman"/>
                <w:lang w:val="sr-Cyrl-CS"/>
              </w:rPr>
            </w:pPr>
          </w:p>
          <w:p w:rsidR="00897C15" w:rsidRDefault="00897C15" w:rsidP="00F55015">
            <w:pPr>
              <w:tabs>
                <w:tab w:val="left" w:pos="2322"/>
              </w:tabs>
              <w:autoSpaceDE w:val="0"/>
              <w:autoSpaceDN w:val="0"/>
              <w:adjustRightInd w:val="0"/>
              <w:ind w:right="-18"/>
              <w:jc w:val="center"/>
              <w:rPr>
                <w:rFonts w:ascii="Times New Roman" w:hAnsi="Times New Roman" w:cs="Times New Roman"/>
                <w:lang w:val="sr-Cyrl-CS"/>
              </w:rPr>
            </w:pPr>
          </w:p>
          <w:p w:rsidR="000B774D" w:rsidRPr="0002366E" w:rsidRDefault="00470150" w:rsidP="00470150">
            <w:pPr>
              <w:tabs>
                <w:tab w:val="left" w:pos="2322"/>
              </w:tabs>
              <w:autoSpaceDE w:val="0"/>
              <w:autoSpaceDN w:val="0"/>
              <w:adjustRightInd w:val="0"/>
              <w:ind w:right="-18"/>
              <w:rPr>
                <w:rFonts w:ascii="Times New Roman" w:hAnsi="Times New Roman" w:cs="Times New Roman"/>
                <w:b/>
                <w:bCs/>
                <w:lang w:val="sr-Cyrl-CS"/>
              </w:rPr>
            </w:pPr>
            <w:r>
              <w:rPr>
                <w:rFonts w:ascii="Times New Roman" w:hAnsi="Times New Roman" w:cs="Times New Roman"/>
                <w:b/>
                <w:bCs/>
                <w:sz w:val="22"/>
                <w:szCs w:val="22"/>
                <w:lang w:val="sr-Cyrl-CS"/>
              </w:rPr>
              <w:t>7</w:t>
            </w:r>
            <w:r w:rsidR="00F55015" w:rsidRPr="0002366E">
              <w:rPr>
                <w:rFonts w:ascii="Times New Roman" w:hAnsi="Times New Roman" w:cs="Times New Roman"/>
                <w:b/>
                <w:bCs/>
                <w:sz w:val="22"/>
                <w:szCs w:val="22"/>
                <w:lang w:val="sr-Cyrl-CS"/>
              </w:rPr>
              <w:t>0.000</w:t>
            </w:r>
          </w:p>
        </w:tc>
        <w:tc>
          <w:tcPr>
            <w:tcW w:w="3686" w:type="dxa"/>
          </w:tcPr>
          <w:p w:rsidR="000B774D" w:rsidRPr="00470150" w:rsidRDefault="00470150" w:rsidP="000B774D">
            <w:pPr>
              <w:tabs>
                <w:tab w:val="left" w:pos="2322"/>
              </w:tabs>
              <w:autoSpaceDE w:val="0"/>
              <w:autoSpaceDN w:val="0"/>
              <w:adjustRightInd w:val="0"/>
              <w:ind w:right="-18"/>
              <w:jc w:val="both"/>
              <w:rPr>
                <w:rFonts w:ascii="Times New Roman" w:hAnsi="Times New Roman" w:cs="Times New Roman"/>
                <w:sz w:val="20"/>
                <w:szCs w:val="20"/>
                <w:lang w:val="sr-Cyrl-CS"/>
              </w:rPr>
            </w:pPr>
            <w:r w:rsidRPr="00470150">
              <w:rPr>
                <w:rFonts w:ascii="Times New Roman" w:hAnsi="Times New Roman" w:cs="Times New Roman"/>
                <w:sz w:val="20"/>
                <w:szCs w:val="20"/>
                <w:lang w:val="sr-Cyrl-CS"/>
              </w:rPr>
              <w:t>Добар одабир теме која у потпуности одговора приоритетима наведим у конкурсу. Пројекат разрађен и прецизан, све активности јасне, циљне групе добро постављене.</w:t>
            </w:r>
          </w:p>
        </w:tc>
      </w:tr>
      <w:tr w:rsidR="000B774D" w:rsidRPr="00886D65" w:rsidTr="00C92CAA">
        <w:trPr>
          <w:trHeight w:val="255"/>
        </w:trPr>
        <w:tc>
          <w:tcPr>
            <w:tcW w:w="616" w:type="dxa"/>
          </w:tcPr>
          <w:p w:rsidR="00281F42" w:rsidRDefault="00281F42" w:rsidP="00281F42">
            <w:pPr>
              <w:autoSpaceDE w:val="0"/>
              <w:autoSpaceDN w:val="0"/>
              <w:adjustRightInd w:val="0"/>
              <w:ind w:left="-34" w:hanging="18"/>
              <w:jc w:val="center"/>
              <w:rPr>
                <w:rFonts w:ascii="Times New Roman" w:hAnsi="Times New Roman"/>
                <w:b/>
                <w:lang w:val="sr-Cyrl-CS"/>
              </w:rPr>
            </w:pPr>
          </w:p>
          <w:p w:rsidR="00281F42" w:rsidRDefault="00281F42" w:rsidP="00281F42">
            <w:pPr>
              <w:autoSpaceDE w:val="0"/>
              <w:autoSpaceDN w:val="0"/>
              <w:adjustRightInd w:val="0"/>
              <w:ind w:left="-34" w:hanging="18"/>
              <w:jc w:val="center"/>
              <w:rPr>
                <w:rFonts w:ascii="Times New Roman" w:hAnsi="Times New Roman"/>
                <w:b/>
                <w:lang w:val="sr-Cyrl-CS"/>
              </w:rPr>
            </w:pPr>
          </w:p>
          <w:p w:rsidR="00C92CAA" w:rsidRDefault="00C92CAA" w:rsidP="00305AAC">
            <w:pPr>
              <w:autoSpaceDE w:val="0"/>
              <w:autoSpaceDN w:val="0"/>
              <w:adjustRightInd w:val="0"/>
              <w:rPr>
                <w:rFonts w:ascii="Times New Roman" w:hAnsi="Times New Roman"/>
                <w:b/>
                <w:lang w:val="sr-Cyrl-CS"/>
              </w:rPr>
            </w:pPr>
          </w:p>
          <w:p w:rsidR="000B774D" w:rsidRPr="00281F42" w:rsidRDefault="00C92CAA" w:rsidP="00C92CAA">
            <w:pPr>
              <w:autoSpaceDE w:val="0"/>
              <w:autoSpaceDN w:val="0"/>
              <w:adjustRightInd w:val="0"/>
              <w:jc w:val="center"/>
              <w:rPr>
                <w:rFonts w:ascii="Times New Roman" w:hAnsi="Times New Roman"/>
                <w:b/>
                <w:lang w:val="sr-Cyrl-CS"/>
              </w:rPr>
            </w:pPr>
            <w:r>
              <w:rPr>
                <w:rFonts w:ascii="Times New Roman" w:hAnsi="Times New Roman"/>
                <w:b/>
                <w:sz w:val="22"/>
                <w:szCs w:val="22"/>
                <w:lang w:val="sr-Cyrl-CS"/>
              </w:rPr>
              <w:t>10</w:t>
            </w:r>
            <w:r w:rsidR="00AA01E2">
              <w:rPr>
                <w:rFonts w:ascii="Times New Roman" w:hAnsi="Times New Roman"/>
                <w:b/>
                <w:sz w:val="22"/>
                <w:szCs w:val="22"/>
                <w:lang w:val="sr-Cyrl-CS"/>
              </w:rPr>
              <w:t>.</w:t>
            </w:r>
          </w:p>
        </w:tc>
        <w:tc>
          <w:tcPr>
            <w:tcW w:w="2174" w:type="dxa"/>
          </w:tcPr>
          <w:p w:rsidR="00897C15" w:rsidRDefault="00897C15" w:rsidP="00C1184C">
            <w:pPr>
              <w:tabs>
                <w:tab w:val="left" w:pos="2412"/>
              </w:tabs>
              <w:autoSpaceDE w:val="0"/>
              <w:autoSpaceDN w:val="0"/>
              <w:adjustRightInd w:val="0"/>
              <w:jc w:val="center"/>
              <w:rPr>
                <w:rFonts w:ascii="Times New Roman" w:hAnsi="Times New Roman" w:cs="Times New Roman"/>
                <w:lang w:val="sr-Cyrl-CS"/>
              </w:rPr>
            </w:pPr>
          </w:p>
          <w:p w:rsidR="00897C15" w:rsidRDefault="00897C15" w:rsidP="00C1184C">
            <w:pPr>
              <w:tabs>
                <w:tab w:val="left" w:pos="2412"/>
              </w:tabs>
              <w:autoSpaceDE w:val="0"/>
              <w:autoSpaceDN w:val="0"/>
              <w:adjustRightInd w:val="0"/>
              <w:jc w:val="center"/>
              <w:rPr>
                <w:rFonts w:ascii="Times New Roman" w:hAnsi="Times New Roman" w:cs="Times New Roman"/>
                <w:lang w:val="sr-Cyrl-CS"/>
              </w:rPr>
            </w:pPr>
          </w:p>
          <w:p w:rsidR="00897C15" w:rsidRDefault="00897C15" w:rsidP="00C1184C">
            <w:pPr>
              <w:tabs>
                <w:tab w:val="left" w:pos="2412"/>
              </w:tabs>
              <w:autoSpaceDE w:val="0"/>
              <w:autoSpaceDN w:val="0"/>
              <w:adjustRightInd w:val="0"/>
              <w:jc w:val="center"/>
              <w:rPr>
                <w:rFonts w:ascii="Times New Roman" w:hAnsi="Times New Roman" w:cs="Times New Roman"/>
                <w:lang w:val="sr-Cyrl-CS"/>
              </w:rPr>
            </w:pPr>
          </w:p>
          <w:p w:rsidR="000D25E5" w:rsidRPr="00305AAC" w:rsidRDefault="00305AAC" w:rsidP="0029395E">
            <w:pPr>
              <w:tabs>
                <w:tab w:val="left" w:pos="2412"/>
              </w:tabs>
              <w:autoSpaceDE w:val="0"/>
              <w:autoSpaceDN w:val="0"/>
              <w:adjustRightInd w:val="0"/>
              <w:jc w:val="center"/>
              <w:rPr>
                <w:rFonts w:ascii="Times New Roman" w:hAnsi="Times New Roman" w:cs="Times New Roman"/>
                <w:sz w:val="20"/>
                <w:szCs w:val="20"/>
                <w:lang w:val="sr-Cyrl-CS"/>
              </w:rPr>
            </w:pPr>
            <w:r w:rsidRPr="00305AAC">
              <w:rPr>
                <w:rFonts w:ascii="Times New Roman" w:hAnsi="Times New Roman" w:cs="Times New Roman"/>
                <w:sz w:val="20"/>
                <w:szCs w:val="20"/>
                <w:lang w:val="sr-Cyrl-CS"/>
              </w:rPr>
              <w:t>Агро Југ Медиа Ниш</w:t>
            </w:r>
          </w:p>
        </w:tc>
        <w:tc>
          <w:tcPr>
            <w:tcW w:w="1980" w:type="dxa"/>
          </w:tcPr>
          <w:p w:rsidR="00897C15" w:rsidRPr="00305AAC" w:rsidRDefault="00897C15" w:rsidP="00F55015">
            <w:pPr>
              <w:tabs>
                <w:tab w:val="left" w:pos="2322"/>
              </w:tabs>
              <w:autoSpaceDE w:val="0"/>
              <w:autoSpaceDN w:val="0"/>
              <w:adjustRightInd w:val="0"/>
              <w:jc w:val="center"/>
              <w:rPr>
                <w:rFonts w:ascii="Times New Roman" w:hAnsi="Times New Roman" w:cs="Times New Roman"/>
                <w:sz w:val="20"/>
                <w:szCs w:val="20"/>
                <w:lang w:val="sr-Cyrl-CS"/>
              </w:rPr>
            </w:pPr>
          </w:p>
          <w:p w:rsidR="00897C15" w:rsidRPr="00305AAC" w:rsidRDefault="00897C15" w:rsidP="00F55015">
            <w:pPr>
              <w:tabs>
                <w:tab w:val="left" w:pos="2322"/>
              </w:tabs>
              <w:autoSpaceDE w:val="0"/>
              <w:autoSpaceDN w:val="0"/>
              <w:adjustRightInd w:val="0"/>
              <w:jc w:val="center"/>
              <w:rPr>
                <w:rFonts w:ascii="Times New Roman" w:hAnsi="Times New Roman" w:cs="Times New Roman"/>
                <w:sz w:val="20"/>
                <w:szCs w:val="20"/>
                <w:lang w:val="sr-Cyrl-CS"/>
              </w:rPr>
            </w:pPr>
          </w:p>
          <w:p w:rsidR="000B774D" w:rsidRPr="00305AAC" w:rsidRDefault="00305AAC" w:rsidP="00305AAC">
            <w:pPr>
              <w:tabs>
                <w:tab w:val="left" w:pos="2322"/>
              </w:tabs>
              <w:autoSpaceDE w:val="0"/>
              <w:autoSpaceDN w:val="0"/>
              <w:adjustRightInd w:val="0"/>
              <w:jc w:val="center"/>
              <w:rPr>
                <w:rFonts w:ascii="Times New Roman" w:hAnsi="Times New Roman" w:cs="Times New Roman"/>
                <w:sz w:val="20"/>
                <w:szCs w:val="20"/>
                <w:lang w:val="sr-Cyrl-CS"/>
              </w:rPr>
            </w:pPr>
            <w:r w:rsidRPr="00305AAC">
              <w:rPr>
                <w:rFonts w:ascii="Times New Roman" w:hAnsi="Times New Roman" w:cs="Times New Roman"/>
                <w:sz w:val="20"/>
                <w:szCs w:val="20"/>
                <w:lang w:val="sr-Cyrl-CS"/>
              </w:rPr>
              <w:t>„ПОДРШКА ЖЕ</w:t>
            </w:r>
            <w:r>
              <w:rPr>
                <w:rFonts w:ascii="Times New Roman" w:hAnsi="Times New Roman" w:cs="Times New Roman"/>
                <w:sz w:val="20"/>
                <w:szCs w:val="20"/>
                <w:lang w:val="sr-Cyrl-CS"/>
              </w:rPr>
              <w:t>НСКОМ АГРОБИЗНИСУ-ВЛАДИЧИН ХАН“</w:t>
            </w:r>
          </w:p>
        </w:tc>
        <w:tc>
          <w:tcPr>
            <w:tcW w:w="1260" w:type="dxa"/>
          </w:tcPr>
          <w:p w:rsidR="000D25E5" w:rsidRDefault="000D25E5" w:rsidP="000D25E5">
            <w:pPr>
              <w:tabs>
                <w:tab w:val="left" w:pos="2322"/>
              </w:tabs>
              <w:autoSpaceDE w:val="0"/>
              <w:autoSpaceDN w:val="0"/>
              <w:adjustRightInd w:val="0"/>
              <w:jc w:val="center"/>
              <w:rPr>
                <w:rFonts w:ascii="Times New Roman" w:hAnsi="Times New Roman" w:cs="Times New Roman"/>
                <w:lang w:val="sr-Cyrl-CS"/>
              </w:rPr>
            </w:pPr>
          </w:p>
          <w:p w:rsidR="000D25E5" w:rsidRDefault="000D25E5" w:rsidP="000D25E5">
            <w:pPr>
              <w:tabs>
                <w:tab w:val="left" w:pos="2322"/>
              </w:tabs>
              <w:autoSpaceDE w:val="0"/>
              <w:autoSpaceDN w:val="0"/>
              <w:adjustRightInd w:val="0"/>
              <w:jc w:val="center"/>
              <w:rPr>
                <w:rFonts w:ascii="Times New Roman" w:hAnsi="Times New Roman" w:cs="Times New Roman"/>
                <w:lang w:val="sr-Cyrl-CS"/>
              </w:rPr>
            </w:pPr>
          </w:p>
          <w:p w:rsidR="000D25E5" w:rsidRDefault="000D25E5" w:rsidP="000D25E5">
            <w:pPr>
              <w:tabs>
                <w:tab w:val="left" w:pos="2322"/>
              </w:tabs>
              <w:autoSpaceDE w:val="0"/>
              <w:autoSpaceDN w:val="0"/>
              <w:adjustRightInd w:val="0"/>
              <w:jc w:val="center"/>
              <w:rPr>
                <w:rFonts w:ascii="Times New Roman" w:hAnsi="Times New Roman" w:cs="Times New Roman"/>
                <w:lang w:val="sr-Cyrl-CS"/>
              </w:rPr>
            </w:pPr>
          </w:p>
          <w:p w:rsidR="000B774D" w:rsidRPr="000D25E5" w:rsidRDefault="00305AAC" w:rsidP="00027FF7">
            <w:pPr>
              <w:tabs>
                <w:tab w:val="left" w:pos="2322"/>
              </w:tabs>
              <w:autoSpaceDE w:val="0"/>
              <w:autoSpaceDN w:val="0"/>
              <w:adjustRightInd w:val="0"/>
              <w:rPr>
                <w:rFonts w:ascii="Times New Roman" w:hAnsi="Times New Roman" w:cs="Times New Roman"/>
                <w:lang w:val="sr-Cyrl-CS"/>
              </w:rPr>
            </w:pPr>
            <w:r>
              <w:rPr>
                <w:rFonts w:ascii="Times New Roman" w:hAnsi="Times New Roman" w:cs="Times New Roman"/>
                <w:sz w:val="22"/>
                <w:szCs w:val="22"/>
                <w:lang w:val="sr-Cyrl-CS"/>
              </w:rPr>
              <w:t>200</w:t>
            </w:r>
            <w:r w:rsidR="0029395E">
              <w:rPr>
                <w:rFonts w:ascii="Times New Roman" w:hAnsi="Times New Roman" w:cs="Times New Roman"/>
                <w:sz w:val="22"/>
                <w:szCs w:val="22"/>
                <w:lang w:val="sr-Cyrl-CS"/>
              </w:rPr>
              <w:t>.</w:t>
            </w:r>
            <w:r>
              <w:rPr>
                <w:rFonts w:ascii="Times New Roman" w:hAnsi="Times New Roman" w:cs="Times New Roman"/>
                <w:sz w:val="22"/>
                <w:szCs w:val="22"/>
                <w:lang w:val="sr-Cyrl-CS"/>
              </w:rPr>
              <w:t>6</w:t>
            </w:r>
            <w:r w:rsidR="0029395E">
              <w:rPr>
                <w:rFonts w:ascii="Times New Roman" w:hAnsi="Times New Roman" w:cs="Times New Roman"/>
                <w:sz w:val="22"/>
                <w:szCs w:val="22"/>
                <w:lang w:val="sr-Cyrl-CS"/>
              </w:rPr>
              <w:t>00</w:t>
            </w:r>
          </w:p>
        </w:tc>
        <w:tc>
          <w:tcPr>
            <w:tcW w:w="1249" w:type="dxa"/>
          </w:tcPr>
          <w:p w:rsidR="00897C15" w:rsidRDefault="00897C15" w:rsidP="00F55015">
            <w:pPr>
              <w:tabs>
                <w:tab w:val="left" w:pos="2322"/>
              </w:tabs>
              <w:autoSpaceDE w:val="0"/>
              <w:autoSpaceDN w:val="0"/>
              <w:adjustRightInd w:val="0"/>
              <w:ind w:right="-18"/>
              <w:jc w:val="center"/>
              <w:rPr>
                <w:rFonts w:ascii="Times New Roman" w:hAnsi="Times New Roman" w:cs="Times New Roman"/>
                <w:lang w:val="sr-Cyrl-CS"/>
              </w:rPr>
            </w:pPr>
          </w:p>
          <w:p w:rsidR="00897C15" w:rsidRDefault="00897C15" w:rsidP="00F55015">
            <w:pPr>
              <w:tabs>
                <w:tab w:val="left" w:pos="2322"/>
              </w:tabs>
              <w:autoSpaceDE w:val="0"/>
              <w:autoSpaceDN w:val="0"/>
              <w:adjustRightInd w:val="0"/>
              <w:ind w:right="-18"/>
              <w:jc w:val="center"/>
              <w:rPr>
                <w:rFonts w:ascii="Times New Roman" w:hAnsi="Times New Roman" w:cs="Times New Roman"/>
                <w:lang w:val="sr-Cyrl-CS"/>
              </w:rPr>
            </w:pPr>
          </w:p>
          <w:p w:rsidR="00897C15" w:rsidRDefault="00897C15" w:rsidP="00F55015">
            <w:pPr>
              <w:tabs>
                <w:tab w:val="left" w:pos="2322"/>
              </w:tabs>
              <w:autoSpaceDE w:val="0"/>
              <w:autoSpaceDN w:val="0"/>
              <w:adjustRightInd w:val="0"/>
              <w:ind w:right="-18"/>
              <w:jc w:val="center"/>
              <w:rPr>
                <w:rFonts w:ascii="Times New Roman" w:hAnsi="Times New Roman" w:cs="Times New Roman"/>
                <w:lang w:val="sr-Cyrl-CS"/>
              </w:rPr>
            </w:pPr>
          </w:p>
          <w:p w:rsidR="000B774D" w:rsidRPr="0002366E" w:rsidRDefault="00305AAC" w:rsidP="00027FF7">
            <w:pPr>
              <w:tabs>
                <w:tab w:val="left" w:pos="2322"/>
              </w:tabs>
              <w:autoSpaceDE w:val="0"/>
              <w:autoSpaceDN w:val="0"/>
              <w:adjustRightInd w:val="0"/>
              <w:ind w:right="-18"/>
              <w:rPr>
                <w:rFonts w:ascii="Times New Roman" w:hAnsi="Times New Roman" w:cs="Times New Roman"/>
                <w:b/>
                <w:bCs/>
                <w:lang w:val="sr-Cyrl-CS"/>
              </w:rPr>
            </w:pPr>
            <w:r>
              <w:rPr>
                <w:rFonts w:ascii="Times New Roman" w:hAnsi="Times New Roman" w:cs="Times New Roman"/>
                <w:b/>
                <w:bCs/>
                <w:sz w:val="22"/>
                <w:szCs w:val="22"/>
                <w:lang w:val="sr-Cyrl-CS"/>
              </w:rPr>
              <w:t>50</w:t>
            </w:r>
            <w:r w:rsidR="00F55015" w:rsidRPr="0002366E">
              <w:rPr>
                <w:rFonts w:ascii="Times New Roman" w:hAnsi="Times New Roman" w:cs="Times New Roman"/>
                <w:b/>
                <w:bCs/>
                <w:sz w:val="22"/>
                <w:szCs w:val="22"/>
                <w:lang w:val="sr-Cyrl-CS"/>
              </w:rPr>
              <w:t>.000</w:t>
            </w:r>
          </w:p>
        </w:tc>
        <w:tc>
          <w:tcPr>
            <w:tcW w:w="3686" w:type="dxa"/>
          </w:tcPr>
          <w:p w:rsidR="00C92CAA" w:rsidRDefault="00C92CAA" w:rsidP="000B774D">
            <w:pPr>
              <w:tabs>
                <w:tab w:val="left" w:pos="2322"/>
              </w:tabs>
              <w:autoSpaceDE w:val="0"/>
              <w:autoSpaceDN w:val="0"/>
              <w:adjustRightInd w:val="0"/>
              <w:ind w:right="-18"/>
              <w:jc w:val="both"/>
              <w:rPr>
                <w:rFonts w:ascii="Times New Roman" w:hAnsi="Times New Roman" w:cs="Times New Roman"/>
                <w:sz w:val="20"/>
                <w:szCs w:val="20"/>
                <w:lang w:val="sr-Cyrl-CS"/>
              </w:rPr>
            </w:pPr>
          </w:p>
          <w:p w:rsidR="00C92CAA" w:rsidRDefault="00C92CAA" w:rsidP="000B774D">
            <w:pPr>
              <w:tabs>
                <w:tab w:val="left" w:pos="2322"/>
              </w:tabs>
              <w:autoSpaceDE w:val="0"/>
              <w:autoSpaceDN w:val="0"/>
              <w:adjustRightInd w:val="0"/>
              <w:ind w:right="-18"/>
              <w:jc w:val="both"/>
              <w:rPr>
                <w:rFonts w:ascii="Times New Roman" w:hAnsi="Times New Roman" w:cs="Times New Roman"/>
                <w:sz w:val="20"/>
                <w:szCs w:val="20"/>
                <w:lang w:val="sr-Cyrl-CS"/>
              </w:rPr>
            </w:pPr>
          </w:p>
          <w:p w:rsidR="000B774D" w:rsidRPr="00305AAC" w:rsidRDefault="00305AAC" w:rsidP="000B774D">
            <w:pPr>
              <w:tabs>
                <w:tab w:val="left" w:pos="2322"/>
              </w:tabs>
              <w:autoSpaceDE w:val="0"/>
              <w:autoSpaceDN w:val="0"/>
              <w:adjustRightInd w:val="0"/>
              <w:ind w:right="-18"/>
              <w:jc w:val="both"/>
              <w:rPr>
                <w:rFonts w:ascii="Times New Roman" w:hAnsi="Times New Roman" w:cs="Times New Roman"/>
                <w:sz w:val="20"/>
                <w:szCs w:val="20"/>
                <w:lang w:val="sr-Cyrl-CS"/>
              </w:rPr>
            </w:pPr>
            <w:r w:rsidRPr="00305AAC">
              <w:rPr>
                <w:rFonts w:ascii="Times New Roman" w:hAnsi="Times New Roman" w:cs="Times New Roman"/>
                <w:sz w:val="20"/>
                <w:szCs w:val="20"/>
                <w:lang w:val="sr-Cyrl-CS"/>
              </w:rPr>
              <w:t xml:space="preserve">Тема је изузетно значајна за ширу друштвену заједницу. Пројектне активности су добро разрађене и уобличене. Циљ је јасно дефинисан. Подносилац поседује кадровске и техничке капацитете за успешну </w:t>
            </w:r>
            <w:r w:rsidRPr="00305AAC">
              <w:rPr>
                <w:rFonts w:ascii="Times New Roman" w:hAnsi="Times New Roman" w:cs="Times New Roman"/>
                <w:sz w:val="20"/>
                <w:szCs w:val="20"/>
                <w:lang w:val="sr-Cyrl-CS"/>
              </w:rPr>
              <w:lastRenderedPageBreak/>
              <w:t>реализацију пројекта.</w:t>
            </w:r>
          </w:p>
        </w:tc>
      </w:tr>
      <w:tr w:rsidR="000B774D" w:rsidRPr="00886D65" w:rsidTr="00C92CAA">
        <w:trPr>
          <w:trHeight w:val="270"/>
        </w:trPr>
        <w:tc>
          <w:tcPr>
            <w:tcW w:w="616" w:type="dxa"/>
          </w:tcPr>
          <w:p w:rsidR="00281F42" w:rsidRDefault="00281F42" w:rsidP="00281F42">
            <w:pPr>
              <w:autoSpaceDE w:val="0"/>
              <w:autoSpaceDN w:val="0"/>
              <w:adjustRightInd w:val="0"/>
              <w:ind w:left="-34" w:hanging="18"/>
              <w:jc w:val="center"/>
              <w:rPr>
                <w:rFonts w:ascii="Times New Roman" w:hAnsi="Times New Roman"/>
                <w:b/>
                <w:lang w:val="sr-Cyrl-CS"/>
              </w:rPr>
            </w:pPr>
          </w:p>
          <w:p w:rsidR="00281F42" w:rsidRDefault="00281F42" w:rsidP="00281F42">
            <w:pPr>
              <w:autoSpaceDE w:val="0"/>
              <w:autoSpaceDN w:val="0"/>
              <w:adjustRightInd w:val="0"/>
              <w:ind w:left="-34" w:hanging="18"/>
              <w:jc w:val="center"/>
              <w:rPr>
                <w:rFonts w:ascii="Times New Roman" w:hAnsi="Times New Roman"/>
                <w:b/>
                <w:lang w:val="sr-Cyrl-CS"/>
              </w:rPr>
            </w:pPr>
          </w:p>
          <w:p w:rsidR="00281F42" w:rsidRDefault="00281F42" w:rsidP="00281F42">
            <w:pPr>
              <w:autoSpaceDE w:val="0"/>
              <w:autoSpaceDN w:val="0"/>
              <w:adjustRightInd w:val="0"/>
              <w:ind w:left="-34" w:hanging="18"/>
              <w:jc w:val="center"/>
              <w:rPr>
                <w:rFonts w:ascii="Times New Roman" w:hAnsi="Times New Roman"/>
                <w:b/>
                <w:lang w:val="sr-Cyrl-CS"/>
              </w:rPr>
            </w:pPr>
          </w:p>
          <w:p w:rsidR="0002366E" w:rsidRDefault="0002366E" w:rsidP="00281F42">
            <w:pPr>
              <w:autoSpaceDE w:val="0"/>
              <w:autoSpaceDN w:val="0"/>
              <w:adjustRightInd w:val="0"/>
              <w:ind w:left="-34" w:hanging="18"/>
              <w:jc w:val="center"/>
              <w:rPr>
                <w:rFonts w:ascii="Times New Roman" w:hAnsi="Times New Roman"/>
                <w:b/>
                <w:lang w:val="sr-Cyrl-CS"/>
              </w:rPr>
            </w:pPr>
          </w:p>
          <w:p w:rsidR="000B774D" w:rsidRPr="00281F42" w:rsidRDefault="00AA01E2" w:rsidP="00281F42">
            <w:pPr>
              <w:autoSpaceDE w:val="0"/>
              <w:autoSpaceDN w:val="0"/>
              <w:adjustRightInd w:val="0"/>
              <w:ind w:left="-34" w:hanging="18"/>
              <w:jc w:val="center"/>
              <w:rPr>
                <w:rFonts w:ascii="Times New Roman" w:hAnsi="Times New Roman"/>
                <w:b/>
                <w:lang w:val="sr-Cyrl-CS"/>
              </w:rPr>
            </w:pPr>
            <w:r>
              <w:rPr>
                <w:rFonts w:ascii="Times New Roman" w:hAnsi="Times New Roman"/>
                <w:b/>
                <w:sz w:val="22"/>
                <w:szCs w:val="22"/>
                <w:lang w:val="sr-Cyrl-CS"/>
              </w:rPr>
              <w:t>11.</w:t>
            </w:r>
          </w:p>
        </w:tc>
        <w:tc>
          <w:tcPr>
            <w:tcW w:w="2174" w:type="dxa"/>
          </w:tcPr>
          <w:p w:rsidR="00897C15" w:rsidRDefault="00897C15" w:rsidP="00F55015">
            <w:pPr>
              <w:tabs>
                <w:tab w:val="left" w:pos="2412"/>
              </w:tabs>
              <w:autoSpaceDE w:val="0"/>
              <w:autoSpaceDN w:val="0"/>
              <w:adjustRightInd w:val="0"/>
              <w:jc w:val="center"/>
              <w:rPr>
                <w:rFonts w:ascii="Times New Roman" w:hAnsi="Times New Roman" w:cs="Times New Roman"/>
                <w:color w:val="000000"/>
                <w:lang w:val="sr-Cyrl-CS"/>
              </w:rPr>
            </w:pPr>
          </w:p>
          <w:p w:rsidR="0002366E" w:rsidRDefault="0002366E" w:rsidP="0029395E">
            <w:pPr>
              <w:tabs>
                <w:tab w:val="left" w:pos="2412"/>
              </w:tabs>
              <w:autoSpaceDE w:val="0"/>
              <w:autoSpaceDN w:val="0"/>
              <w:adjustRightInd w:val="0"/>
              <w:rPr>
                <w:rFonts w:ascii="Times New Roman" w:hAnsi="Times New Roman" w:cs="Times New Roman"/>
                <w:color w:val="000000"/>
                <w:lang w:val="sr-Cyrl-CS"/>
              </w:rPr>
            </w:pPr>
          </w:p>
          <w:p w:rsidR="0002366E" w:rsidRDefault="0002366E" w:rsidP="0029395E">
            <w:pPr>
              <w:tabs>
                <w:tab w:val="left" w:pos="2412"/>
              </w:tabs>
              <w:autoSpaceDE w:val="0"/>
              <w:autoSpaceDN w:val="0"/>
              <w:adjustRightInd w:val="0"/>
              <w:rPr>
                <w:rFonts w:ascii="Times New Roman" w:hAnsi="Times New Roman" w:cs="Times New Roman"/>
                <w:color w:val="000000"/>
                <w:lang w:val="sr-Cyrl-CS"/>
              </w:rPr>
            </w:pPr>
          </w:p>
          <w:p w:rsidR="00897C15" w:rsidRDefault="00305AAC" w:rsidP="00F55015">
            <w:pPr>
              <w:tabs>
                <w:tab w:val="left" w:pos="2412"/>
              </w:tabs>
              <w:autoSpaceDE w:val="0"/>
              <w:autoSpaceDN w:val="0"/>
              <w:adjustRightInd w:val="0"/>
              <w:jc w:val="center"/>
              <w:rPr>
                <w:rFonts w:ascii="Times New Roman" w:hAnsi="Times New Roman" w:cs="Times New Roman"/>
                <w:color w:val="000000"/>
                <w:lang w:val="sr-Cyrl-CS"/>
              </w:rPr>
            </w:pPr>
            <w:r w:rsidRPr="00305AAC">
              <w:rPr>
                <w:rFonts w:ascii="Times New Roman" w:hAnsi="Times New Roman" w:cs="Times New Roman"/>
                <w:color w:val="000000"/>
                <w:sz w:val="22"/>
                <w:szCs w:val="22"/>
                <w:lang w:val="sr-Cyrl-CS"/>
              </w:rPr>
              <w:tab/>
              <w:t xml:space="preserve">Агро Југ Медиа Ниш </w:t>
            </w:r>
          </w:p>
          <w:p w:rsidR="004F6567" w:rsidRPr="00305AAC" w:rsidRDefault="00305AAC" w:rsidP="00027FF7">
            <w:pPr>
              <w:tabs>
                <w:tab w:val="left" w:pos="2412"/>
              </w:tabs>
              <w:autoSpaceDE w:val="0"/>
              <w:autoSpaceDN w:val="0"/>
              <w:adjustRightInd w:val="0"/>
              <w:rPr>
                <w:rFonts w:ascii="Times New Roman" w:hAnsi="Times New Roman" w:cs="Times New Roman"/>
                <w:color w:val="000000"/>
                <w:sz w:val="20"/>
                <w:szCs w:val="20"/>
                <w:lang w:val="sr-Cyrl-CS"/>
              </w:rPr>
            </w:pPr>
            <w:r w:rsidRPr="00305AAC">
              <w:rPr>
                <w:rFonts w:ascii="Times New Roman" w:hAnsi="Times New Roman" w:cs="Times New Roman"/>
                <w:color w:val="000000"/>
                <w:sz w:val="20"/>
                <w:szCs w:val="20"/>
                <w:lang w:val="sr-Cyrl-CS"/>
              </w:rPr>
              <w:t>УГ“Тим за развој и интеграције“ Врање</w:t>
            </w:r>
          </w:p>
        </w:tc>
        <w:tc>
          <w:tcPr>
            <w:tcW w:w="1980" w:type="dxa"/>
          </w:tcPr>
          <w:p w:rsidR="00897C15" w:rsidRDefault="00897C15" w:rsidP="00F55015">
            <w:pPr>
              <w:tabs>
                <w:tab w:val="left" w:pos="2322"/>
              </w:tabs>
              <w:autoSpaceDE w:val="0"/>
              <w:autoSpaceDN w:val="0"/>
              <w:adjustRightInd w:val="0"/>
              <w:jc w:val="center"/>
              <w:rPr>
                <w:rFonts w:ascii="Times New Roman" w:hAnsi="Times New Roman" w:cs="Times New Roman"/>
                <w:color w:val="000000"/>
                <w:lang w:val="sr-Cyrl-CS"/>
              </w:rPr>
            </w:pPr>
          </w:p>
          <w:p w:rsidR="00897C15" w:rsidRDefault="00897C15" w:rsidP="00F55015">
            <w:pPr>
              <w:tabs>
                <w:tab w:val="left" w:pos="2322"/>
              </w:tabs>
              <w:autoSpaceDE w:val="0"/>
              <w:autoSpaceDN w:val="0"/>
              <w:adjustRightInd w:val="0"/>
              <w:jc w:val="center"/>
              <w:rPr>
                <w:rFonts w:ascii="Times New Roman" w:hAnsi="Times New Roman" w:cs="Times New Roman"/>
                <w:color w:val="000000"/>
                <w:lang w:val="sr-Cyrl-CS"/>
              </w:rPr>
            </w:pPr>
          </w:p>
          <w:p w:rsidR="000B774D" w:rsidRPr="00305AAC" w:rsidRDefault="00305AAC" w:rsidP="00027FF7">
            <w:pPr>
              <w:tabs>
                <w:tab w:val="left" w:pos="2322"/>
              </w:tabs>
              <w:autoSpaceDE w:val="0"/>
              <w:autoSpaceDN w:val="0"/>
              <w:adjustRightInd w:val="0"/>
              <w:rPr>
                <w:rFonts w:ascii="Times New Roman" w:hAnsi="Times New Roman" w:cs="Times New Roman"/>
                <w:color w:val="000000"/>
                <w:sz w:val="20"/>
                <w:szCs w:val="20"/>
                <w:lang w:val="sr-Cyrl-CS"/>
              </w:rPr>
            </w:pPr>
            <w:r w:rsidRPr="00305AAC">
              <w:rPr>
                <w:rFonts w:ascii="Times New Roman" w:hAnsi="Times New Roman" w:cs="Times New Roman"/>
                <w:color w:val="000000"/>
                <w:sz w:val="20"/>
                <w:szCs w:val="20"/>
                <w:lang w:val="sr-Cyrl-CS"/>
              </w:rPr>
              <w:t>„ИНФОРМИСАЊЕ ГРАЂАНА ВЛАДИЧИНОГ ХАНА КАО ЈАВНИ ИНТЕРЕС“</w:t>
            </w:r>
          </w:p>
        </w:tc>
        <w:tc>
          <w:tcPr>
            <w:tcW w:w="1260" w:type="dxa"/>
          </w:tcPr>
          <w:p w:rsidR="004F6567" w:rsidRDefault="004F6567" w:rsidP="004F6567">
            <w:pPr>
              <w:tabs>
                <w:tab w:val="left" w:pos="2322"/>
              </w:tabs>
              <w:autoSpaceDE w:val="0"/>
              <w:autoSpaceDN w:val="0"/>
              <w:adjustRightInd w:val="0"/>
              <w:jc w:val="center"/>
              <w:rPr>
                <w:rFonts w:ascii="Times New Roman" w:hAnsi="Times New Roman" w:cs="Times New Roman"/>
                <w:lang w:val="sr-Cyrl-CS"/>
              </w:rPr>
            </w:pPr>
          </w:p>
          <w:p w:rsidR="004F6567" w:rsidRDefault="004F6567" w:rsidP="004F6567">
            <w:pPr>
              <w:tabs>
                <w:tab w:val="left" w:pos="2322"/>
              </w:tabs>
              <w:autoSpaceDE w:val="0"/>
              <w:autoSpaceDN w:val="0"/>
              <w:adjustRightInd w:val="0"/>
              <w:jc w:val="center"/>
              <w:rPr>
                <w:rFonts w:ascii="Times New Roman" w:hAnsi="Times New Roman" w:cs="Times New Roman"/>
                <w:lang w:val="sr-Cyrl-CS"/>
              </w:rPr>
            </w:pPr>
          </w:p>
          <w:p w:rsidR="004F6567" w:rsidRDefault="004F6567" w:rsidP="004F6567">
            <w:pPr>
              <w:tabs>
                <w:tab w:val="left" w:pos="2322"/>
              </w:tabs>
              <w:autoSpaceDE w:val="0"/>
              <w:autoSpaceDN w:val="0"/>
              <w:adjustRightInd w:val="0"/>
              <w:jc w:val="center"/>
              <w:rPr>
                <w:rFonts w:ascii="Times New Roman" w:hAnsi="Times New Roman" w:cs="Times New Roman"/>
                <w:lang w:val="sr-Cyrl-CS"/>
              </w:rPr>
            </w:pPr>
          </w:p>
          <w:p w:rsidR="000B774D" w:rsidRPr="004F6567" w:rsidRDefault="00305AAC" w:rsidP="00027FF7">
            <w:pPr>
              <w:tabs>
                <w:tab w:val="left" w:pos="2322"/>
              </w:tabs>
              <w:autoSpaceDE w:val="0"/>
              <w:autoSpaceDN w:val="0"/>
              <w:adjustRightInd w:val="0"/>
              <w:rPr>
                <w:rFonts w:ascii="Times New Roman" w:hAnsi="Times New Roman" w:cs="Times New Roman"/>
                <w:lang w:val="sr-Cyrl-CS"/>
              </w:rPr>
            </w:pPr>
            <w:r>
              <w:rPr>
                <w:rFonts w:ascii="Times New Roman" w:hAnsi="Times New Roman" w:cs="Times New Roman"/>
                <w:sz w:val="22"/>
                <w:szCs w:val="22"/>
                <w:lang w:val="sr-Cyrl-CS"/>
              </w:rPr>
              <w:t>300</w:t>
            </w:r>
            <w:r w:rsidR="004F6567" w:rsidRPr="004F6567">
              <w:rPr>
                <w:rFonts w:ascii="Times New Roman" w:hAnsi="Times New Roman" w:cs="Times New Roman"/>
                <w:sz w:val="22"/>
                <w:szCs w:val="22"/>
                <w:lang w:val="sr-Cyrl-CS"/>
              </w:rPr>
              <w:t>.000</w:t>
            </w:r>
          </w:p>
        </w:tc>
        <w:tc>
          <w:tcPr>
            <w:tcW w:w="1249" w:type="dxa"/>
          </w:tcPr>
          <w:p w:rsidR="00897C15" w:rsidRDefault="00897C15" w:rsidP="00F55015">
            <w:pPr>
              <w:tabs>
                <w:tab w:val="left" w:pos="2322"/>
              </w:tabs>
              <w:autoSpaceDE w:val="0"/>
              <w:autoSpaceDN w:val="0"/>
              <w:adjustRightInd w:val="0"/>
              <w:ind w:right="-18"/>
              <w:jc w:val="center"/>
              <w:rPr>
                <w:rFonts w:ascii="Times New Roman" w:hAnsi="Times New Roman" w:cs="Times New Roman"/>
                <w:lang w:val="sr-Cyrl-CS"/>
              </w:rPr>
            </w:pPr>
          </w:p>
          <w:p w:rsidR="00897C15" w:rsidRDefault="00897C15" w:rsidP="00F55015">
            <w:pPr>
              <w:tabs>
                <w:tab w:val="left" w:pos="2322"/>
              </w:tabs>
              <w:autoSpaceDE w:val="0"/>
              <w:autoSpaceDN w:val="0"/>
              <w:adjustRightInd w:val="0"/>
              <w:ind w:right="-18"/>
              <w:jc w:val="center"/>
              <w:rPr>
                <w:rFonts w:ascii="Times New Roman" w:hAnsi="Times New Roman" w:cs="Times New Roman"/>
                <w:lang w:val="sr-Cyrl-CS"/>
              </w:rPr>
            </w:pPr>
          </w:p>
          <w:p w:rsidR="00897C15" w:rsidRDefault="00897C15" w:rsidP="00F55015">
            <w:pPr>
              <w:tabs>
                <w:tab w:val="left" w:pos="2322"/>
              </w:tabs>
              <w:autoSpaceDE w:val="0"/>
              <w:autoSpaceDN w:val="0"/>
              <w:adjustRightInd w:val="0"/>
              <w:ind w:right="-18"/>
              <w:jc w:val="center"/>
              <w:rPr>
                <w:rFonts w:ascii="Times New Roman" w:hAnsi="Times New Roman" w:cs="Times New Roman"/>
                <w:lang w:val="sr-Cyrl-CS"/>
              </w:rPr>
            </w:pPr>
          </w:p>
          <w:p w:rsidR="000B774D" w:rsidRPr="0002366E" w:rsidRDefault="00305AAC" w:rsidP="00027FF7">
            <w:pPr>
              <w:tabs>
                <w:tab w:val="left" w:pos="2322"/>
              </w:tabs>
              <w:autoSpaceDE w:val="0"/>
              <w:autoSpaceDN w:val="0"/>
              <w:adjustRightInd w:val="0"/>
              <w:ind w:right="-18"/>
              <w:rPr>
                <w:rFonts w:ascii="Times New Roman" w:hAnsi="Times New Roman" w:cs="Times New Roman"/>
                <w:b/>
                <w:bCs/>
                <w:lang w:val="sr-Cyrl-CS"/>
              </w:rPr>
            </w:pPr>
            <w:r>
              <w:rPr>
                <w:rFonts w:ascii="Times New Roman" w:hAnsi="Times New Roman" w:cs="Times New Roman"/>
                <w:b/>
                <w:bCs/>
                <w:sz w:val="22"/>
                <w:szCs w:val="22"/>
                <w:lang w:val="sr-Cyrl-CS"/>
              </w:rPr>
              <w:t>13</w:t>
            </w:r>
            <w:r w:rsidR="00F55015" w:rsidRPr="0002366E">
              <w:rPr>
                <w:rFonts w:ascii="Times New Roman" w:hAnsi="Times New Roman" w:cs="Times New Roman"/>
                <w:b/>
                <w:bCs/>
                <w:sz w:val="22"/>
                <w:szCs w:val="22"/>
                <w:lang w:val="sr-Cyrl-CS"/>
              </w:rPr>
              <w:t>0.000</w:t>
            </w:r>
          </w:p>
        </w:tc>
        <w:tc>
          <w:tcPr>
            <w:tcW w:w="3686" w:type="dxa"/>
          </w:tcPr>
          <w:p w:rsidR="000B774D" w:rsidRPr="00305AAC" w:rsidRDefault="00305AAC" w:rsidP="0029395E">
            <w:pPr>
              <w:tabs>
                <w:tab w:val="left" w:pos="2322"/>
              </w:tabs>
              <w:autoSpaceDE w:val="0"/>
              <w:autoSpaceDN w:val="0"/>
              <w:adjustRightInd w:val="0"/>
              <w:ind w:right="-18"/>
              <w:jc w:val="both"/>
              <w:rPr>
                <w:rFonts w:ascii="Times New Roman" w:hAnsi="Times New Roman" w:cs="Times New Roman"/>
                <w:sz w:val="20"/>
                <w:szCs w:val="20"/>
                <w:lang w:val="sr-Cyrl-CS"/>
              </w:rPr>
            </w:pPr>
            <w:r w:rsidRPr="00305AAC">
              <w:rPr>
                <w:rFonts w:ascii="Times New Roman" w:hAnsi="Times New Roman" w:cs="Times New Roman"/>
                <w:sz w:val="20"/>
                <w:szCs w:val="20"/>
                <w:lang w:val="sr-Cyrl-CS"/>
              </w:rPr>
              <w:t>Тема пројекта је важна и значајна за становнике општине Владичин Хан. Комисија цени важност предложеног медијског садржаја за информисање становника општине Владичин Хан, његову усклађеност са условима конкурса, као и број медијских садржаја који говоре у прилог  томе да ће циљеви пројекта бити испуњени.</w:t>
            </w:r>
          </w:p>
        </w:tc>
      </w:tr>
      <w:tr w:rsidR="000B774D" w:rsidRPr="00886D65" w:rsidTr="00C92CAA">
        <w:trPr>
          <w:trHeight w:val="270"/>
        </w:trPr>
        <w:tc>
          <w:tcPr>
            <w:tcW w:w="616" w:type="dxa"/>
          </w:tcPr>
          <w:p w:rsidR="00281F42" w:rsidRDefault="00281F42" w:rsidP="00281F42">
            <w:pPr>
              <w:autoSpaceDE w:val="0"/>
              <w:autoSpaceDN w:val="0"/>
              <w:adjustRightInd w:val="0"/>
              <w:ind w:left="-34" w:hanging="18"/>
              <w:jc w:val="center"/>
              <w:rPr>
                <w:rFonts w:ascii="Times New Roman" w:hAnsi="Times New Roman"/>
                <w:b/>
                <w:lang w:val="sr-Cyrl-CS"/>
              </w:rPr>
            </w:pPr>
          </w:p>
          <w:p w:rsidR="00281F42" w:rsidRDefault="00281F42" w:rsidP="00281F42">
            <w:pPr>
              <w:autoSpaceDE w:val="0"/>
              <w:autoSpaceDN w:val="0"/>
              <w:adjustRightInd w:val="0"/>
              <w:ind w:left="-34" w:hanging="18"/>
              <w:jc w:val="center"/>
              <w:rPr>
                <w:rFonts w:ascii="Times New Roman" w:hAnsi="Times New Roman"/>
                <w:b/>
                <w:lang w:val="sr-Cyrl-CS"/>
              </w:rPr>
            </w:pPr>
          </w:p>
          <w:p w:rsidR="00115939" w:rsidRDefault="00115939" w:rsidP="00281F42">
            <w:pPr>
              <w:autoSpaceDE w:val="0"/>
              <w:autoSpaceDN w:val="0"/>
              <w:adjustRightInd w:val="0"/>
              <w:ind w:left="-34" w:hanging="18"/>
              <w:jc w:val="center"/>
              <w:rPr>
                <w:rFonts w:ascii="Times New Roman" w:hAnsi="Times New Roman"/>
                <w:b/>
                <w:lang w:val="sr-Cyrl-CS"/>
              </w:rPr>
            </w:pPr>
          </w:p>
          <w:p w:rsidR="00115939" w:rsidRDefault="00115939" w:rsidP="00281F42">
            <w:pPr>
              <w:autoSpaceDE w:val="0"/>
              <w:autoSpaceDN w:val="0"/>
              <w:adjustRightInd w:val="0"/>
              <w:ind w:left="-34" w:hanging="18"/>
              <w:jc w:val="center"/>
              <w:rPr>
                <w:rFonts w:ascii="Times New Roman" w:hAnsi="Times New Roman"/>
                <w:b/>
                <w:lang w:val="sr-Cyrl-CS"/>
              </w:rPr>
            </w:pPr>
          </w:p>
          <w:p w:rsidR="00115939" w:rsidRDefault="00115939" w:rsidP="00281F42">
            <w:pPr>
              <w:autoSpaceDE w:val="0"/>
              <w:autoSpaceDN w:val="0"/>
              <w:adjustRightInd w:val="0"/>
              <w:ind w:left="-34" w:hanging="18"/>
              <w:jc w:val="center"/>
              <w:rPr>
                <w:rFonts w:ascii="Times New Roman" w:hAnsi="Times New Roman"/>
                <w:b/>
                <w:lang w:val="sr-Cyrl-CS"/>
              </w:rPr>
            </w:pPr>
          </w:p>
          <w:p w:rsidR="000B774D" w:rsidRPr="00281F42" w:rsidRDefault="00AA01E2" w:rsidP="00281F42">
            <w:pPr>
              <w:autoSpaceDE w:val="0"/>
              <w:autoSpaceDN w:val="0"/>
              <w:adjustRightInd w:val="0"/>
              <w:ind w:left="-34" w:hanging="18"/>
              <w:jc w:val="center"/>
              <w:rPr>
                <w:rFonts w:ascii="Times New Roman" w:hAnsi="Times New Roman"/>
                <w:b/>
                <w:lang w:val="sr-Cyrl-CS"/>
              </w:rPr>
            </w:pPr>
            <w:r>
              <w:rPr>
                <w:rFonts w:ascii="Times New Roman" w:hAnsi="Times New Roman"/>
                <w:b/>
                <w:sz w:val="22"/>
                <w:szCs w:val="22"/>
                <w:lang w:val="sr-Cyrl-CS"/>
              </w:rPr>
              <w:t>12.</w:t>
            </w:r>
          </w:p>
        </w:tc>
        <w:tc>
          <w:tcPr>
            <w:tcW w:w="2174" w:type="dxa"/>
          </w:tcPr>
          <w:p w:rsidR="00897C15" w:rsidRDefault="00897C15" w:rsidP="00F95769">
            <w:pPr>
              <w:tabs>
                <w:tab w:val="left" w:pos="2412"/>
              </w:tabs>
              <w:autoSpaceDE w:val="0"/>
              <w:autoSpaceDN w:val="0"/>
              <w:adjustRightInd w:val="0"/>
              <w:jc w:val="center"/>
              <w:rPr>
                <w:rFonts w:ascii="Times New Roman" w:hAnsi="Times New Roman" w:cs="Times New Roman"/>
                <w:color w:val="000000"/>
                <w:lang w:val="sr-Cyrl-CS"/>
              </w:rPr>
            </w:pPr>
          </w:p>
          <w:p w:rsidR="00115939" w:rsidRDefault="00115939" w:rsidP="00305AAC">
            <w:pPr>
              <w:tabs>
                <w:tab w:val="left" w:pos="2412"/>
              </w:tabs>
              <w:autoSpaceDE w:val="0"/>
              <w:autoSpaceDN w:val="0"/>
              <w:adjustRightInd w:val="0"/>
              <w:rPr>
                <w:rFonts w:ascii="Times New Roman" w:hAnsi="Times New Roman" w:cs="Times New Roman"/>
                <w:color w:val="000000"/>
                <w:sz w:val="20"/>
                <w:szCs w:val="20"/>
                <w:lang w:val="sr-Cyrl-CS"/>
              </w:rPr>
            </w:pPr>
          </w:p>
          <w:p w:rsidR="00115939" w:rsidRDefault="00115939" w:rsidP="00305AAC">
            <w:pPr>
              <w:tabs>
                <w:tab w:val="left" w:pos="2412"/>
              </w:tabs>
              <w:autoSpaceDE w:val="0"/>
              <w:autoSpaceDN w:val="0"/>
              <w:adjustRightInd w:val="0"/>
              <w:rPr>
                <w:rFonts w:ascii="Times New Roman" w:hAnsi="Times New Roman" w:cs="Times New Roman"/>
                <w:color w:val="000000"/>
                <w:sz w:val="20"/>
                <w:szCs w:val="20"/>
                <w:lang w:val="sr-Cyrl-CS"/>
              </w:rPr>
            </w:pPr>
          </w:p>
          <w:p w:rsidR="00115939" w:rsidRDefault="00115939" w:rsidP="00305AAC">
            <w:pPr>
              <w:tabs>
                <w:tab w:val="left" w:pos="2412"/>
              </w:tabs>
              <w:autoSpaceDE w:val="0"/>
              <w:autoSpaceDN w:val="0"/>
              <w:adjustRightInd w:val="0"/>
              <w:rPr>
                <w:rFonts w:ascii="Times New Roman" w:hAnsi="Times New Roman" w:cs="Times New Roman"/>
                <w:color w:val="000000"/>
                <w:sz w:val="20"/>
                <w:szCs w:val="20"/>
                <w:lang w:val="sr-Cyrl-CS"/>
              </w:rPr>
            </w:pPr>
          </w:p>
          <w:p w:rsidR="00115939" w:rsidRDefault="00115939" w:rsidP="00305AAC">
            <w:pPr>
              <w:tabs>
                <w:tab w:val="left" w:pos="2412"/>
              </w:tabs>
              <w:autoSpaceDE w:val="0"/>
              <w:autoSpaceDN w:val="0"/>
              <w:adjustRightInd w:val="0"/>
              <w:rPr>
                <w:rFonts w:ascii="Times New Roman" w:hAnsi="Times New Roman" w:cs="Times New Roman"/>
                <w:color w:val="000000"/>
                <w:sz w:val="20"/>
                <w:szCs w:val="20"/>
                <w:lang w:val="sr-Cyrl-CS"/>
              </w:rPr>
            </w:pPr>
          </w:p>
          <w:p w:rsidR="00305AAC" w:rsidRDefault="00305AAC" w:rsidP="00C92CAA">
            <w:pPr>
              <w:tabs>
                <w:tab w:val="left" w:pos="2412"/>
              </w:tabs>
              <w:autoSpaceDE w:val="0"/>
              <w:autoSpaceDN w:val="0"/>
              <w:adjustRightInd w:val="0"/>
              <w:jc w:val="center"/>
              <w:rPr>
                <w:rFonts w:ascii="Times New Roman" w:hAnsi="Times New Roman" w:cs="Times New Roman"/>
                <w:color w:val="000000"/>
                <w:sz w:val="20"/>
                <w:szCs w:val="20"/>
                <w:lang w:val="sr-Cyrl-CS"/>
              </w:rPr>
            </w:pPr>
            <w:r>
              <w:rPr>
                <w:rFonts w:ascii="Times New Roman" w:hAnsi="Times New Roman" w:cs="Times New Roman"/>
                <w:color w:val="000000"/>
                <w:sz w:val="20"/>
                <w:szCs w:val="20"/>
                <w:lang w:val="sr-Cyrl-CS"/>
              </w:rPr>
              <w:t>УГ „Зелени</w:t>
            </w:r>
            <w:r w:rsidRPr="00305AAC">
              <w:rPr>
                <w:rFonts w:ascii="Times New Roman" w:hAnsi="Times New Roman" w:cs="Times New Roman"/>
                <w:color w:val="000000"/>
                <w:sz w:val="20"/>
                <w:szCs w:val="20"/>
                <w:lang w:val="sr-Cyrl-CS"/>
              </w:rPr>
              <w:t>хоризонти“</w:t>
            </w:r>
          </w:p>
          <w:p w:rsidR="00F95769" w:rsidRPr="000B774D" w:rsidRDefault="00305AAC" w:rsidP="00C92CAA">
            <w:pPr>
              <w:tabs>
                <w:tab w:val="left" w:pos="2412"/>
              </w:tabs>
              <w:autoSpaceDE w:val="0"/>
              <w:autoSpaceDN w:val="0"/>
              <w:adjustRightInd w:val="0"/>
              <w:jc w:val="center"/>
              <w:rPr>
                <w:rFonts w:ascii="Times New Roman" w:hAnsi="Times New Roman" w:cs="Times New Roman"/>
                <w:color w:val="000000"/>
                <w:sz w:val="16"/>
                <w:szCs w:val="16"/>
                <w:lang w:val="sr-Cyrl-CS"/>
              </w:rPr>
            </w:pPr>
            <w:r w:rsidRPr="00305AAC">
              <w:rPr>
                <w:rFonts w:ascii="Times New Roman" w:hAnsi="Times New Roman" w:cs="Times New Roman"/>
                <w:color w:val="000000"/>
                <w:sz w:val="20"/>
                <w:szCs w:val="20"/>
                <w:lang w:val="sr-Cyrl-CS"/>
              </w:rPr>
              <w:t xml:space="preserve">Владичин Хан  </w:t>
            </w:r>
            <w:r w:rsidRPr="00305AAC">
              <w:rPr>
                <w:rFonts w:ascii="Times New Roman" w:hAnsi="Times New Roman" w:cs="Times New Roman"/>
                <w:color w:val="000000"/>
                <w:sz w:val="22"/>
                <w:szCs w:val="22"/>
                <w:lang w:val="sr-Cyrl-CS"/>
              </w:rPr>
              <w:tab/>
              <w:t>УГ „Зелени хоризонти“ Владичин Хан</w:t>
            </w:r>
          </w:p>
        </w:tc>
        <w:tc>
          <w:tcPr>
            <w:tcW w:w="1980" w:type="dxa"/>
          </w:tcPr>
          <w:p w:rsidR="00897C15" w:rsidRDefault="00897C15" w:rsidP="00F95769">
            <w:pPr>
              <w:tabs>
                <w:tab w:val="left" w:pos="2322"/>
              </w:tabs>
              <w:autoSpaceDE w:val="0"/>
              <w:autoSpaceDN w:val="0"/>
              <w:adjustRightInd w:val="0"/>
              <w:jc w:val="center"/>
              <w:rPr>
                <w:rFonts w:ascii="Times New Roman" w:hAnsi="Times New Roman" w:cs="Times New Roman"/>
                <w:color w:val="000000"/>
                <w:lang w:val="sr-Cyrl-CS"/>
              </w:rPr>
            </w:pPr>
          </w:p>
          <w:p w:rsidR="00115939" w:rsidRDefault="00115939" w:rsidP="00F95769">
            <w:pPr>
              <w:tabs>
                <w:tab w:val="left" w:pos="2322"/>
              </w:tabs>
              <w:autoSpaceDE w:val="0"/>
              <w:autoSpaceDN w:val="0"/>
              <w:adjustRightInd w:val="0"/>
              <w:jc w:val="center"/>
              <w:rPr>
                <w:rFonts w:ascii="Times New Roman" w:hAnsi="Times New Roman" w:cs="Times New Roman"/>
                <w:color w:val="000000"/>
                <w:sz w:val="20"/>
                <w:szCs w:val="20"/>
                <w:lang w:val="sr-Cyrl-CS"/>
              </w:rPr>
            </w:pPr>
          </w:p>
          <w:p w:rsidR="00115939" w:rsidRDefault="00115939" w:rsidP="00F95769">
            <w:pPr>
              <w:tabs>
                <w:tab w:val="left" w:pos="2322"/>
              </w:tabs>
              <w:autoSpaceDE w:val="0"/>
              <w:autoSpaceDN w:val="0"/>
              <w:adjustRightInd w:val="0"/>
              <w:jc w:val="center"/>
              <w:rPr>
                <w:rFonts w:ascii="Times New Roman" w:hAnsi="Times New Roman" w:cs="Times New Roman"/>
                <w:color w:val="000000"/>
                <w:sz w:val="20"/>
                <w:szCs w:val="20"/>
                <w:lang w:val="sr-Cyrl-CS"/>
              </w:rPr>
            </w:pPr>
          </w:p>
          <w:p w:rsidR="00F95769" w:rsidRPr="00115939" w:rsidRDefault="00115939" w:rsidP="00F95769">
            <w:pPr>
              <w:tabs>
                <w:tab w:val="left" w:pos="2322"/>
              </w:tabs>
              <w:autoSpaceDE w:val="0"/>
              <w:autoSpaceDN w:val="0"/>
              <w:adjustRightInd w:val="0"/>
              <w:jc w:val="center"/>
              <w:rPr>
                <w:rFonts w:ascii="Times New Roman" w:hAnsi="Times New Roman" w:cs="Times New Roman"/>
                <w:color w:val="000000"/>
                <w:sz w:val="20"/>
                <w:szCs w:val="20"/>
                <w:lang w:val="sr-Cyrl-CS"/>
              </w:rPr>
            </w:pPr>
            <w:r w:rsidRPr="00115939">
              <w:rPr>
                <w:rFonts w:ascii="Times New Roman" w:hAnsi="Times New Roman" w:cs="Times New Roman"/>
                <w:color w:val="000000"/>
                <w:sz w:val="20"/>
                <w:szCs w:val="20"/>
                <w:lang w:val="sr-Cyrl-CS"/>
              </w:rPr>
              <w:t>„ПРОМОЦИЈА РАЗВОЈА СЕОСКОГ ТУРИЗМА У ОПШТИНИ ВЛАДИЧИН ХАН“</w:t>
            </w:r>
          </w:p>
        </w:tc>
        <w:tc>
          <w:tcPr>
            <w:tcW w:w="1260" w:type="dxa"/>
          </w:tcPr>
          <w:p w:rsidR="004F6567" w:rsidRDefault="004F6567" w:rsidP="004F6567">
            <w:pPr>
              <w:tabs>
                <w:tab w:val="left" w:pos="2322"/>
              </w:tabs>
              <w:autoSpaceDE w:val="0"/>
              <w:autoSpaceDN w:val="0"/>
              <w:adjustRightInd w:val="0"/>
              <w:jc w:val="center"/>
              <w:rPr>
                <w:rFonts w:ascii="Times New Roman" w:hAnsi="Times New Roman" w:cs="Times New Roman"/>
                <w:lang w:val="sr-Cyrl-CS"/>
              </w:rPr>
            </w:pPr>
          </w:p>
          <w:p w:rsidR="004F6567" w:rsidRDefault="004F6567" w:rsidP="004F6567">
            <w:pPr>
              <w:tabs>
                <w:tab w:val="left" w:pos="2322"/>
              </w:tabs>
              <w:autoSpaceDE w:val="0"/>
              <w:autoSpaceDN w:val="0"/>
              <w:adjustRightInd w:val="0"/>
              <w:jc w:val="center"/>
              <w:rPr>
                <w:rFonts w:ascii="Times New Roman" w:hAnsi="Times New Roman" w:cs="Times New Roman"/>
                <w:lang w:val="sr-Cyrl-CS"/>
              </w:rPr>
            </w:pPr>
          </w:p>
          <w:p w:rsidR="004F6567" w:rsidRDefault="004F6567" w:rsidP="004F6567">
            <w:pPr>
              <w:tabs>
                <w:tab w:val="left" w:pos="2322"/>
              </w:tabs>
              <w:autoSpaceDE w:val="0"/>
              <w:autoSpaceDN w:val="0"/>
              <w:adjustRightInd w:val="0"/>
              <w:jc w:val="center"/>
              <w:rPr>
                <w:rFonts w:ascii="Times New Roman" w:hAnsi="Times New Roman" w:cs="Times New Roman"/>
                <w:lang w:val="sr-Cyrl-CS"/>
              </w:rPr>
            </w:pPr>
          </w:p>
          <w:p w:rsidR="00115939" w:rsidRDefault="00115939" w:rsidP="004F6567">
            <w:pPr>
              <w:tabs>
                <w:tab w:val="left" w:pos="2322"/>
              </w:tabs>
              <w:autoSpaceDE w:val="0"/>
              <w:autoSpaceDN w:val="0"/>
              <w:adjustRightInd w:val="0"/>
              <w:jc w:val="center"/>
              <w:rPr>
                <w:rFonts w:ascii="Times New Roman" w:hAnsi="Times New Roman" w:cs="Times New Roman"/>
                <w:lang w:val="sr-Cyrl-CS"/>
              </w:rPr>
            </w:pPr>
          </w:p>
          <w:p w:rsidR="00115939" w:rsidRDefault="00115939" w:rsidP="004F6567">
            <w:pPr>
              <w:tabs>
                <w:tab w:val="left" w:pos="2322"/>
              </w:tabs>
              <w:autoSpaceDE w:val="0"/>
              <w:autoSpaceDN w:val="0"/>
              <w:adjustRightInd w:val="0"/>
              <w:jc w:val="center"/>
              <w:rPr>
                <w:rFonts w:ascii="Times New Roman" w:hAnsi="Times New Roman" w:cs="Times New Roman"/>
                <w:lang w:val="sr-Cyrl-CS"/>
              </w:rPr>
            </w:pPr>
          </w:p>
          <w:p w:rsidR="000B774D" w:rsidRPr="004F6567" w:rsidRDefault="00115939" w:rsidP="004F6567">
            <w:pPr>
              <w:tabs>
                <w:tab w:val="left" w:pos="2322"/>
              </w:tabs>
              <w:autoSpaceDE w:val="0"/>
              <w:autoSpaceDN w:val="0"/>
              <w:adjustRightInd w:val="0"/>
              <w:jc w:val="center"/>
              <w:rPr>
                <w:rFonts w:ascii="Times New Roman" w:hAnsi="Times New Roman" w:cs="Times New Roman"/>
                <w:lang w:val="sr-Cyrl-CS"/>
              </w:rPr>
            </w:pPr>
            <w:r>
              <w:rPr>
                <w:rFonts w:ascii="Times New Roman" w:hAnsi="Times New Roman" w:cs="Times New Roman"/>
                <w:sz w:val="22"/>
                <w:szCs w:val="22"/>
                <w:lang w:val="sr-Cyrl-CS"/>
              </w:rPr>
              <w:t>72</w:t>
            </w:r>
            <w:r w:rsidR="004F6567" w:rsidRPr="004F6567">
              <w:rPr>
                <w:rFonts w:ascii="Times New Roman" w:hAnsi="Times New Roman" w:cs="Times New Roman"/>
                <w:sz w:val="22"/>
                <w:szCs w:val="22"/>
                <w:lang w:val="sr-Cyrl-CS"/>
              </w:rPr>
              <w:t>0.000</w:t>
            </w:r>
          </w:p>
        </w:tc>
        <w:tc>
          <w:tcPr>
            <w:tcW w:w="1249" w:type="dxa"/>
          </w:tcPr>
          <w:p w:rsidR="00897C15" w:rsidRDefault="00897C15" w:rsidP="00F55015">
            <w:pPr>
              <w:tabs>
                <w:tab w:val="left" w:pos="2322"/>
              </w:tabs>
              <w:autoSpaceDE w:val="0"/>
              <w:autoSpaceDN w:val="0"/>
              <w:adjustRightInd w:val="0"/>
              <w:ind w:right="-18"/>
              <w:jc w:val="center"/>
              <w:rPr>
                <w:rFonts w:ascii="Times New Roman" w:hAnsi="Times New Roman" w:cs="Times New Roman"/>
                <w:lang w:val="sr-Cyrl-CS"/>
              </w:rPr>
            </w:pPr>
          </w:p>
          <w:p w:rsidR="00897C15" w:rsidRDefault="00897C15" w:rsidP="00F55015">
            <w:pPr>
              <w:tabs>
                <w:tab w:val="left" w:pos="2322"/>
              </w:tabs>
              <w:autoSpaceDE w:val="0"/>
              <w:autoSpaceDN w:val="0"/>
              <w:adjustRightInd w:val="0"/>
              <w:ind w:right="-18"/>
              <w:jc w:val="center"/>
              <w:rPr>
                <w:rFonts w:ascii="Times New Roman" w:hAnsi="Times New Roman" w:cs="Times New Roman"/>
                <w:lang w:val="sr-Cyrl-CS"/>
              </w:rPr>
            </w:pPr>
          </w:p>
          <w:p w:rsidR="00897C15" w:rsidRDefault="00897C15" w:rsidP="00F55015">
            <w:pPr>
              <w:tabs>
                <w:tab w:val="left" w:pos="2322"/>
              </w:tabs>
              <w:autoSpaceDE w:val="0"/>
              <w:autoSpaceDN w:val="0"/>
              <w:adjustRightInd w:val="0"/>
              <w:ind w:right="-18"/>
              <w:jc w:val="center"/>
              <w:rPr>
                <w:rFonts w:ascii="Times New Roman" w:hAnsi="Times New Roman" w:cs="Times New Roman"/>
                <w:lang w:val="sr-Cyrl-CS"/>
              </w:rPr>
            </w:pPr>
          </w:p>
          <w:p w:rsidR="00115939" w:rsidRDefault="00115939" w:rsidP="00F55015">
            <w:pPr>
              <w:tabs>
                <w:tab w:val="left" w:pos="2322"/>
              </w:tabs>
              <w:autoSpaceDE w:val="0"/>
              <w:autoSpaceDN w:val="0"/>
              <w:adjustRightInd w:val="0"/>
              <w:ind w:right="-18"/>
              <w:jc w:val="center"/>
              <w:rPr>
                <w:rFonts w:ascii="Times New Roman" w:hAnsi="Times New Roman" w:cs="Times New Roman"/>
                <w:lang w:val="sr-Cyrl-CS"/>
              </w:rPr>
            </w:pPr>
          </w:p>
          <w:p w:rsidR="00115939" w:rsidRDefault="00115939" w:rsidP="00F55015">
            <w:pPr>
              <w:tabs>
                <w:tab w:val="left" w:pos="2322"/>
              </w:tabs>
              <w:autoSpaceDE w:val="0"/>
              <w:autoSpaceDN w:val="0"/>
              <w:adjustRightInd w:val="0"/>
              <w:ind w:right="-18"/>
              <w:jc w:val="center"/>
              <w:rPr>
                <w:rFonts w:ascii="Times New Roman" w:hAnsi="Times New Roman" w:cs="Times New Roman"/>
                <w:lang w:val="sr-Cyrl-CS"/>
              </w:rPr>
            </w:pPr>
          </w:p>
          <w:p w:rsidR="000B774D" w:rsidRPr="007D3957" w:rsidRDefault="00115939" w:rsidP="00F55015">
            <w:pPr>
              <w:tabs>
                <w:tab w:val="left" w:pos="2322"/>
              </w:tabs>
              <w:autoSpaceDE w:val="0"/>
              <w:autoSpaceDN w:val="0"/>
              <w:adjustRightInd w:val="0"/>
              <w:ind w:right="-18"/>
              <w:jc w:val="center"/>
              <w:rPr>
                <w:rFonts w:ascii="Times New Roman" w:hAnsi="Times New Roman" w:cs="Times New Roman"/>
                <w:b/>
                <w:bCs/>
                <w:lang w:val="sr-Cyrl-CS"/>
              </w:rPr>
            </w:pPr>
            <w:r w:rsidRPr="007D3957">
              <w:rPr>
                <w:rFonts w:ascii="Times New Roman" w:hAnsi="Times New Roman" w:cs="Times New Roman"/>
                <w:b/>
                <w:bCs/>
                <w:sz w:val="22"/>
                <w:szCs w:val="22"/>
                <w:lang w:val="sr-Cyrl-CS"/>
              </w:rPr>
              <w:t>435</w:t>
            </w:r>
            <w:r w:rsidR="0029395E" w:rsidRPr="007D3957">
              <w:rPr>
                <w:rFonts w:ascii="Times New Roman" w:hAnsi="Times New Roman" w:cs="Times New Roman"/>
                <w:b/>
                <w:bCs/>
                <w:sz w:val="22"/>
                <w:szCs w:val="22"/>
                <w:lang w:val="sr-Cyrl-CS"/>
              </w:rPr>
              <w:t>.000</w:t>
            </w:r>
          </w:p>
        </w:tc>
        <w:tc>
          <w:tcPr>
            <w:tcW w:w="3686" w:type="dxa"/>
          </w:tcPr>
          <w:p w:rsidR="000B774D" w:rsidRPr="00115939" w:rsidRDefault="00115939" w:rsidP="000B774D">
            <w:pPr>
              <w:tabs>
                <w:tab w:val="left" w:pos="2322"/>
              </w:tabs>
              <w:autoSpaceDE w:val="0"/>
              <w:autoSpaceDN w:val="0"/>
              <w:adjustRightInd w:val="0"/>
              <w:ind w:right="-18"/>
              <w:jc w:val="both"/>
              <w:rPr>
                <w:rFonts w:ascii="Times New Roman" w:hAnsi="Times New Roman" w:cs="Times New Roman"/>
                <w:sz w:val="20"/>
                <w:szCs w:val="20"/>
                <w:lang w:val="sr-Cyrl-CS"/>
              </w:rPr>
            </w:pPr>
            <w:r w:rsidRPr="00115939">
              <w:rPr>
                <w:rFonts w:ascii="Times New Roman" w:hAnsi="Times New Roman" w:cs="Times New Roman"/>
                <w:sz w:val="20"/>
                <w:szCs w:val="20"/>
                <w:lang w:val="sr-Cyrl-CS"/>
              </w:rPr>
              <w:t>Тема пројекта је важна, добро изабрана и корисна, добро написан и разрађен поројект, са довољним бројем медијских садржаја, прецизном организациом посла и реализацијом теме. Комисија цени важност предложеног медијског садржаја за информисање становника општине Владичин Хан, његову усклађеност са условима конкурса, као и број медијских садржаја који говоре у прилог  томе да ће циљеви пројекта бити испуњени</w:t>
            </w:r>
          </w:p>
        </w:tc>
      </w:tr>
      <w:tr w:rsidR="00A01FFB" w:rsidRPr="00C2360E" w:rsidTr="006F7C67">
        <w:tc>
          <w:tcPr>
            <w:tcW w:w="7279" w:type="dxa"/>
            <w:gridSpan w:val="5"/>
          </w:tcPr>
          <w:p w:rsidR="00A01FFB" w:rsidRPr="00C2360E" w:rsidRDefault="00A01FFB" w:rsidP="00A01FFB">
            <w:pPr>
              <w:autoSpaceDE w:val="0"/>
              <w:autoSpaceDN w:val="0"/>
              <w:adjustRightInd w:val="0"/>
              <w:jc w:val="right"/>
              <w:rPr>
                <w:rFonts w:ascii="Times New Roman" w:hAnsi="Times New Roman"/>
                <w:lang w:val="sr-Cyrl-CS"/>
              </w:rPr>
            </w:pPr>
            <w:r w:rsidRPr="00C2360E">
              <w:rPr>
                <w:rFonts w:ascii="Times New Roman" w:hAnsi="Times New Roman"/>
                <w:b/>
                <w:color w:val="000000"/>
                <w:lang w:val="sr-Cyrl-CS"/>
              </w:rPr>
              <w:t>Укупан износ за доделу средстава</w:t>
            </w:r>
          </w:p>
        </w:tc>
        <w:tc>
          <w:tcPr>
            <w:tcW w:w="3686" w:type="dxa"/>
          </w:tcPr>
          <w:p w:rsidR="00A01FFB" w:rsidRDefault="00303E88" w:rsidP="00305AAC">
            <w:pPr>
              <w:tabs>
                <w:tab w:val="left" w:pos="2304"/>
              </w:tabs>
              <w:autoSpaceDE w:val="0"/>
              <w:autoSpaceDN w:val="0"/>
              <w:adjustRightInd w:val="0"/>
              <w:ind w:right="-18"/>
              <w:jc w:val="right"/>
              <w:rPr>
                <w:rFonts w:ascii="Times New Roman" w:hAnsi="Times New Roman"/>
                <w:b/>
                <w:lang w:val="sr-Cyrl-CS"/>
              </w:rPr>
            </w:pPr>
            <w:r>
              <w:rPr>
                <w:rFonts w:ascii="Times New Roman" w:hAnsi="Times New Roman"/>
                <w:b/>
                <w:lang w:val="sr-Cyrl-CS"/>
              </w:rPr>
              <w:t>3</w:t>
            </w:r>
            <w:r w:rsidR="00A01FFB">
              <w:rPr>
                <w:rFonts w:ascii="Times New Roman" w:hAnsi="Times New Roman"/>
                <w:b/>
                <w:lang w:val="sr-Cyrl-CS"/>
              </w:rPr>
              <w:t>.</w:t>
            </w:r>
            <w:r w:rsidR="00305AAC">
              <w:rPr>
                <w:rFonts w:ascii="Times New Roman" w:hAnsi="Times New Roman"/>
                <w:b/>
                <w:lang w:val="sr-Cyrl-CS"/>
              </w:rPr>
              <w:t>0</w:t>
            </w:r>
            <w:r>
              <w:rPr>
                <w:rFonts w:ascii="Times New Roman" w:hAnsi="Times New Roman"/>
                <w:b/>
                <w:lang w:val="sr-Cyrl-CS"/>
              </w:rPr>
              <w:t>00</w:t>
            </w:r>
            <w:r w:rsidR="00A01FFB">
              <w:rPr>
                <w:rFonts w:ascii="Times New Roman" w:hAnsi="Times New Roman"/>
                <w:b/>
                <w:lang w:val="sr-Cyrl-CS"/>
              </w:rPr>
              <w:t>.000,00</w:t>
            </w:r>
          </w:p>
        </w:tc>
      </w:tr>
      <w:tr w:rsidR="000B774D" w:rsidRPr="00C2360E" w:rsidTr="006F7C67">
        <w:tc>
          <w:tcPr>
            <w:tcW w:w="7279" w:type="dxa"/>
            <w:gridSpan w:val="5"/>
          </w:tcPr>
          <w:p w:rsidR="000B774D" w:rsidRPr="00C2360E" w:rsidRDefault="000B774D" w:rsidP="00A01FFB">
            <w:pPr>
              <w:autoSpaceDE w:val="0"/>
              <w:autoSpaceDN w:val="0"/>
              <w:adjustRightInd w:val="0"/>
              <w:jc w:val="right"/>
              <w:rPr>
                <w:rFonts w:ascii="Times New Roman" w:hAnsi="Times New Roman"/>
                <w:b/>
                <w:lang w:val="sr-Cyrl-CS"/>
              </w:rPr>
            </w:pPr>
            <w:r w:rsidRPr="00C2360E">
              <w:rPr>
                <w:rFonts w:ascii="Times New Roman" w:hAnsi="Times New Roman"/>
                <w:b/>
                <w:color w:val="000000"/>
                <w:lang w:val="sr-Cyrl-CS"/>
              </w:rPr>
              <w:t xml:space="preserve"> Укупан и</w:t>
            </w:r>
            <w:r>
              <w:rPr>
                <w:rFonts w:ascii="Times New Roman" w:hAnsi="Times New Roman"/>
                <w:b/>
                <w:color w:val="000000"/>
                <w:lang w:val="sr-Cyrl-CS"/>
              </w:rPr>
              <w:t xml:space="preserve">знос опредељних средстава Општине                                           </w:t>
            </w:r>
          </w:p>
          <w:p w:rsidR="000B774D" w:rsidRPr="00C2360E" w:rsidRDefault="000B774D" w:rsidP="00992D43">
            <w:pPr>
              <w:autoSpaceDE w:val="0"/>
              <w:autoSpaceDN w:val="0"/>
              <w:adjustRightInd w:val="0"/>
              <w:ind w:right="327"/>
              <w:jc w:val="both"/>
              <w:rPr>
                <w:rFonts w:ascii="Times New Roman" w:hAnsi="Times New Roman"/>
                <w:lang w:val="sr-Cyrl-CS"/>
              </w:rPr>
            </w:pPr>
          </w:p>
        </w:tc>
        <w:tc>
          <w:tcPr>
            <w:tcW w:w="3686" w:type="dxa"/>
          </w:tcPr>
          <w:p w:rsidR="000B774D" w:rsidRPr="00C2360E" w:rsidRDefault="00A01FFB" w:rsidP="00305AAC">
            <w:pPr>
              <w:autoSpaceDE w:val="0"/>
              <w:autoSpaceDN w:val="0"/>
              <w:adjustRightInd w:val="0"/>
              <w:ind w:right="-18"/>
              <w:jc w:val="right"/>
              <w:rPr>
                <w:rFonts w:ascii="Times New Roman" w:hAnsi="Times New Roman"/>
                <w:color w:val="000000"/>
                <w:lang w:val="sr-Cyrl-CS"/>
              </w:rPr>
            </w:pPr>
            <w:r>
              <w:rPr>
                <w:rFonts w:ascii="Times New Roman" w:hAnsi="Times New Roman"/>
                <w:b/>
              </w:rPr>
              <w:t>3.</w:t>
            </w:r>
            <w:r w:rsidR="00305AAC">
              <w:rPr>
                <w:rFonts w:ascii="Times New Roman" w:hAnsi="Times New Roman"/>
                <w:b/>
              </w:rPr>
              <w:t>0</w:t>
            </w:r>
            <w:r>
              <w:rPr>
                <w:rFonts w:ascii="Times New Roman" w:hAnsi="Times New Roman"/>
                <w:b/>
                <w:lang w:val="sr-Cyrl-CS"/>
              </w:rPr>
              <w:t>0</w:t>
            </w:r>
            <w:r w:rsidRPr="00C2360E">
              <w:rPr>
                <w:rFonts w:ascii="Times New Roman" w:hAnsi="Times New Roman"/>
                <w:b/>
                <w:lang w:val="sr-Cyrl-CS"/>
              </w:rPr>
              <w:t>0.000</w:t>
            </w:r>
            <w:r>
              <w:rPr>
                <w:rFonts w:ascii="Times New Roman" w:hAnsi="Times New Roman"/>
                <w:b/>
                <w:lang w:val="sr-Cyrl-CS"/>
              </w:rPr>
              <w:t>,00</w:t>
            </w:r>
          </w:p>
        </w:tc>
      </w:tr>
    </w:tbl>
    <w:p w:rsidR="006279DC" w:rsidRDefault="006279DC" w:rsidP="00BE1AEC">
      <w:pPr>
        <w:tabs>
          <w:tab w:val="left" w:pos="0"/>
        </w:tabs>
        <w:jc w:val="both"/>
        <w:rPr>
          <w:rFonts w:ascii="Times New Roman" w:hAnsi="Times New Roman"/>
          <w:sz w:val="22"/>
          <w:szCs w:val="22"/>
          <w:lang w:val="sr-Cyrl-CS"/>
        </w:rPr>
      </w:pPr>
    </w:p>
    <w:p w:rsidR="00BE1AEC" w:rsidRPr="00BE1AEC" w:rsidRDefault="00BE1AEC" w:rsidP="00BE1AEC">
      <w:pPr>
        <w:tabs>
          <w:tab w:val="left" w:pos="0"/>
        </w:tabs>
        <w:jc w:val="both"/>
        <w:rPr>
          <w:rFonts w:ascii="Times New Roman" w:hAnsi="Times New Roman"/>
          <w:sz w:val="22"/>
          <w:szCs w:val="22"/>
          <w:lang w:val="sr-Cyrl-CS"/>
        </w:rPr>
      </w:pPr>
      <w:r w:rsidRPr="00BE1AEC">
        <w:rPr>
          <w:rFonts w:ascii="Times New Roman" w:hAnsi="Times New Roman"/>
          <w:sz w:val="22"/>
          <w:szCs w:val="22"/>
          <w:lang w:val="sr-Cyrl-CS"/>
        </w:rPr>
        <w:t>Комисија није предложила финансијску подршку реализацији пројеката, за које је проценила да нису на нивоу испуњења критеријума наведених у Конкурс</w:t>
      </w:r>
      <w:r w:rsidR="00846D35">
        <w:rPr>
          <w:rFonts w:ascii="Times New Roman" w:hAnsi="Times New Roman"/>
          <w:sz w:val="22"/>
          <w:szCs w:val="22"/>
          <w:lang w:val="sr-Cyrl-CS"/>
        </w:rPr>
        <w:t>, односно</w:t>
      </w:r>
      <w:r w:rsidR="00846D35" w:rsidRPr="00027B46">
        <w:rPr>
          <w:rFonts w:ascii="Times New Roman" w:hAnsi="Times New Roman"/>
          <w:sz w:val="22"/>
          <w:szCs w:val="22"/>
          <w:lang w:val="sr-Latn-CS"/>
        </w:rPr>
        <w:t>Чланови да међу пројектима који нису добили средства, има оних који заслужују пуну пажњу јавности</w:t>
      </w:r>
      <w:r w:rsidR="00846D35">
        <w:rPr>
          <w:rFonts w:ascii="Times New Roman" w:hAnsi="Times New Roman"/>
          <w:sz w:val="22"/>
          <w:szCs w:val="22"/>
          <w:lang w:val="sr-Cyrl-CS"/>
        </w:rPr>
        <w:t xml:space="preserve"> али су</w:t>
      </w:r>
      <w:r w:rsidR="00846D35" w:rsidRPr="00027B46">
        <w:rPr>
          <w:rFonts w:ascii="Times New Roman" w:hAnsi="Times New Roman"/>
          <w:sz w:val="22"/>
          <w:szCs w:val="22"/>
          <w:lang w:val="sr-Latn-CS"/>
        </w:rPr>
        <w:t xml:space="preserve"> овога пута били финансијски ускраћени, јер се скромним средствима предвиђеним за овај конкурс, нису могли задовољити и њихови захтеви. </w:t>
      </w:r>
    </w:p>
    <w:p w:rsidR="00BE1AEC" w:rsidRPr="00BE1AEC" w:rsidRDefault="00BE1AEC" w:rsidP="00BE1AEC">
      <w:pPr>
        <w:tabs>
          <w:tab w:val="left" w:pos="0"/>
        </w:tabs>
        <w:jc w:val="both"/>
        <w:rPr>
          <w:rFonts w:ascii="Times New Roman" w:hAnsi="Times New Roman"/>
          <w:sz w:val="22"/>
          <w:szCs w:val="22"/>
          <w:lang w:val="sr-Cyrl-CS"/>
        </w:rPr>
      </w:pPr>
    </w:p>
    <w:p w:rsidR="001701B2" w:rsidRDefault="001701B2" w:rsidP="00BE1AEC">
      <w:pPr>
        <w:tabs>
          <w:tab w:val="left" w:pos="0"/>
        </w:tabs>
        <w:jc w:val="both"/>
        <w:rPr>
          <w:rFonts w:ascii="Times New Roman" w:hAnsi="Times New Roman"/>
          <w:sz w:val="22"/>
          <w:szCs w:val="22"/>
          <w:lang w:val="sr-Cyrl-CS"/>
        </w:rPr>
      </w:pPr>
    </w:p>
    <w:p w:rsidR="00BE1AEC" w:rsidRPr="00BA3DEE" w:rsidRDefault="00BE1AEC" w:rsidP="00BE1AEC">
      <w:pPr>
        <w:tabs>
          <w:tab w:val="left" w:pos="0"/>
        </w:tabs>
        <w:jc w:val="both"/>
        <w:rPr>
          <w:rFonts w:ascii="Times New Roman" w:hAnsi="Times New Roman"/>
          <w:b/>
          <w:bCs/>
          <w:sz w:val="22"/>
          <w:szCs w:val="22"/>
          <w:lang w:val="sr-Cyrl-CS"/>
        </w:rPr>
      </w:pPr>
      <w:r w:rsidRPr="00BA3DEE">
        <w:rPr>
          <w:rFonts w:ascii="Times New Roman" w:hAnsi="Times New Roman"/>
          <w:b/>
          <w:bCs/>
          <w:sz w:val="22"/>
          <w:szCs w:val="22"/>
          <w:lang w:val="sr-Cyrl-CS"/>
        </w:rPr>
        <w:t>Комисиј</w:t>
      </w:r>
      <w:r w:rsidR="00897C15" w:rsidRPr="00BA3DEE">
        <w:rPr>
          <w:rFonts w:ascii="Times New Roman" w:hAnsi="Times New Roman"/>
          <w:b/>
          <w:bCs/>
          <w:sz w:val="22"/>
          <w:szCs w:val="22"/>
          <w:lang w:val="sr-Cyrl-CS"/>
        </w:rPr>
        <w:t>а</w:t>
      </w:r>
      <w:r w:rsidRPr="00BA3DEE">
        <w:rPr>
          <w:rFonts w:ascii="Times New Roman" w:hAnsi="Times New Roman"/>
          <w:b/>
          <w:bCs/>
          <w:sz w:val="22"/>
          <w:szCs w:val="22"/>
          <w:lang w:val="sr-Cyrl-CS"/>
        </w:rPr>
        <w:t xml:space="preserve"> није подржала следеће пројекте: </w:t>
      </w:r>
    </w:p>
    <w:p w:rsidR="00BE1AEC" w:rsidRDefault="00BE1AEC">
      <w:pPr>
        <w:rPr>
          <w:rFonts w:ascii="Times New Roman" w:hAnsi="Times New Roman" w:cs="Times New Roman"/>
          <w:lang w:val="sr-Cyrl-CS"/>
        </w:rPr>
      </w:pPr>
    </w:p>
    <w:p w:rsidR="00BA3DEE" w:rsidRDefault="00BA3DEE">
      <w:pPr>
        <w:rPr>
          <w:rFonts w:ascii="Times New Roman" w:hAnsi="Times New Roman" w:cs="Times New Roman"/>
          <w:lang w:val="sr-Cyrl-CS"/>
        </w:rPr>
      </w:pPr>
    </w:p>
    <w:p w:rsidR="001701B2" w:rsidRDefault="001701B2">
      <w:pPr>
        <w:rPr>
          <w:rFonts w:ascii="Times New Roman" w:hAnsi="Times New Roman" w:cs="Times New Roman"/>
          <w:lang w:val="sr-Cyrl-CS"/>
        </w:rPr>
      </w:pPr>
    </w:p>
    <w:tbl>
      <w:tblPr>
        <w:tblW w:w="106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1985"/>
        <w:gridCol w:w="1985"/>
        <w:gridCol w:w="1417"/>
        <w:gridCol w:w="4678"/>
      </w:tblGrid>
      <w:tr w:rsidR="001701B2" w:rsidRPr="001701B2" w:rsidTr="002F75E9">
        <w:trPr>
          <w:trHeight w:val="872"/>
        </w:trPr>
        <w:tc>
          <w:tcPr>
            <w:tcW w:w="562" w:type="dxa"/>
          </w:tcPr>
          <w:p w:rsidR="001701B2" w:rsidRDefault="001701B2" w:rsidP="001701B2">
            <w:pPr>
              <w:autoSpaceDE w:val="0"/>
              <w:autoSpaceDN w:val="0"/>
              <w:adjustRightInd w:val="0"/>
              <w:ind w:left="-72" w:right="-18"/>
              <w:rPr>
                <w:rFonts w:ascii="Times New Roman" w:hAnsi="Times New Roman"/>
                <w:b/>
                <w:sz w:val="16"/>
                <w:szCs w:val="16"/>
                <w:lang w:val="sr-Cyrl-CS"/>
              </w:rPr>
            </w:pPr>
          </w:p>
          <w:p w:rsidR="001701B2" w:rsidRDefault="001701B2" w:rsidP="001701B2">
            <w:pPr>
              <w:autoSpaceDE w:val="0"/>
              <w:autoSpaceDN w:val="0"/>
              <w:adjustRightInd w:val="0"/>
              <w:ind w:left="-72" w:right="-18"/>
              <w:rPr>
                <w:rFonts w:ascii="Times New Roman" w:hAnsi="Times New Roman"/>
                <w:b/>
                <w:sz w:val="16"/>
                <w:szCs w:val="16"/>
                <w:lang w:val="sr-Cyrl-CS"/>
              </w:rPr>
            </w:pPr>
          </w:p>
          <w:p w:rsidR="001701B2" w:rsidRDefault="001701B2" w:rsidP="001701B2">
            <w:pPr>
              <w:autoSpaceDE w:val="0"/>
              <w:autoSpaceDN w:val="0"/>
              <w:adjustRightInd w:val="0"/>
              <w:ind w:left="-72" w:right="-18"/>
              <w:rPr>
                <w:rFonts w:ascii="Times New Roman" w:hAnsi="Times New Roman"/>
                <w:b/>
                <w:sz w:val="16"/>
                <w:szCs w:val="16"/>
                <w:lang w:val="sr-Cyrl-CS"/>
              </w:rPr>
            </w:pPr>
          </w:p>
          <w:p w:rsidR="003011A0" w:rsidRPr="001701B2" w:rsidRDefault="003011A0" w:rsidP="001701B2">
            <w:pPr>
              <w:autoSpaceDE w:val="0"/>
              <w:autoSpaceDN w:val="0"/>
              <w:adjustRightInd w:val="0"/>
              <w:ind w:left="-72" w:right="-18"/>
              <w:rPr>
                <w:rFonts w:ascii="Times New Roman" w:hAnsi="Times New Roman"/>
                <w:b/>
                <w:sz w:val="16"/>
                <w:szCs w:val="16"/>
                <w:lang w:val="sr-Cyrl-CS"/>
              </w:rPr>
            </w:pPr>
            <w:r w:rsidRPr="00A01FFB">
              <w:rPr>
                <w:rFonts w:ascii="Times New Roman" w:hAnsi="Times New Roman"/>
                <w:b/>
                <w:sz w:val="16"/>
                <w:szCs w:val="16"/>
                <w:lang w:val="sr-Cyrl-CS"/>
              </w:rPr>
              <w:t>Р.бр.</w:t>
            </w:r>
          </w:p>
        </w:tc>
        <w:tc>
          <w:tcPr>
            <w:tcW w:w="1985" w:type="dxa"/>
          </w:tcPr>
          <w:p w:rsidR="000E4B8A" w:rsidRDefault="000E4B8A" w:rsidP="00D169BC">
            <w:pPr>
              <w:autoSpaceDE w:val="0"/>
              <w:autoSpaceDN w:val="0"/>
              <w:adjustRightInd w:val="0"/>
              <w:ind w:right="327"/>
              <w:jc w:val="center"/>
              <w:rPr>
                <w:rFonts w:ascii="Times New Roman" w:hAnsi="Times New Roman"/>
                <w:b/>
                <w:lang w:val="sr-Cyrl-CS"/>
              </w:rPr>
            </w:pPr>
          </w:p>
          <w:p w:rsidR="003011A0" w:rsidRPr="005F7BCA" w:rsidRDefault="003011A0" w:rsidP="00D169BC">
            <w:pPr>
              <w:autoSpaceDE w:val="0"/>
              <w:autoSpaceDN w:val="0"/>
              <w:adjustRightInd w:val="0"/>
              <w:ind w:right="327"/>
              <w:jc w:val="center"/>
              <w:rPr>
                <w:rFonts w:ascii="Times New Roman" w:hAnsi="Times New Roman"/>
                <w:b/>
                <w:lang w:val="sr-Cyrl-CS"/>
              </w:rPr>
            </w:pPr>
            <w:r w:rsidRPr="005F7BCA">
              <w:rPr>
                <w:rFonts w:ascii="Times New Roman" w:hAnsi="Times New Roman"/>
                <w:b/>
                <w:sz w:val="22"/>
                <w:szCs w:val="22"/>
                <w:lang w:val="sr-Cyrl-CS"/>
              </w:rPr>
              <w:t>Подносилац пријаве</w:t>
            </w:r>
          </w:p>
        </w:tc>
        <w:tc>
          <w:tcPr>
            <w:tcW w:w="1985" w:type="dxa"/>
          </w:tcPr>
          <w:p w:rsidR="001701B2" w:rsidRDefault="001701B2" w:rsidP="00D169BC">
            <w:pPr>
              <w:autoSpaceDE w:val="0"/>
              <w:autoSpaceDN w:val="0"/>
              <w:adjustRightInd w:val="0"/>
              <w:ind w:right="327"/>
              <w:jc w:val="center"/>
              <w:rPr>
                <w:rFonts w:ascii="Times New Roman" w:hAnsi="Times New Roman"/>
                <w:b/>
                <w:lang w:val="sr-Cyrl-CS"/>
              </w:rPr>
            </w:pPr>
          </w:p>
          <w:p w:rsidR="003011A0" w:rsidRPr="005F7BCA" w:rsidRDefault="003011A0" w:rsidP="00D169BC">
            <w:pPr>
              <w:autoSpaceDE w:val="0"/>
              <w:autoSpaceDN w:val="0"/>
              <w:adjustRightInd w:val="0"/>
              <w:ind w:right="327"/>
              <w:jc w:val="center"/>
              <w:rPr>
                <w:rFonts w:ascii="Times New Roman" w:hAnsi="Times New Roman"/>
                <w:b/>
                <w:lang w:val="sr-Cyrl-CS"/>
              </w:rPr>
            </w:pPr>
            <w:r w:rsidRPr="005F7BCA">
              <w:rPr>
                <w:rFonts w:ascii="Times New Roman" w:hAnsi="Times New Roman"/>
                <w:b/>
                <w:sz w:val="22"/>
                <w:szCs w:val="22"/>
                <w:lang w:val="sr-Cyrl-CS"/>
              </w:rPr>
              <w:t>Назив пројеката</w:t>
            </w:r>
          </w:p>
        </w:tc>
        <w:tc>
          <w:tcPr>
            <w:tcW w:w="1417" w:type="dxa"/>
          </w:tcPr>
          <w:p w:rsidR="003011A0" w:rsidRPr="0002366E" w:rsidRDefault="003011A0" w:rsidP="00D169BC">
            <w:pPr>
              <w:autoSpaceDE w:val="0"/>
              <w:autoSpaceDN w:val="0"/>
              <w:adjustRightInd w:val="0"/>
              <w:ind w:right="327"/>
              <w:jc w:val="center"/>
              <w:rPr>
                <w:rFonts w:ascii="Times New Roman" w:hAnsi="Times New Roman"/>
                <w:b/>
                <w:sz w:val="20"/>
                <w:szCs w:val="20"/>
                <w:lang w:val="sr-Cyrl-CS"/>
              </w:rPr>
            </w:pPr>
            <w:r w:rsidRPr="0002366E">
              <w:rPr>
                <w:rFonts w:ascii="Times New Roman" w:hAnsi="Times New Roman"/>
                <w:b/>
                <w:sz w:val="20"/>
                <w:szCs w:val="20"/>
                <w:lang w:val="sr-Cyrl-CS"/>
              </w:rPr>
              <w:t>Износ тражени</w:t>
            </w:r>
            <w:r w:rsidR="001701B2" w:rsidRPr="0002366E">
              <w:rPr>
                <w:rFonts w:ascii="Times New Roman" w:hAnsi="Times New Roman"/>
                <w:b/>
                <w:sz w:val="20"/>
                <w:szCs w:val="20"/>
                <w:lang w:val="sr-Cyrl-CS"/>
              </w:rPr>
              <w:t>х</w:t>
            </w:r>
            <w:r w:rsidRPr="0002366E">
              <w:rPr>
                <w:rFonts w:ascii="Times New Roman" w:hAnsi="Times New Roman"/>
                <w:b/>
                <w:sz w:val="20"/>
                <w:szCs w:val="20"/>
                <w:lang w:val="sr-Cyrl-CS"/>
              </w:rPr>
              <w:t xml:space="preserve"> средстава</w:t>
            </w:r>
          </w:p>
        </w:tc>
        <w:tc>
          <w:tcPr>
            <w:tcW w:w="4678" w:type="dxa"/>
          </w:tcPr>
          <w:p w:rsidR="000E4B8A" w:rsidRPr="005F7BCA" w:rsidRDefault="000E4B8A" w:rsidP="00D169BC">
            <w:pPr>
              <w:autoSpaceDE w:val="0"/>
              <w:autoSpaceDN w:val="0"/>
              <w:adjustRightInd w:val="0"/>
              <w:ind w:right="327"/>
              <w:jc w:val="center"/>
              <w:rPr>
                <w:rFonts w:ascii="Times New Roman" w:hAnsi="Times New Roman"/>
                <w:b/>
                <w:lang w:val="sr-Cyrl-CS"/>
              </w:rPr>
            </w:pPr>
          </w:p>
          <w:p w:rsidR="003011A0" w:rsidRPr="00C2360E" w:rsidRDefault="003011A0" w:rsidP="00D169BC">
            <w:pPr>
              <w:autoSpaceDE w:val="0"/>
              <w:autoSpaceDN w:val="0"/>
              <w:adjustRightInd w:val="0"/>
              <w:ind w:right="327"/>
              <w:jc w:val="center"/>
              <w:rPr>
                <w:rFonts w:ascii="Times New Roman" w:hAnsi="Times New Roman"/>
                <w:b/>
                <w:lang w:val="sr-Cyrl-CS"/>
              </w:rPr>
            </w:pPr>
            <w:r w:rsidRPr="005F7BCA">
              <w:rPr>
                <w:rFonts w:ascii="Times New Roman" w:hAnsi="Times New Roman"/>
                <w:b/>
                <w:sz w:val="22"/>
                <w:szCs w:val="22"/>
                <w:lang w:val="sr-Cyrl-CS"/>
              </w:rPr>
              <w:t>Образложење</w:t>
            </w:r>
          </w:p>
        </w:tc>
      </w:tr>
      <w:tr w:rsidR="001701B2" w:rsidRPr="00886D65" w:rsidTr="002F75E9">
        <w:tc>
          <w:tcPr>
            <w:tcW w:w="562" w:type="dxa"/>
          </w:tcPr>
          <w:p w:rsidR="00490FFF" w:rsidRDefault="00490FFF" w:rsidP="00490FFF">
            <w:pPr>
              <w:autoSpaceDE w:val="0"/>
              <w:autoSpaceDN w:val="0"/>
              <w:adjustRightInd w:val="0"/>
              <w:ind w:left="-34" w:hanging="18"/>
              <w:jc w:val="center"/>
              <w:rPr>
                <w:rFonts w:ascii="Times New Roman" w:hAnsi="Times New Roman"/>
                <w:b/>
                <w:lang w:val="sr-Cyrl-CS"/>
              </w:rPr>
            </w:pPr>
          </w:p>
          <w:p w:rsidR="003011A0" w:rsidRPr="006C0E42" w:rsidRDefault="003011A0" w:rsidP="00526B6C">
            <w:pPr>
              <w:autoSpaceDE w:val="0"/>
              <w:autoSpaceDN w:val="0"/>
              <w:adjustRightInd w:val="0"/>
              <w:rPr>
                <w:rFonts w:ascii="Times New Roman" w:hAnsi="Times New Roman"/>
                <w:b/>
                <w:lang w:val="sr-Cyrl-CS"/>
              </w:rPr>
            </w:pPr>
            <w:r w:rsidRPr="006C0E42">
              <w:rPr>
                <w:rFonts w:ascii="Times New Roman" w:hAnsi="Times New Roman"/>
                <w:b/>
                <w:sz w:val="22"/>
                <w:szCs w:val="22"/>
                <w:lang w:val="sr-Cyrl-CS"/>
              </w:rPr>
              <w:t>1.</w:t>
            </w:r>
          </w:p>
        </w:tc>
        <w:tc>
          <w:tcPr>
            <w:tcW w:w="1985" w:type="dxa"/>
          </w:tcPr>
          <w:p w:rsidR="00685E78" w:rsidRPr="00886D65" w:rsidRDefault="00685E78" w:rsidP="006279DC">
            <w:pPr>
              <w:autoSpaceDE w:val="0"/>
              <w:autoSpaceDN w:val="0"/>
              <w:adjustRightInd w:val="0"/>
              <w:jc w:val="center"/>
              <w:rPr>
                <w:rFonts w:ascii="Times New Roman" w:hAnsi="Times New Roman"/>
                <w:color w:val="000000"/>
                <w:sz w:val="20"/>
                <w:szCs w:val="20"/>
                <w:lang w:val="sr-Cyrl-CS"/>
              </w:rPr>
            </w:pPr>
          </w:p>
          <w:p w:rsidR="00027FF7" w:rsidRPr="006279DC" w:rsidRDefault="00027FF7" w:rsidP="006279DC">
            <w:pPr>
              <w:autoSpaceDE w:val="0"/>
              <w:autoSpaceDN w:val="0"/>
              <w:adjustRightInd w:val="0"/>
              <w:jc w:val="center"/>
              <w:rPr>
                <w:rFonts w:ascii="Times New Roman" w:hAnsi="Times New Roman"/>
                <w:color w:val="000000"/>
                <w:lang w:val="sr-Cyrl-CS"/>
              </w:rPr>
            </w:pPr>
            <w:r w:rsidRPr="00027FF7">
              <w:rPr>
                <w:rFonts w:ascii="Times New Roman" w:hAnsi="Times New Roman"/>
                <w:color w:val="000000"/>
                <w:sz w:val="20"/>
                <w:szCs w:val="20"/>
                <w:lang w:val="sr-Cyrl-CS"/>
              </w:rPr>
              <w:t>ИПЦ општине Владичин Хан</w:t>
            </w:r>
          </w:p>
          <w:p w:rsidR="00027FF7" w:rsidRPr="00027FF7" w:rsidRDefault="00027FF7" w:rsidP="006279DC">
            <w:pPr>
              <w:autoSpaceDE w:val="0"/>
              <w:autoSpaceDN w:val="0"/>
              <w:adjustRightInd w:val="0"/>
              <w:jc w:val="center"/>
              <w:rPr>
                <w:rFonts w:ascii="Times New Roman" w:hAnsi="Times New Roman"/>
                <w:color w:val="000000"/>
                <w:sz w:val="20"/>
                <w:szCs w:val="20"/>
                <w:lang w:val="sr-Cyrl-CS"/>
              </w:rPr>
            </w:pPr>
            <w:r w:rsidRPr="00027FF7">
              <w:rPr>
                <w:rFonts w:ascii="Times New Roman" w:hAnsi="Times New Roman"/>
                <w:color w:val="000000"/>
                <w:sz w:val="20"/>
                <w:szCs w:val="20"/>
                <w:lang w:val="sr-Cyrl-CS"/>
              </w:rPr>
              <w:t>доо Влад. Хан-</w:t>
            </w:r>
          </w:p>
          <w:p w:rsidR="00490FFF" w:rsidRPr="00C2360E" w:rsidRDefault="00027FF7" w:rsidP="006279DC">
            <w:pPr>
              <w:autoSpaceDE w:val="0"/>
              <w:autoSpaceDN w:val="0"/>
              <w:adjustRightInd w:val="0"/>
              <w:jc w:val="center"/>
              <w:rPr>
                <w:rFonts w:ascii="Times New Roman" w:hAnsi="Times New Roman"/>
                <w:color w:val="000000"/>
                <w:lang w:val="sr-Cyrl-CS"/>
              </w:rPr>
            </w:pPr>
            <w:r w:rsidRPr="00027FF7">
              <w:rPr>
                <w:rFonts w:ascii="Times New Roman" w:hAnsi="Times New Roman"/>
                <w:color w:val="000000"/>
                <w:sz w:val="20"/>
                <w:szCs w:val="20"/>
                <w:lang w:val="sr-Cyrl-CS"/>
              </w:rPr>
              <w:t>Снежана Динић</w:t>
            </w:r>
          </w:p>
        </w:tc>
        <w:tc>
          <w:tcPr>
            <w:tcW w:w="1985" w:type="dxa"/>
          </w:tcPr>
          <w:p w:rsidR="00685E78" w:rsidRPr="00886D65" w:rsidRDefault="00685E78" w:rsidP="006279DC">
            <w:pPr>
              <w:tabs>
                <w:tab w:val="left" w:pos="1593"/>
              </w:tabs>
              <w:autoSpaceDE w:val="0"/>
              <w:autoSpaceDN w:val="0"/>
              <w:adjustRightInd w:val="0"/>
              <w:jc w:val="center"/>
              <w:rPr>
                <w:rFonts w:ascii="Times New Roman" w:hAnsi="Times New Roman"/>
                <w:sz w:val="20"/>
                <w:szCs w:val="20"/>
                <w:lang w:val="sr-Cyrl-CS"/>
              </w:rPr>
            </w:pPr>
          </w:p>
          <w:p w:rsidR="003011A0" w:rsidRPr="00027FF7" w:rsidRDefault="00027FF7" w:rsidP="006279DC">
            <w:pPr>
              <w:tabs>
                <w:tab w:val="left" w:pos="1593"/>
              </w:tabs>
              <w:autoSpaceDE w:val="0"/>
              <w:autoSpaceDN w:val="0"/>
              <w:adjustRightInd w:val="0"/>
              <w:jc w:val="center"/>
              <w:rPr>
                <w:rFonts w:ascii="Times New Roman" w:hAnsi="Times New Roman"/>
                <w:sz w:val="20"/>
                <w:szCs w:val="20"/>
                <w:lang w:val="sr-Cyrl-CS"/>
              </w:rPr>
            </w:pPr>
            <w:r w:rsidRPr="00027FF7">
              <w:rPr>
                <w:rFonts w:ascii="Times New Roman" w:hAnsi="Times New Roman"/>
                <w:sz w:val="20"/>
                <w:szCs w:val="20"/>
                <w:lang w:val="sr-Cyrl-CS"/>
              </w:rPr>
              <w:t>„ИНВЕСТИЦИОНА УЛАГАЊА У ПРИВРЕДУ ВЛАДИЧИНОГ ХАНА“.</w:t>
            </w:r>
          </w:p>
        </w:tc>
        <w:tc>
          <w:tcPr>
            <w:tcW w:w="1417" w:type="dxa"/>
          </w:tcPr>
          <w:p w:rsidR="00490FFF" w:rsidRDefault="00490FFF" w:rsidP="00490FFF">
            <w:pPr>
              <w:autoSpaceDE w:val="0"/>
              <w:autoSpaceDN w:val="0"/>
              <w:adjustRightInd w:val="0"/>
              <w:ind w:right="-13"/>
              <w:jc w:val="center"/>
              <w:rPr>
                <w:rFonts w:ascii="Times New Roman" w:hAnsi="Times New Roman"/>
                <w:lang w:val="sr-Cyrl-CS"/>
              </w:rPr>
            </w:pPr>
          </w:p>
          <w:p w:rsidR="006279DC" w:rsidRDefault="006279DC" w:rsidP="006279DC">
            <w:pPr>
              <w:autoSpaceDE w:val="0"/>
              <w:autoSpaceDN w:val="0"/>
              <w:adjustRightInd w:val="0"/>
              <w:ind w:right="-13"/>
              <w:rPr>
                <w:rFonts w:ascii="Times New Roman" w:hAnsi="Times New Roman"/>
                <w:lang w:val="sr-Cyrl-CS"/>
              </w:rPr>
            </w:pPr>
          </w:p>
          <w:p w:rsidR="003011A0" w:rsidRPr="00490FFF" w:rsidRDefault="006279DC" w:rsidP="006279DC">
            <w:pPr>
              <w:autoSpaceDE w:val="0"/>
              <w:autoSpaceDN w:val="0"/>
              <w:adjustRightInd w:val="0"/>
              <w:ind w:right="-13"/>
              <w:rPr>
                <w:rFonts w:ascii="Times New Roman" w:hAnsi="Times New Roman"/>
                <w:lang w:val="sr-Cyrl-CS"/>
              </w:rPr>
            </w:pPr>
            <w:r>
              <w:rPr>
                <w:rFonts w:ascii="Times New Roman" w:hAnsi="Times New Roman"/>
                <w:sz w:val="22"/>
                <w:szCs w:val="22"/>
              </w:rPr>
              <w:t>728</w:t>
            </w:r>
            <w:r w:rsidR="00490FFF" w:rsidRPr="00490FFF">
              <w:rPr>
                <w:rFonts w:ascii="Times New Roman" w:hAnsi="Times New Roman"/>
                <w:sz w:val="22"/>
                <w:szCs w:val="22"/>
                <w:lang w:val="sr-Cyrl-CS"/>
              </w:rPr>
              <w:t>.000</w:t>
            </w:r>
          </w:p>
        </w:tc>
        <w:tc>
          <w:tcPr>
            <w:tcW w:w="4678" w:type="dxa"/>
          </w:tcPr>
          <w:p w:rsidR="003011A0" w:rsidRPr="006279DC" w:rsidRDefault="006279DC" w:rsidP="001F2201">
            <w:pPr>
              <w:autoSpaceDE w:val="0"/>
              <w:autoSpaceDN w:val="0"/>
              <w:adjustRightInd w:val="0"/>
              <w:ind w:right="327"/>
              <w:jc w:val="both"/>
              <w:rPr>
                <w:rFonts w:ascii="Times New Roman" w:hAnsi="Times New Roman"/>
                <w:sz w:val="20"/>
                <w:szCs w:val="20"/>
                <w:lang w:val="sr-Cyrl-CS"/>
              </w:rPr>
            </w:pPr>
            <w:r w:rsidRPr="006279DC">
              <w:rPr>
                <w:rFonts w:ascii="Times New Roman" w:hAnsi="Times New Roman"/>
                <w:sz w:val="20"/>
                <w:szCs w:val="20"/>
                <w:lang w:val="sr-Cyrl-CS"/>
              </w:rPr>
              <w:t xml:space="preserve">Тема пројекта је значајна, али преопширно дефинисана при чему се јасно не види значај пројекта са становишта идентификованих и јасно дефинисаних потреба циљних група, као и значаја пројекта са становишта заступљености иновативног елемента у пројекту.  </w:t>
            </w:r>
          </w:p>
        </w:tc>
      </w:tr>
      <w:tr w:rsidR="001701B2" w:rsidRPr="00886D65" w:rsidTr="002F75E9">
        <w:tc>
          <w:tcPr>
            <w:tcW w:w="562" w:type="dxa"/>
          </w:tcPr>
          <w:p w:rsidR="00490FFF" w:rsidRDefault="00490FFF" w:rsidP="00490FFF">
            <w:pPr>
              <w:autoSpaceDE w:val="0"/>
              <w:autoSpaceDN w:val="0"/>
              <w:adjustRightInd w:val="0"/>
              <w:ind w:left="-34" w:hanging="18"/>
              <w:jc w:val="center"/>
              <w:rPr>
                <w:rFonts w:ascii="Times New Roman" w:hAnsi="Times New Roman"/>
                <w:b/>
                <w:lang w:val="sr-Cyrl-CS"/>
              </w:rPr>
            </w:pPr>
          </w:p>
          <w:p w:rsidR="00490FFF" w:rsidRDefault="00490FFF" w:rsidP="00490FFF">
            <w:pPr>
              <w:autoSpaceDE w:val="0"/>
              <w:autoSpaceDN w:val="0"/>
              <w:adjustRightInd w:val="0"/>
              <w:ind w:left="-34" w:hanging="18"/>
              <w:jc w:val="center"/>
              <w:rPr>
                <w:rFonts w:ascii="Times New Roman" w:hAnsi="Times New Roman"/>
                <w:b/>
                <w:lang w:val="sr-Cyrl-CS"/>
              </w:rPr>
            </w:pPr>
          </w:p>
          <w:p w:rsidR="00490FFF" w:rsidRDefault="00490FFF" w:rsidP="00490FFF">
            <w:pPr>
              <w:autoSpaceDE w:val="0"/>
              <w:autoSpaceDN w:val="0"/>
              <w:adjustRightInd w:val="0"/>
              <w:ind w:left="-34" w:hanging="18"/>
              <w:jc w:val="center"/>
              <w:rPr>
                <w:rFonts w:ascii="Times New Roman" w:hAnsi="Times New Roman"/>
                <w:b/>
                <w:lang w:val="sr-Cyrl-CS"/>
              </w:rPr>
            </w:pPr>
          </w:p>
          <w:p w:rsidR="003011A0" w:rsidRPr="00B86E7B" w:rsidRDefault="003011A0" w:rsidP="00490FFF">
            <w:pPr>
              <w:autoSpaceDE w:val="0"/>
              <w:autoSpaceDN w:val="0"/>
              <w:adjustRightInd w:val="0"/>
              <w:ind w:left="-34" w:hanging="18"/>
              <w:jc w:val="center"/>
              <w:rPr>
                <w:rFonts w:ascii="Times New Roman" w:hAnsi="Times New Roman"/>
                <w:b/>
                <w:lang w:val="sr-Cyrl-CS"/>
              </w:rPr>
            </w:pPr>
            <w:r w:rsidRPr="00B86E7B">
              <w:rPr>
                <w:rFonts w:ascii="Times New Roman" w:hAnsi="Times New Roman"/>
                <w:b/>
                <w:sz w:val="22"/>
                <w:szCs w:val="22"/>
                <w:lang w:val="sr-Cyrl-CS"/>
              </w:rPr>
              <w:t>2.</w:t>
            </w:r>
          </w:p>
        </w:tc>
        <w:tc>
          <w:tcPr>
            <w:tcW w:w="1985" w:type="dxa"/>
          </w:tcPr>
          <w:p w:rsidR="00761B34" w:rsidRPr="00761B34" w:rsidRDefault="00761B34" w:rsidP="00761B34">
            <w:pPr>
              <w:autoSpaceDE w:val="0"/>
              <w:autoSpaceDN w:val="0"/>
              <w:adjustRightInd w:val="0"/>
              <w:ind w:right="327"/>
              <w:jc w:val="both"/>
              <w:rPr>
                <w:rFonts w:ascii="Times New Roman" w:hAnsi="Times New Roman"/>
                <w:color w:val="000000"/>
                <w:lang w:val="sr-Cyrl-CS"/>
              </w:rPr>
            </w:pPr>
            <w:r w:rsidRPr="00761B34">
              <w:rPr>
                <w:rFonts w:ascii="Times New Roman" w:hAnsi="Times New Roman"/>
                <w:color w:val="000000"/>
                <w:lang w:val="sr-Cyrl-CS"/>
              </w:rPr>
              <w:tab/>
            </w:r>
          </w:p>
          <w:p w:rsidR="006279DC" w:rsidRPr="006279DC" w:rsidRDefault="006279DC" w:rsidP="00685E78">
            <w:pPr>
              <w:autoSpaceDE w:val="0"/>
              <w:autoSpaceDN w:val="0"/>
              <w:adjustRightInd w:val="0"/>
              <w:ind w:right="327"/>
              <w:jc w:val="center"/>
              <w:rPr>
                <w:rFonts w:ascii="Times New Roman" w:hAnsi="Times New Roman"/>
                <w:color w:val="000000"/>
                <w:sz w:val="20"/>
                <w:szCs w:val="20"/>
                <w:lang w:val="sr-Cyrl-CS"/>
              </w:rPr>
            </w:pPr>
            <w:r w:rsidRPr="006279DC">
              <w:rPr>
                <w:rFonts w:ascii="Times New Roman" w:hAnsi="Times New Roman"/>
                <w:color w:val="000000"/>
                <w:sz w:val="20"/>
                <w:szCs w:val="20"/>
                <w:lang w:val="sr-Cyrl-CS"/>
              </w:rPr>
              <w:t>Привредно друштво Ритам д.о.о.Небојша Алексић</w:t>
            </w:r>
          </w:p>
          <w:p w:rsidR="00490FFF" w:rsidRPr="00D448A0" w:rsidRDefault="00490FFF" w:rsidP="001F2201">
            <w:pPr>
              <w:autoSpaceDE w:val="0"/>
              <w:autoSpaceDN w:val="0"/>
              <w:adjustRightInd w:val="0"/>
              <w:ind w:right="327"/>
              <w:jc w:val="center"/>
              <w:rPr>
                <w:rFonts w:ascii="Times New Roman" w:hAnsi="Times New Roman"/>
                <w:color w:val="000000"/>
                <w:lang w:val="sr-Cyrl-CS"/>
              </w:rPr>
            </w:pPr>
          </w:p>
        </w:tc>
        <w:tc>
          <w:tcPr>
            <w:tcW w:w="1985" w:type="dxa"/>
          </w:tcPr>
          <w:p w:rsidR="00D966F3" w:rsidRDefault="00D966F3" w:rsidP="00D966F3">
            <w:pPr>
              <w:autoSpaceDE w:val="0"/>
              <w:autoSpaceDN w:val="0"/>
              <w:adjustRightInd w:val="0"/>
              <w:ind w:right="327"/>
              <w:jc w:val="center"/>
              <w:rPr>
                <w:rFonts w:ascii="Times New Roman" w:hAnsi="Times New Roman"/>
                <w:color w:val="000000"/>
                <w:lang w:val="sr-Cyrl-CS"/>
              </w:rPr>
            </w:pPr>
          </w:p>
          <w:p w:rsidR="00685E78" w:rsidRPr="00886D65" w:rsidRDefault="00685E78" w:rsidP="0002366E">
            <w:pPr>
              <w:autoSpaceDE w:val="0"/>
              <w:autoSpaceDN w:val="0"/>
              <w:adjustRightInd w:val="0"/>
              <w:ind w:right="327"/>
              <w:jc w:val="center"/>
              <w:rPr>
                <w:rFonts w:ascii="Times New Roman" w:hAnsi="Times New Roman"/>
                <w:color w:val="000000"/>
                <w:sz w:val="20"/>
                <w:szCs w:val="20"/>
                <w:lang w:val="sr-Cyrl-CS"/>
              </w:rPr>
            </w:pPr>
          </w:p>
          <w:p w:rsidR="002D73E2" w:rsidRPr="002B2A0E" w:rsidRDefault="002B2A0E" w:rsidP="002D73E2">
            <w:pPr>
              <w:autoSpaceDE w:val="0"/>
              <w:autoSpaceDN w:val="0"/>
              <w:adjustRightInd w:val="0"/>
              <w:ind w:right="327"/>
              <w:jc w:val="center"/>
              <w:rPr>
                <w:rFonts w:ascii="Times New Roman" w:hAnsi="Times New Roman"/>
                <w:color w:val="000000"/>
                <w:sz w:val="20"/>
                <w:szCs w:val="20"/>
                <w:lang/>
              </w:rPr>
            </w:pPr>
            <w:r>
              <w:rPr>
                <w:rFonts w:ascii="Times New Roman" w:hAnsi="Times New Roman"/>
                <w:color w:val="000000"/>
                <w:sz w:val="20"/>
                <w:szCs w:val="20"/>
              </w:rPr>
              <w:t>“</w:t>
            </w:r>
            <w:r>
              <w:rPr>
                <w:rFonts w:ascii="Times New Roman" w:hAnsi="Times New Roman"/>
                <w:color w:val="000000"/>
                <w:sz w:val="20"/>
                <w:szCs w:val="20"/>
                <w:lang/>
              </w:rPr>
              <w:t>ЗАЈЕДНО ДО ЗДРАВЉА“</w:t>
            </w:r>
          </w:p>
          <w:p w:rsidR="003011A0" w:rsidRPr="006279DC" w:rsidRDefault="003011A0" w:rsidP="0002366E">
            <w:pPr>
              <w:autoSpaceDE w:val="0"/>
              <w:autoSpaceDN w:val="0"/>
              <w:adjustRightInd w:val="0"/>
              <w:ind w:right="327"/>
              <w:jc w:val="center"/>
              <w:rPr>
                <w:rFonts w:ascii="Times New Roman" w:hAnsi="Times New Roman"/>
                <w:color w:val="000000"/>
                <w:sz w:val="20"/>
                <w:szCs w:val="20"/>
                <w:lang w:val="sr-Cyrl-CS"/>
              </w:rPr>
            </w:pPr>
          </w:p>
        </w:tc>
        <w:tc>
          <w:tcPr>
            <w:tcW w:w="1417" w:type="dxa"/>
          </w:tcPr>
          <w:p w:rsidR="00490FFF" w:rsidRDefault="00490FFF" w:rsidP="00490FFF">
            <w:pPr>
              <w:autoSpaceDE w:val="0"/>
              <w:autoSpaceDN w:val="0"/>
              <w:adjustRightInd w:val="0"/>
              <w:ind w:right="327"/>
              <w:jc w:val="center"/>
              <w:rPr>
                <w:rFonts w:ascii="Times New Roman" w:hAnsi="Times New Roman"/>
                <w:lang w:val="sr-Cyrl-CS"/>
              </w:rPr>
            </w:pPr>
          </w:p>
          <w:p w:rsidR="00490FFF" w:rsidRDefault="00490FFF" w:rsidP="00490FFF">
            <w:pPr>
              <w:autoSpaceDE w:val="0"/>
              <w:autoSpaceDN w:val="0"/>
              <w:adjustRightInd w:val="0"/>
              <w:ind w:right="327"/>
              <w:jc w:val="center"/>
              <w:rPr>
                <w:rFonts w:ascii="Times New Roman" w:hAnsi="Times New Roman"/>
                <w:lang w:val="sr-Cyrl-CS"/>
              </w:rPr>
            </w:pPr>
          </w:p>
          <w:p w:rsidR="003011A0" w:rsidRPr="009A0813" w:rsidRDefault="006279DC" w:rsidP="006279DC">
            <w:pPr>
              <w:autoSpaceDE w:val="0"/>
              <w:autoSpaceDN w:val="0"/>
              <w:adjustRightInd w:val="0"/>
              <w:ind w:right="327"/>
              <w:rPr>
                <w:rFonts w:ascii="Times New Roman" w:hAnsi="Times New Roman"/>
              </w:rPr>
            </w:pPr>
            <w:r>
              <w:rPr>
                <w:rFonts w:ascii="Times New Roman" w:hAnsi="Times New Roman"/>
                <w:sz w:val="22"/>
                <w:szCs w:val="22"/>
              </w:rPr>
              <w:t>6</w:t>
            </w:r>
            <w:r w:rsidR="009A0813">
              <w:rPr>
                <w:rFonts w:ascii="Times New Roman" w:hAnsi="Times New Roman"/>
                <w:sz w:val="22"/>
                <w:szCs w:val="22"/>
              </w:rPr>
              <w:t>45.</w:t>
            </w:r>
            <w:r>
              <w:rPr>
                <w:rFonts w:ascii="Times New Roman" w:hAnsi="Times New Roman"/>
                <w:sz w:val="22"/>
                <w:szCs w:val="22"/>
              </w:rPr>
              <w:t>5</w:t>
            </w:r>
            <w:r w:rsidR="009A0813">
              <w:rPr>
                <w:rFonts w:ascii="Times New Roman" w:hAnsi="Times New Roman"/>
                <w:sz w:val="22"/>
                <w:szCs w:val="22"/>
              </w:rPr>
              <w:t>00</w:t>
            </w:r>
          </w:p>
        </w:tc>
        <w:tc>
          <w:tcPr>
            <w:tcW w:w="4678" w:type="dxa"/>
          </w:tcPr>
          <w:p w:rsidR="003011A0" w:rsidRPr="006279DC" w:rsidRDefault="006279DC" w:rsidP="001F2201">
            <w:pPr>
              <w:autoSpaceDE w:val="0"/>
              <w:autoSpaceDN w:val="0"/>
              <w:adjustRightInd w:val="0"/>
              <w:ind w:right="327"/>
              <w:jc w:val="both"/>
              <w:rPr>
                <w:rFonts w:ascii="Times New Roman" w:hAnsi="Times New Roman"/>
                <w:sz w:val="20"/>
                <w:szCs w:val="20"/>
                <w:lang w:val="sr-Cyrl-CS"/>
              </w:rPr>
            </w:pPr>
            <w:r w:rsidRPr="006279DC">
              <w:rPr>
                <w:rFonts w:ascii="Times New Roman" w:hAnsi="Times New Roman"/>
                <w:sz w:val="20"/>
                <w:szCs w:val="20"/>
                <w:lang w:val="sr-Cyrl-CS"/>
              </w:rPr>
              <w:t>Комисија сматра да нема иновативног приступа теми и да се њеном обрадом не могу испунити услови конкурса. Тема пројекта је значајна и увек пожељна за остваривање јавног интереса у овој средини,  међутим апликант се у пријави бави општим – начелним питањима.</w:t>
            </w:r>
          </w:p>
        </w:tc>
      </w:tr>
      <w:tr w:rsidR="001701B2" w:rsidRPr="00BB3C2D" w:rsidTr="002F75E9">
        <w:tc>
          <w:tcPr>
            <w:tcW w:w="562" w:type="dxa"/>
          </w:tcPr>
          <w:p w:rsidR="00C25C7A" w:rsidRDefault="00C25C7A" w:rsidP="00C25C7A">
            <w:pPr>
              <w:autoSpaceDE w:val="0"/>
              <w:autoSpaceDN w:val="0"/>
              <w:adjustRightInd w:val="0"/>
              <w:ind w:left="-34" w:hanging="18"/>
              <w:jc w:val="center"/>
              <w:rPr>
                <w:rFonts w:ascii="Times New Roman" w:hAnsi="Times New Roman"/>
                <w:b/>
                <w:lang w:val="sr-Cyrl-CS"/>
              </w:rPr>
            </w:pPr>
          </w:p>
          <w:p w:rsidR="00C25C7A" w:rsidRDefault="00C25C7A" w:rsidP="00C25C7A">
            <w:pPr>
              <w:autoSpaceDE w:val="0"/>
              <w:autoSpaceDN w:val="0"/>
              <w:adjustRightInd w:val="0"/>
              <w:ind w:left="-34" w:hanging="18"/>
              <w:jc w:val="center"/>
              <w:rPr>
                <w:rFonts w:ascii="Times New Roman" w:hAnsi="Times New Roman"/>
                <w:b/>
                <w:lang w:val="sr-Cyrl-CS"/>
              </w:rPr>
            </w:pPr>
          </w:p>
          <w:p w:rsidR="003011A0" w:rsidRPr="00B86E7B" w:rsidRDefault="003011A0" w:rsidP="00685E78">
            <w:pPr>
              <w:autoSpaceDE w:val="0"/>
              <w:autoSpaceDN w:val="0"/>
              <w:adjustRightInd w:val="0"/>
              <w:rPr>
                <w:rFonts w:ascii="Times New Roman" w:hAnsi="Times New Roman"/>
                <w:b/>
                <w:lang w:val="sr-Cyrl-CS"/>
              </w:rPr>
            </w:pPr>
            <w:r w:rsidRPr="00B86E7B">
              <w:rPr>
                <w:rFonts w:ascii="Times New Roman" w:hAnsi="Times New Roman"/>
                <w:b/>
                <w:sz w:val="22"/>
                <w:szCs w:val="22"/>
                <w:lang w:val="sr-Cyrl-CS"/>
              </w:rPr>
              <w:t>3.</w:t>
            </w:r>
          </w:p>
        </w:tc>
        <w:tc>
          <w:tcPr>
            <w:tcW w:w="1985" w:type="dxa"/>
          </w:tcPr>
          <w:p w:rsidR="0002366E" w:rsidRDefault="0002366E" w:rsidP="0028561D">
            <w:pPr>
              <w:autoSpaceDE w:val="0"/>
              <w:autoSpaceDN w:val="0"/>
              <w:adjustRightInd w:val="0"/>
              <w:ind w:right="327"/>
              <w:jc w:val="center"/>
              <w:rPr>
                <w:rFonts w:ascii="Times New Roman" w:hAnsi="Times New Roman"/>
                <w:lang w:val="sr-Cyrl-CS"/>
              </w:rPr>
            </w:pPr>
          </w:p>
          <w:p w:rsidR="00490FFF" w:rsidRPr="006279DC" w:rsidRDefault="006279DC" w:rsidP="00685E78">
            <w:pPr>
              <w:autoSpaceDE w:val="0"/>
              <w:autoSpaceDN w:val="0"/>
              <w:adjustRightInd w:val="0"/>
              <w:ind w:right="327"/>
              <w:jc w:val="center"/>
              <w:rPr>
                <w:rFonts w:ascii="Times New Roman" w:hAnsi="Times New Roman"/>
                <w:sz w:val="20"/>
                <w:szCs w:val="20"/>
                <w:lang w:val="sr-Cyrl-CS"/>
              </w:rPr>
            </w:pPr>
            <w:r w:rsidRPr="006279DC">
              <w:rPr>
                <w:rFonts w:ascii="Times New Roman" w:hAnsi="Times New Roman"/>
                <w:sz w:val="20"/>
                <w:szCs w:val="20"/>
                <w:lang w:val="sr-Cyrl-CS"/>
              </w:rPr>
              <w:t>Привредно друштво Ритам д.о.о.Небојша Алексић</w:t>
            </w:r>
          </w:p>
        </w:tc>
        <w:tc>
          <w:tcPr>
            <w:tcW w:w="1985" w:type="dxa"/>
          </w:tcPr>
          <w:p w:rsidR="00685E78" w:rsidRPr="00886D65" w:rsidRDefault="00685E78" w:rsidP="00D966F3">
            <w:pPr>
              <w:autoSpaceDE w:val="0"/>
              <w:autoSpaceDN w:val="0"/>
              <w:adjustRightInd w:val="0"/>
              <w:ind w:right="327"/>
              <w:jc w:val="center"/>
              <w:rPr>
                <w:rFonts w:ascii="Times New Roman" w:hAnsi="Times New Roman"/>
                <w:color w:val="000000"/>
                <w:sz w:val="20"/>
                <w:szCs w:val="20"/>
                <w:lang w:val="sr-Cyrl-CS"/>
              </w:rPr>
            </w:pPr>
          </w:p>
          <w:p w:rsidR="003011A0" w:rsidRPr="006279DC" w:rsidRDefault="006279DC" w:rsidP="00D966F3">
            <w:pPr>
              <w:autoSpaceDE w:val="0"/>
              <w:autoSpaceDN w:val="0"/>
              <w:adjustRightInd w:val="0"/>
              <w:ind w:right="327"/>
              <w:jc w:val="center"/>
              <w:rPr>
                <w:rFonts w:ascii="Times New Roman" w:hAnsi="Times New Roman"/>
                <w:color w:val="000000"/>
                <w:sz w:val="20"/>
                <w:szCs w:val="20"/>
                <w:lang w:val="sr-Cyrl-CS"/>
              </w:rPr>
            </w:pPr>
            <w:r w:rsidRPr="006279DC">
              <w:rPr>
                <w:rFonts w:ascii="Times New Roman" w:hAnsi="Times New Roman"/>
                <w:color w:val="000000"/>
                <w:sz w:val="20"/>
                <w:szCs w:val="20"/>
                <w:lang w:val="sr-Cyrl-CS"/>
              </w:rPr>
              <w:t>„СМАЊЕЊЕ НЕЗАПОСЛЕНОСТИ У ВЛАДИЧИНОМ ХАНУ“</w:t>
            </w:r>
          </w:p>
        </w:tc>
        <w:tc>
          <w:tcPr>
            <w:tcW w:w="1417" w:type="dxa"/>
          </w:tcPr>
          <w:p w:rsidR="0002366E" w:rsidRDefault="0002366E" w:rsidP="00490FFF">
            <w:pPr>
              <w:autoSpaceDE w:val="0"/>
              <w:autoSpaceDN w:val="0"/>
              <w:adjustRightInd w:val="0"/>
              <w:ind w:right="327"/>
              <w:jc w:val="center"/>
              <w:rPr>
                <w:rFonts w:ascii="Times New Roman" w:hAnsi="Times New Roman"/>
              </w:rPr>
            </w:pPr>
          </w:p>
          <w:p w:rsidR="0002366E" w:rsidRDefault="0002366E" w:rsidP="00490FFF">
            <w:pPr>
              <w:autoSpaceDE w:val="0"/>
              <w:autoSpaceDN w:val="0"/>
              <w:adjustRightInd w:val="0"/>
              <w:ind w:right="327"/>
              <w:jc w:val="center"/>
              <w:rPr>
                <w:rFonts w:ascii="Times New Roman" w:hAnsi="Times New Roman"/>
              </w:rPr>
            </w:pPr>
          </w:p>
          <w:p w:rsidR="003011A0" w:rsidRPr="00685E78" w:rsidRDefault="006279DC" w:rsidP="006279DC">
            <w:pPr>
              <w:autoSpaceDE w:val="0"/>
              <w:autoSpaceDN w:val="0"/>
              <w:adjustRightInd w:val="0"/>
              <w:ind w:right="327"/>
              <w:rPr>
                <w:rFonts w:ascii="Times New Roman" w:hAnsi="Times New Roman"/>
              </w:rPr>
            </w:pPr>
            <w:r w:rsidRPr="00685E78">
              <w:rPr>
                <w:rFonts w:ascii="Times New Roman" w:hAnsi="Times New Roman"/>
                <w:sz w:val="22"/>
                <w:szCs w:val="22"/>
              </w:rPr>
              <w:t>72</w:t>
            </w:r>
            <w:r w:rsidR="0028561D" w:rsidRPr="00685E78">
              <w:rPr>
                <w:rFonts w:ascii="Times New Roman" w:hAnsi="Times New Roman"/>
                <w:sz w:val="22"/>
                <w:szCs w:val="22"/>
              </w:rPr>
              <w:t>0.000</w:t>
            </w:r>
          </w:p>
        </w:tc>
        <w:tc>
          <w:tcPr>
            <w:tcW w:w="4678" w:type="dxa"/>
          </w:tcPr>
          <w:p w:rsidR="00BB3C2D" w:rsidRDefault="00BB3C2D" w:rsidP="00D169BC">
            <w:pPr>
              <w:autoSpaceDE w:val="0"/>
              <w:autoSpaceDN w:val="0"/>
              <w:adjustRightInd w:val="0"/>
              <w:ind w:right="327"/>
              <w:jc w:val="both"/>
              <w:rPr>
                <w:rFonts w:ascii="Times New Roman" w:hAnsi="Times New Roman"/>
                <w:sz w:val="20"/>
                <w:szCs w:val="20"/>
                <w:lang w:val="sr-Cyrl-CS"/>
              </w:rPr>
            </w:pPr>
          </w:p>
          <w:p w:rsidR="003011A0" w:rsidRPr="006279DC" w:rsidRDefault="006279DC" w:rsidP="00D169BC">
            <w:pPr>
              <w:autoSpaceDE w:val="0"/>
              <w:autoSpaceDN w:val="0"/>
              <w:adjustRightInd w:val="0"/>
              <w:ind w:right="327"/>
              <w:jc w:val="both"/>
              <w:rPr>
                <w:rFonts w:ascii="Times New Roman" w:hAnsi="Times New Roman"/>
                <w:sz w:val="20"/>
                <w:szCs w:val="20"/>
                <w:lang w:val="sr-Cyrl-CS"/>
              </w:rPr>
            </w:pPr>
            <w:r w:rsidRPr="006279DC">
              <w:rPr>
                <w:rFonts w:ascii="Times New Roman" w:hAnsi="Times New Roman"/>
                <w:sz w:val="20"/>
                <w:szCs w:val="20"/>
                <w:lang w:val="sr-Cyrl-CS"/>
              </w:rPr>
              <w:t>Реализацијом пројекта се могу испунити истакнути циљеви, али Комисија сматра да не постоје капацитети са становишта стручних и профисионалних референци предлагача пројекта, које одговарају преложеним циљевима и активностима пројекта.</w:t>
            </w:r>
          </w:p>
        </w:tc>
      </w:tr>
      <w:tr w:rsidR="001701B2" w:rsidRPr="00EB4E5F" w:rsidTr="004C4320">
        <w:trPr>
          <w:trHeight w:val="1322"/>
        </w:trPr>
        <w:tc>
          <w:tcPr>
            <w:tcW w:w="562" w:type="dxa"/>
          </w:tcPr>
          <w:p w:rsidR="00C25C7A" w:rsidRDefault="00C25C7A" w:rsidP="00C25C7A">
            <w:pPr>
              <w:autoSpaceDE w:val="0"/>
              <w:autoSpaceDN w:val="0"/>
              <w:adjustRightInd w:val="0"/>
              <w:ind w:left="-34" w:hanging="18"/>
              <w:jc w:val="center"/>
              <w:rPr>
                <w:rFonts w:ascii="Times New Roman" w:hAnsi="Times New Roman"/>
                <w:b/>
                <w:lang w:val="sr-Cyrl-CS"/>
              </w:rPr>
            </w:pPr>
          </w:p>
          <w:p w:rsidR="00C25C7A" w:rsidRDefault="00C25C7A" w:rsidP="00C25C7A">
            <w:pPr>
              <w:autoSpaceDE w:val="0"/>
              <w:autoSpaceDN w:val="0"/>
              <w:adjustRightInd w:val="0"/>
              <w:ind w:left="-34" w:hanging="18"/>
              <w:jc w:val="center"/>
              <w:rPr>
                <w:rFonts w:ascii="Times New Roman" w:hAnsi="Times New Roman"/>
                <w:b/>
                <w:lang w:val="sr-Cyrl-CS"/>
              </w:rPr>
            </w:pPr>
          </w:p>
          <w:p w:rsidR="00C25C7A" w:rsidRDefault="00C25C7A" w:rsidP="00C25C7A">
            <w:pPr>
              <w:autoSpaceDE w:val="0"/>
              <w:autoSpaceDN w:val="0"/>
              <w:adjustRightInd w:val="0"/>
              <w:ind w:left="-34" w:hanging="18"/>
              <w:jc w:val="center"/>
              <w:rPr>
                <w:rFonts w:ascii="Times New Roman" w:hAnsi="Times New Roman"/>
                <w:b/>
                <w:lang w:val="sr-Cyrl-CS"/>
              </w:rPr>
            </w:pPr>
          </w:p>
          <w:p w:rsidR="003011A0" w:rsidRPr="00B86E7B" w:rsidRDefault="003011A0" w:rsidP="00C25C7A">
            <w:pPr>
              <w:autoSpaceDE w:val="0"/>
              <w:autoSpaceDN w:val="0"/>
              <w:adjustRightInd w:val="0"/>
              <w:ind w:left="-34" w:hanging="18"/>
              <w:jc w:val="center"/>
              <w:rPr>
                <w:rFonts w:ascii="Times New Roman" w:hAnsi="Times New Roman"/>
                <w:b/>
                <w:lang w:val="sr-Cyrl-CS"/>
              </w:rPr>
            </w:pPr>
            <w:r w:rsidRPr="00B86E7B">
              <w:rPr>
                <w:rFonts w:ascii="Times New Roman" w:hAnsi="Times New Roman"/>
                <w:b/>
                <w:sz w:val="22"/>
                <w:szCs w:val="22"/>
                <w:lang w:val="sr-Cyrl-CS"/>
              </w:rPr>
              <w:t>4.</w:t>
            </w:r>
          </w:p>
        </w:tc>
        <w:tc>
          <w:tcPr>
            <w:tcW w:w="1985" w:type="dxa"/>
          </w:tcPr>
          <w:p w:rsidR="0002366E" w:rsidRDefault="0002366E" w:rsidP="00705B58">
            <w:pPr>
              <w:autoSpaceDE w:val="0"/>
              <w:autoSpaceDN w:val="0"/>
              <w:adjustRightInd w:val="0"/>
              <w:ind w:right="327"/>
              <w:jc w:val="center"/>
              <w:rPr>
                <w:rFonts w:ascii="Times New Roman" w:hAnsi="Times New Roman"/>
                <w:lang w:val="sr-Cyrl-CS"/>
              </w:rPr>
            </w:pPr>
          </w:p>
          <w:p w:rsidR="0002366E" w:rsidRDefault="0002366E" w:rsidP="00705B58">
            <w:pPr>
              <w:autoSpaceDE w:val="0"/>
              <w:autoSpaceDN w:val="0"/>
              <w:adjustRightInd w:val="0"/>
              <w:ind w:right="327"/>
              <w:jc w:val="center"/>
              <w:rPr>
                <w:rFonts w:ascii="Times New Roman" w:hAnsi="Times New Roman"/>
                <w:lang w:val="sr-Cyrl-CS"/>
              </w:rPr>
            </w:pPr>
          </w:p>
          <w:p w:rsidR="00C51D5A" w:rsidRPr="006279DC" w:rsidRDefault="006279DC" w:rsidP="00705B58">
            <w:pPr>
              <w:autoSpaceDE w:val="0"/>
              <w:autoSpaceDN w:val="0"/>
              <w:adjustRightInd w:val="0"/>
              <w:ind w:right="327"/>
              <w:jc w:val="center"/>
              <w:rPr>
                <w:rFonts w:ascii="Times New Roman" w:hAnsi="Times New Roman"/>
                <w:sz w:val="20"/>
                <w:szCs w:val="20"/>
                <w:lang w:val="sr-Cyrl-CS"/>
              </w:rPr>
            </w:pPr>
            <w:r w:rsidRPr="006279DC">
              <w:rPr>
                <w:rFonts w:ascii="Times New Roman" w:hAnsi="Times New Roman"/>
                <w:sz w:val="20"/>
                <w:szCs w:val="20"/>
                <w:lang w:val="sr-Cyrl-CS"/>
              </w:rPr>
              <w:t>Покрет „Чувари Србије“</w:t>
            </w:r>
          </w:p>
        </w:tc>
        <w:tc>
          <w:tcPr>
            <w:tcW w:w="1985" w:type="dxa"/>
          </w:tcPr>
          <w:p w:rsidR="00685E78" w:rsidRDefault="00685E78" w:rsidP="0026578D">
            <w:pPr>
              <w:autoSpaceDE w:val="0"/>
              <w:autoSpaceDN w:val="0"/>
              <w:adjustRightInd w:val="0"/>
              <w:ind w:right="327"/>
              <w:jc w:val="center"/>
              <w:rPr>
                <w:rFonts w:ascii="Times New Roman" w:hAnsi="Times New Roman"/>
                <w:color w:val="000000"/>
                <w:sz w:val="20"/>
                <w:szCs w:val="20"/>
              </w:rPr>
            </w:pPr>
          </w:p>
          <w:p w:rsidR="00685E78" w:rsidRDefault="00685E78" w:rsidP="0026578D">
            <w:pPr>
              <w:autoSpaceDE w:val="0"/>
              <w:autoSpaceDN w:val="0"/>
              <w:adjustRightInd w:val="0"/>
              <w:ind w:right="327"/>
              <w:jc w:val="center"/>
              <w:rPr>
                <w:rFonts w:ascii="Times New Roman" w:hAnsi="Times New Roman"/>
                <w:color w:val="000000"/>
                <w:sz w:val="20"/>
                <w:szCs w:val="20"/>
              </w:rPr>
            </w:pPr>
          </w:p>
          <w:p w:rsidR="003011A0" w:rsidRPr="006279DC" w:rsidRDefault="006279DC" w:rsidP="0026578D">
            <w:pPr>
              <w:autoSpaceDE w:val="0"/>
              <w:autoSpaceDN w:val="0"/>
              <w:adjustRightInd w:val="0"/>
              <w:ind w:right="327"/>
              <w:jc w:val="center"/>
              <w:rPr>
                <w:rFonts w:ascii="Times New Roman" w:hAnsi="Times New Roman"/>
                <w:color w:val="000000"/>
                <w:sz w:val="20"/>
                <w:szCs w:val="20"/>
                <w:lang w:val="sr-Cyrl-CS"/>
              </w:rPr>
            </w:pPr>
            <w:r w:rsidRPr="006279DC">
              <w:rPr>
                <w:rFonts w:ascii="Times New Roman" w:hAnsi="Times New Roman"/>
                <w:color w:val="000000"/>
                <w:sz w:val="20"/>
                <w:szCs w:val="20"/>
                <w:lang w:val="sr-Cyrl-CS"/>
              </w:rPr>
              <w:t>„СПОРТСКЕ НАДЕ ХАНА“.</w:t>
            </w:r>
          </w:p>
        </w:tc>
        <w:tc>
          <w:tcPr>
            <w:tcW w:w="1417" w:type="dxa"/>
          </w:tcPr>
          <w:p w:rsidR="0002366E" w:rsidRDefault="0002366E" w:rsidP="00C51D5A">
            <w:pPr>
              <w:autoSpaceDE w:val="0"/>
              <w:autoSpaceDN w:val="0"/>
              <w:adjustRightInd w:val="0"/>
              <w:ind w:right="327"/>
              <w:jc w:val="center"/>
              <w:rPr>
                <w:rFonts w:ascii="Times New Roman" w:hAnsi="Times New Roman"/>
              </w:rPr>
            </w:pPr>
          </w:p>
          <w:p w:rsidR="00217C31" w:rsidRDefault="00217C31" w:rsidP="00217C31">
            <w:pPr>
              <w:autoSpaceDE w:val="0"/>
              <w:autoSpaceDN w:val="0"/>
              <w:adjustRightInd w:val="0"/>
              <w:ind w:right="327"/>
              <w:rPr>
                <w:rFonts w:ascii="Times New Roman" w:hAnsi="Times New Roman"/>
              </w:rPr>
            </w:pPr>
          </w:p>
          <w:p w:rsidR="003011A0" w:rsidRPr="00705B58" w:rsidRDefault="006279DC" w:rsidP="00685E78">
            <w:pPr>
              <w:autoSpaceDE w:val="0"/>
              <w:autoSpaceDN w:val="0"/>
              <w:adjustRightInd w:val="0"/>
              <w:ind w:right="327"/>
              <w:rPr>
                <w:rFonts w:ascii="Times New Roman" w:hAnsi="Times New Roman"/>
              </w:rPr>
            </w:pPr>
            <w:r>
              <w:rPr>
                <w:rFonts w:ascii="Times New Roman" w:hAnsi="Times New Roman"/>
                <w:sz w:val="22"/>
                <w:szCs w:val="22"/>
              </w:rPr>
              <w:t>19</w:t>
            </w:r>
            <w:r w:rsidR="00705B58">
              <w:rPr>
                <w:rFonts w:ascii="Times New Roman" w:hAnsi="Times New Roman"/>
                <w:sz w:val="22"/>
                <w:szCs w:val="22"/>
              </w:rPr>
              <w:t>0.</w:t>
            </w:r>
            <w:r>
              <w:rPr>
                <w:rFonts w:ascii="Times New Roman" w:hAnsi="Times New Roman"/>
                <w:sz w:val="22"/>
                <w:szCs w:val="22"/>
              </w:rPr>
              <w:t>8</w:t>
            </w:r>
            <w:r w:rsidR="00705B58">
              <w:rPr>
                <w:rFonts w:ascii="Times New Roman" w:hAnsi="Times New Roman"/>
                <w:sz w:val="22"/>
                <w:szCs w:val="22"/>
              </w:rPr>
              <w:t>00</w:t>
            </w:r>
          </w:p>
        </w:tc>
        <w:tc>
          <w:tcPr>
            <w:tcW w:w="4678" w:type="dxa"/>
          </w:tcPr>
          <w:p w:rsidR="003011A0" w:rsidRPr="006279DC" w:rsidRDefault="006279DC" w:rsidP="007D3957">
            <w:pPr>
              <w:autoSpaceDE w:val="0"/>
              <w:autoSpaceDN w:val="0"/>
              <w:adjustRightInd w:val="0"/>
              <w:ind w:right="327"/>
              <w:jc w:val="both"/>
              <w:rPr>
                <w:rFonts w:ascii="Times New Roman" w:hAnsi="Times New Roman"/>
                <w:sz w:val="20"/>
                <w:szCs w:val="20"/>
                <w:lang w:val="sr-Cyrl-CS"/>
              </w:rPr>
            </w:pPr>
            <w:r w:rsidRPr="006279DC">
              <w:rPr>
                <w:rFonts w:ascii="Times New Roman" w:hAnsi="Times New Roman"/>
                <w:sz w:val="20"/>
                <w:szCs w:val="20"/>
                <w:lang w:val="sr-Cyrl-CS"/>
              </w:rPr>
              <w:t>Сам пројект се бави начелним, општим питањима и организацијом посла ове теме, а заобилази се суштина – рад на терену и очекивани резултати тог рада. Недостаје конкретан предлог тем</w:t>
            </w:r>
            <w:r w:rsidR="007D3957">
              <w:rPr>
                <w:rFonts w:ascii="Times New Roman" w:hAnsi="Times New Roman"/>
                <w:sz w:val="20"/>
                <w:szCs w:val="20"/>
              </w:rPr>
              <w:t>e</w:t>
            </w:r>
            <w:r w:rsidRPr="006279DC">
              <w:rPr>
                <w:rFonts w:ascii="Times New Roman" w:hAnsi="Times New Roman"/>
                <w:sz w:val="20"/>
                <w:szCs w:val="20"/>
                <w:lang w:val="sr-Cyrl-CS"/>
              </w:rPr>
              <w:t xml:space="preserve"> које ће бити обрађен</w:t>
            </w:r>
            <w:r w:rsidR="007D3957">
              <w:rPr>
                <w:rFonts w:ascii="Times New Roman" w:hAnsi="Times New Roman"/>
                <w:sz w:val="20"/>
                <w:szCs w:val="20"/>
              </w:rPr>
              <w:t>a</w:t>
            </w:r>
            <w:r w:rsidRPr="006279DC">
              <w:rPr>
                <w:rFonts w:ascii="Times New Roman" w:hAnsi="Times New Roman"/>
                <w:sz w:val="20"/>
                <w:szCs w:val="20"/>
                <w:lang w:val="sr-Cyrl-CS"/>
              </w:rPr>
              <w:t>.</w:t>
            </w:r>
          </w:p>
        </w:tc>
      </w:tr>
      <w:tr w:rsidR="001701B2" w:rsidRPr="00EB4E5F" w:rsidTr="002F75E9">
        <w:tc>
          <w:tcPr>
            <w:tcW w:w="562" w:type="dxa"/>
          </w:tcPr>
          <w:p w:rsidR="003A1AED" w:rsidRDefault="003A1AED" w:rsidP="003A1AED">
            <w:pPr>
              <w:autoSpaceDE w:val="0"/>
              <w:autoSpaceDN w:val="0"/>
              <w:adjustRightInd w:val="0"/>
              <w:ind w:left="-34" w:hanging="18"/>
              <w:jc w:val="center"/>
              <w:rPr>
                <w:rFonts w:ascii="Times New Roman" w:hAnsi="Times New Roman"/>
                <w:b/>
                <w:lang w:val="sr-Cyrl-CS"/>
              </w:rPr>
            </w:pPr>
          </w:p>
          <w:p w:rsidR="003A1AED" w:rsidRDefault="003A1AED" w:rsidP="003A1AED">
            <w:pPr>
              <w:autoSpaceDE w:val="0"/>
              <w:autoSpaceDN w:val="0"/>
              <w:adjustRightInd w:val="0"/>
              <w:ind w:left="-34" w:hanging="18"/>
              <w:jc w:val="center"/>
              <w:rPr>
                <w:rFonts w:ascii="Times New Roman" w:hAnsi="Times New Roman"/>
                <w:b/>
                <w:lang w:val="sr-Cyrl-CS"/>
              </w:rPr>
            </w:pPr>
          </w:p>
          <w:p w:rsidR="00BA3DEE" w:rsidRDefault="00BA3DEE" w:rsidP="003A1AED">
            <w:pPr>
              <w:autoSpaceDE w:val="0"/>
              <w:autoSpaceDN w:val="0"/>
              <w:adjustRightInd w:val="0"/>
              <w:rPr>
                <w:rFonts w:ascii="Times New Roman" w:hAnsi="Times New Roman"/>
                <w:b/>
                <w:lang w:val="sr-Cyrl-CS"/>
              </w:rPr>
            </w:pPr>
          </w:p>
          <w:p w:rsidR="003011A0" w:rsidRPr="00B86E7B" w:rsidRDefault="003011A0" w:rsidP="003A1AED">
            <w:pPr>
              <w:autoSpaceDE w:val="0"/>
              <w:autoSpaceDN w:val="0"/>
              <w:adjustRightInd w:val="0"/>
              <w:rPr>
                <w:rFonts w:ascii="Times New Roman" w:hAnsi="Times New Roman"/>
                <w:b/>
                <w:lang w:val="sr-Cyrl-CS"/>
              </w:rPr>
            </w:pPr>
            <w:r w:rsidRPr="00B86E7B">
              <w:rPr>
                <w:rFonts w:ascii="Times New Roman" w:hAnsi="Times New Roman"/>
                <w:b/>
                <w:sz w:val="22"/>
                <w:szCs w:val="22"/>
                <w:lang w:val="sr-Cyrl-CS"/>
              </w:rPr>
              <w:t>5.</w:t>
            </w:r>
          </w:p>
        </w:tc>
        <w:tc>
          <w:tcPr>
            <w:tcW w:w="1985" w:type="dxa"/>
          </w:tcPr>
          <w:p w:rsidR="00685E78" w:rsidRDefault="00685E78" w:rsidP="00BA3DEE">
            <w:pPr>
              <w:autoSpaceDE w:val="0"/>
              <w:autoSpaceDN w:val="0"/>
              <w:adjustRightInd w:val="0"/>
              <w:ind w:right="327"/>
              <w:jc w:val="center"/>
              <w:rPr>
                <w:rFonts w:ascii="Times New Roman" w:hAnsi="Times New Roman"/>
                <w:sz w:val="20"/>
                <w:szCs w:val="20"/>
              </w:rPr>
            </w:pPr>
          </w:p>
          <w:p w:rsidR="00685E78" w:rsidRDefault="00685E78" w:rsidP="00BA3DEE">
            <w:pPr>
              <w:autoSpaceDE w:val="0"/>
              <w:autoSpaceDN w:val="0"/>
              <w:adjustRightInd w:val="0"/>
              <w:ind w:right="327"/>
              <w:jc w:val="center"/>
              <w:rPr>
                <w:rFonts w:ascii="Times New Roman" w:hAnsi="Times New Roman"/>
                <w:sz w:val="20"/>
                <w:szCs w:val="20"/>
              </w:rPr>
            </w:pPr>
          </w:p>
          <w:p w:rsidR="00685E78" w:rsidRDefault="00685E78" w:rsidP="00BA3DEE">
            <w:pPr>
              <w:autoSpaceDE w:val="0"/>
              <w:autoSpaceDN w:val="0"/>
              <w:adjustRightInd w:val="0"/>
              <w:ind w:right="327"/>
              <w:jc w:val="center"/>
              <w:rPr>
                <w:rFonts w:ascii="Times New Roman" w:hAnsi="Times New Roman"/>
                <w:sz w:val="20"/>
                <w:szCs w:val="20"/>
              </w:rPr>
            </w:pPr>
          </w:p>
          <w:p w:rsidR="00C51D5A" w:rsidRPr="00217C31" w:rsidRDefault="00217C31" w:rsidP="00BA3DEE">
            <w:pPr>
              <w:autoSpaceDE w:val="0"/>
              <w:autoSpaceDN w:val="0"/>
              <w:adjustRightInd w:val="0"/>
              <w:ind w:right="327"/>
              <w:jc w:val="center"/>
              <w:rPr>
                <w:rFonts w:ascii="Times New Roman" w:hAnsi="Times New Roman"/>
                <w:sz w:val="20"/>
                <w:szCs w:val="20"/>
                <w:lang w:val="sr-Cyrl-CS"/>
              </w:rPr>
            </w:pPr>
            <w:r w:rsidRPr="00217C31">
              <w:rPr>
                <w:rFonts w:ascii="Times New Roman" w:hAnsi="Times New Roman"/>
                <w:sz w:val="20"/>
                <w:szCs w:val="20"/>
                <w:lang w:val="sr-Cyrl-CS"/>
              </w:rPr>
              <w:t>Удружење „СПА“-Портал 017“</w:t>
            </w:r>
          </w:p>
        </w:tc>
        <w:tc>
          <w:tcPr>
            <w:tcW w:w="1985" w:type="dxa"/>
          </w:tcPr>
          <w:p w:rsidR="003011A0" w:rsidRPr="0026578D" w:rsidRDefault="00217C31" w:rsidP="00BA3DEE">
            <w:pPr>
              <w:autoSpaceDE w:val="0"/>
              <w:autoSpaceDN w:val="0"/>
              <w:adjustRightInd w:val="0"/>
              <w:ind w:right="327"/>
              <w:jc w:val="center"/>
              <w:rPr>
                <w:rFonts w:ascii="Times New Roman" w:hAnsi="Times New Roman"/>
                <w:color w:val="000000"/>
                <w:lang w:val="sr-Cyrl-CS"/>
              </w:rPr>
            </w:pPr>
            <w:r>
              <w:rPr>
                <w:rFonts w:ascii="Times New Roman" w:hAnsi="Times New Roman"/>
                <w:color w:val="000000"/>
                <w:sz w:val="22"/>
                <w:szCs w:val="22"/>
                <w:lang w:val="sr-Cyrl-CS"/>
              </w:rPr>
              <w:t>:</w:t>
            </w:r>
            <w:r w:rsidRPr="00217C31">
              <w:rPr>
                <w:rFonts w:ascii="Times New Roman" w:hAnsi="Times New Roman"/>
                <w:color w:val="000000"/>
                <w:sz w:val="20"/>
                <w:szCs w:val="20"/>
                <w:lang w:val="sr-Cyrl-CS"/>
              </w:rPr>
              <w:t>„УСПОСТАВЉАЊЕ РЕГИОНАЛНЕ САРАДЊЕ ЈУГА СРБИЈЕ, КОСОВА И КУМАНОВСКОГ ОКРУГА“.</w:t>
            </w:r>
          </w:p>
        </w:tc>
        <w:tc>
          <w:tcPr>
            <w:tcW w:w="1417" w:type="dxa"/>
          </w:tcPr>
          <w:p w:rsidR="00AA01E2" w:rsidRDefault="00AA01E2" w:rsidP="00C51D5A">
            <w:pPr>
              <w:autoSpaceDE w:val="0"/>
              <w:autoSpaceDN w:val="0"/>
              <w:adjustRightInd w:val="0"/>
              <w:ind w:right="327"/>
              <w:jc w:val="center"/>
              <w:rPr>
                <w:rFonts w:ascii="Times New Roman" w:hAnsi="Times New Roman"/>
              </w:rPr>
            </w:pPr>
          </w:p>
          <w:p w:rsidR="0002366E" w:rsidRDefault="0002366E" w:rsidP="00C51D5A">
            <w:pPr>
              <w:autoSpaceDE w:val="0"/>
              <w:autoSpaceDN w:val="0"/>
              <w:adjustRightInd w:val="0"/>
              <w:ind w:right="327"/>
              <w:jc w:val="center"/>
              <w:rPr>
                <w:rFonts w:ascii="Times New Roman" w:hAnsi="Times New Roman"/>
              </w:rPr>
            </w:pPr>
          </w:p>
          <w:p w:rsidR="00685E78" w:rsidRPr="00886D65" w:rsidRDefault="00685E78" w:rsidP="0002366E">
            <w:pPr>
              <w:autoSpaceDE w:val="0"/>
              <w:autoSpaceDN w:val="0"/>
              <w:adjustRightInd w:val="0"/>
              <w:ind w:right="327"/>
              <w:rPr>
                <w:rFonts w:ascii="Times New Roman" w:hAnsi="Times New Roman"/>
                <w:lang w:val="sr-Cyrl-CS"/>
              </w:rPr>
            </w:pPr>
          </w:p>
          <w:p w:rsidR="003011A0" w:rsidRPr="00705B58" w:rsidRDefault="00217C31" w:rsidP="0002366E">
            <w:pPr>
              <w:autoSpaceDE w:val="0"/>
              <w:autoSpaceDN w:val="0"/>
              <w:adjustRightInd w:val="0"/>
              <w:ind w:right="327"/>
              <w:rPr>
                <w:rFonts w:ascii="Times New Roman" w:hAnsi="Times New Roman"/>
              </w:rPr>
            </w:pPr>
            <w:r>
              <w:rPr>
                <w:rFonts w:ascii="Times New Roman" w:hAnsi="Times New Roman"/>
                <w:sz w:val="22"/>
                <w:szCs w:val="22"/>
              </w:rPr>
              <w:t xml:space="preserve"> 609</w:t>
            </w:r>
            <w:r w:rsidR="00705B58">
              <w:rPr>
                <w:rFonts w:ascii="Times New Roman" w:hAnsi="Times New Roman"/>
                <w:sz w:val="22"/>
                <w:szCs w:val="22"/>
              </w:rPr>
              <w:t>.000</w:t>
            </w:r>
          </w:p>
        </w:tc>
        <w:tc>
          <w:tcPr>
            <w:tcW w:w="4678" w:type="dxa"/>
          </w:tcPr>
          <w:p w:rsidR="003011A0" w:rsidRPr="00217C31" w:rsidRDefault="004C4320" w:rsidP="00D169BC">
            <w:pPr>
              <w:autoSpaceDE w:val="0"/>
              <w:autoSpaceDN w:val="0"/>
              <w:adjustRightInd w:val="0"/>
              <w:ind w:right="327"/>
              <w:jc w:val="both"/>
              <w:rPr>
                <w:rFonts w:ascii="Times New Roman" w:hAnsi="Times New Roman"/>
                <w:sz w:val="20"/>
                <w:szCs w:val="20"/>
                <w:lang w:val="sr-Cyrl-CS"/>
              </w:rPr>
            </w:pPr>
            <w:r w:rsidRPr="00217C31">
              <w:rPr>
                <w:rFonts w:ascii="Times New Roman" w:hAnsi="Times New Roman"/>
                <w:sz w:val="20"/>
                <w:szCs w:val="20"/>
                <w:lang w:val="sr-Cyrl-CS"/>
              </w:rPr>
              <w:t>Оценњујући пројекат на основу критеријума датих у јавном позиву Конкурса, Комисија је утврдила да није прецизно утврђен значај пројекта са становишта усклађености пројекта са реалним проблемима, потребама и приоритетима циљних група.</w:t>
            </w:r>
          </w:p>
        </w:tc>
      </w:tr>
      <w:tr w:rsidR="001701B2" w:rsidRPr="00886D65" w:rsidTr="002F75E9">
        <w:trPr>
          <w:trHeight w:val="255"/>
        </w:trPr>
        <w:tc>
          <w:tcPr>
            <w:tcW w:w="562" w:type="dxa"/>
          </w:tcPr>
          <w:p w:rsidR="00C51D5A" w:rsidRDefault="00C51D5A" w:rsidP="00C51D5A">
            <w:pPr>
              <w:autoSpaceDE w:val="0"/>
              <w:autoSpaceDN w:val="0"/>
              <w:adjustRightInd w:val="0"/>
              <w:ind w:left="-34" w:hanging="18"/>
              <w:jc w:val="center"/>
              <w:rPr>
                <w:rFonts w:ascii="Times New Roman" w:hAnsi="Times New Roman"/>
                <w:b/>
                <w:lang w:val="sr-Cyrl-CS"/>
              </w:rPr>
            </w:pPr>
          </w:p>
          <w:p w:rsidR="00C51D5A" w:rsidRDefault="00C51D5A" w:rsidP="00C51D5A">
            <w:pPr>
              <w:autoSpaceDE w:val="0"/>
              <w:autoSpaceDN w:val="0"/>
              <w:adjustRightInd w:val="0"/>
              <w:ind w:left="-34" w:hanging="18"/>
              <w:jc w:val="center"/>
              <w:rPr>
                <w:rFonts w:ascii="Times New Roman" w:hAnsi="Times New Roman"/>
                <w:b/>
                <w:lang w:val="sr-Cyrl-CS"/>
              </w:rPr>
            </w:pPr>
          </w:p>
          <w:p w:rsidR="003011A0" w:rsidRPr="00B86E7B" w:rsidRDefault="003011A0" w:rsidP="00217C31">
            <w:pPr>
              <w:autoSpaceDE w:val="0"/>
              <w:autoSpaceDN w:val="0"/>
              <w:adjustRightInd w:val="0"/>
              <w:rPr>
                <w:rFonts w:ascii="Times New Roman" w:hAnsi="Times New Roman"/>
                <w:b/>
                <w:lang w:val="sr-Cyrl-CS"/>
              </w:rPr>
            </w:pPr>
            <w:r w:rsidRPr="00B86E7B">
              <w:rPr>
                <w:rFonts w:ascii="Times New Roman" w:hAnsi="Times New Roman"/>
                <w:b/>
                <w:sz w:val="22"/>
                <w:szCs w:val="22"/>
                <w:lang w:val="sr-Cyrl-CS"/>
              </w:rPr>
              <w:t>6.</w:t>
            </w:r>
          </w:p>
        </w:tc>
        <w:tc>
          <w:tcPr>
            <w:tcW w:w="1985" w:type="dxa"/>
          </w:tcPr>
          <w:p w:rsidR="00C51D5A" w:rsidRPr="00217C31" w:rsidRDefault="00217C31" w:rsidP="00217C31">
            <w:pPr>
              <w:autoSpaceDE w:val="0"/>
              <w:autoSpaceDN w:val="0"/>
              <w:adjustRightInd w:val="0"/>
              <w:ind w:right="327"/>
              <w:jc w:val="center"/>
              <w:rPr>
                <w:rFonts w:ascii="Times New Roman" w:hAnsi="Times New Roman"/>
                <w:sz w:val="20"/>
                <w:szCs w:val="20"/>
                <w:lang w:val="sr-Cyrl-CS"/>
              </w:rPr>
            </w:pPr>
            <w:r w:rsidRPr="00217C31">
              <w:rPr>
                <w:rFonts w:ascii="Times New Roman" w:hAnsi="Times New Roman"/>
                <w:sz w:val="20"/>
                <w:szCs w:val="20"/>
                <w:lang w:val="sr-Cyrl-CS"/>
              </w:rPr>
              <w:t>ПР агенција за производњу и емитовање тв програма ПС МЕДИА Врање Пеђа Стојменовић</w:t>
            </w:r>
          </w:p>
        </w:tc>
        <w:tc>
          <w:tcPr>
            <w:tcW w:w="1985" w:type="dxa"/>
          </w:tcPr>
          <w:p w:rsidR="00705B58" w:rsidRPr="00217C31" w:rsidRDefault="00217C31" w:rsidP="00217C31">
            <w:pPr>
              <w:autoSpaceDE w:val="0"/>
              <w:autoSpaceDN w:val="0"/>
              <w:adjustRightInd w:val="0"/>
              <w:ind w:right="327"/>
              <w:jc w:val="center"/>
              <w:rPr>
                <w:rFonts w:ascii="Times New Roman" w:hAnsi="Times New Roman"/>
                <w:sz w:val="20"/>
                <w:szCs w:val="20"/>
              </w:rPr>
            </w:pPr>
            <w:r w:rsidRPr="00217C31">
              <w:rPr>
                <w:rFonts w:ascii="Times New Roman" w:hAnsi="Times New Roman"/>
                <w:sz w:val="20"/>
                <w:szCs w:val="20"/>
              </w:rPr>
              <w:t>„ОЧУВАЈМО ЖИВОТНУ СРЕДИНУ-САЧУВАЈМО НАШЕ ЗДРАВЉЕ“.</w:t>
            </w:r>
          </w:p>
        </w:tc>
        <w:tc>
          <w:tcPr>
            <w:tcW w:w="1417" w:type="dxa"/>
          </w:tcPr>
          <w:p w:rsidR="0002366E" w:rsidRDefault="0002366E" w:rsidP="00C51D5A">
            <w:pPr>
              <w:autoSpaceDE w:val="0"/>
              <w:autoSpaceDN w:val="0"/>
              <w:adjustRightInd w:val="0"/>
              <w:ind w:right="327"/>
              <w:rPr>
                <w:rFonts w:ascii="Times New Roman" w:hAnsi="Times New Roman"/>
                <w:lang w:val="sr-Cyrl-CS"/>
              </w:rPr>
            </w:pPr>
          </w:p>
          <w:p w:rsidR="0002366E" w:rsidRDefault="0002366E" w:rsidP="00C51D5A">
            <w:pPr>
              <w:autoSpaceDE w:val="0"/>
              <w:autoSpaceDN w:val="0"/>
              <w:adjustRightInd w:val="0"/>
              <w:ind w:right="327"/>
              <w:rPr>
                <w:rFonts w:ascii="Times New Roman" w:hAnsi="Times New Roman"/>
                <w:lang w:val="sr-Cyrl-CS"/>
              </w:rPr>
            </w:pPr>
          </w:p>
          <w:p w:rsidR="003011A0" w:rsidRPr="00C51D5A" w:rsidRDefault="00217C31" w:rsidP="00C51D5A">
            <w:pPr>
              <w:autoSpaceDE w:val="0"/>
              <w:autoSpaceDN w:val="0"/>
              <w:adjustRightInd w:val="0"/>
              <w:ind w:right="327"/>
              <w:rPr>
                <w:rFonts w:ascii="Times New Roman" w:hAnsi="Times New Roman"/>
                <w:lang w:val="sr-Cyrl-CS"/>
              </w:rPr>
            </w:pPr>
            <w:r>
              <w:rPr>
                <w:rFonts w:ascii="Times New Roman" w:hAnsi="Times New Roman"/>
                <w:sz w:val="22"/>
                <w:szCs w:val="22"/>
                <w:lang w:val="sr-Cyrl-CS"/>
              </w:rPr>
              <w:t xml:space="preserve">  174.000</w:t>
            </w:r>
          </w:p>
        </w:tc>
        <w:tc>
          <w:tcPr>
            <w:tcW w:w="4678" w:type="dxa"/>
          </w:tcPr>
          <w:p w:rsidR="003011A0" w:rsidRPr="00217C31" w:rsidRDefault="00217C31" w:rsidP="00D169BC">
            <w:pPr>
              <w:autoSpaceDE w:val="0"/>
              <w:autoSpaceDN w:val="0"/>
              <w:adjustRightInd w:val="0"/>
              <w:ind w:right="327"/>
              <w:jc w:val="both"/>
              <w:rPr>
                <w:rFonts w:ascii="Times New Roman" w:hAnsi="Times New Roman"/>
                <w:sz w:val="20"/>
                <w:szCs w:val="20"/>
                <w:lang w:val="sr-Cyrl-CS"/>
              </w:rPr>
            </w:pPr>
            <w:r w:rsidRPr="00217C31">
              <w:rPr>
                <w:rFonts w:ascii="Times New Roman" w:hAnsi="Times New Roman"/>
                <w:sz w:val="20"/>
                <w:szCs w:val="20"/>
                <w:lang w:val="sr-Cyrl-CS"/>
              </w:rPr>
              <w:t>Комисија констатује да поменута агенција не поседује капацитете са становишта стручних и профисионалних референци, који одговарају предложеним циљевима и активностима пројекта.</w:t>
            </w:r>
          </w:p>
        </w:tc>
      </w:tr>
      <w:tr w:rsidR="001701B2" w:rsidRPr="00886D65" w:rsidTr="002F75E9">
        <w:trPr>
          <w:trHeight w:val="270"/>
        </w:trPr>
        <w:tc>
          <w:tcPr>
            <w:tcW w:w="562" w:type="dxa"/>
          </w:tcPr>
          <w:p w:rsidR="00C51D5A" w:rsidRDefault="00C51D5A" w:rsidP="00C51D5A">
            <w:pPr>
              <w:autoSpaceDE w:val="0"/>
              <w:autoSpaceDN w:val="0"/>
              <w:adjustRightInd w:val="0"/>
              <w:ind w:left="-34" w:hanging="18"/>
              <w:jc w:val="center"/>
              <w:rPr>
                <w:rFonts w:ascii="Times New Roman" w:hAnsi="Times New Roman"/>
                <w:b/>
                <w:lang w:val="sr-Cyrl-CS"/>
              </w:rPr>
            </w:pPr>
          </w:p>
          <w:p w:rsidR="002F75E9" w:rsidRDefault="002F75E9" w:rsidP="002F75E9">
            <w:pPr>
              <w:autoSpaceDE w:val="0"/>
              <w:autoSpaceDN w:val="0"/>
              <w:adjustRightInd w:val="0"/>
              <w:rPr>
                <w:rFonts w:ascii="Times New Roman" w:hAnsi="Times New Roman"/>
                <w:b/>
                <w:lang w:val="sr-Cyrl-CS"/>
              </w:rPr>
            </w:pPr>
          </w:p>
          <w:p w:rsidR="003011A0" w:rsidRPr="00B86E7B" w:rsidRDefault="003011A0" w:rsidP="002F75E9">
            <w:pPr>
              <w:autoSpaceDE w:val="0"/>
              <w:autoSpaceDN w:val="0"/>
              <w:adjustRightInd w:val="0"/>
              <w:rPr>
                <w:rFonts w:ascii="Times New Roman" w:hAnsi="Times New Roman"/>
                <w:b/>
                <w:lang w:val="sr-Cyrl-CS"/>
              </w:rPr>
            </w:pPr>
            <w:r w:rsidRPr="00B86E7B">
              <w:rPr>
                <w:rFonts w:ascii="Times New Roman" w:hAnsi="Times New Roman"/>
                <w:b/>
                <w:sz w:val="22"/>
                <w:szCs w:val="22"/>
                <w:lang w:val="sr-Cyrl-CS"/>
              </w:rPr>
              <w:t>7.</w:t>
            </w:r>
          </w:p>
        </w:tc>
        <w:tc>
          <w:tcPr>
            <w:tcW w:w="1985" w:type="dxa"/>
          </w:tcPr>
          <w:p w:rsidR="0002366E" w:rsidRDefault="0002366E" w:rsidP="00705B58">
            <w:pPr>
              <w:autoSpaceDE w:val="0"/>
              <w:autoSpaceDN w:val="0"/>
              <w:adjustRightInd w:val="0"/>
              <w:ind w:right="327"/>
              <w:rPr>
                <w:rFonts w:ascii="Times New Roman" w:hAnsi="Times New Roman"/>
                <w:color w:val="000000"/>
                <w:lang w:val="sr-Cyrl-CS"/>
              </w:rPr>
            </w:pPr>
          </w:p>
          <w:p w:rsidR="003011A0" w:rsidRPr="00217C31" w:rsidRDefault="00217C31" w:rsidP="00217C31">
            <w:pPr>
              <w:autoSpaceDE w:val="0"/>
              <w:autoSpaceDN w:val="0"/>
              <w:adjustRightInd w:val="0"/>
              <w:ind w:right="327"/>
              <w:jc w:val="center"/>
              <w:rPr>
                <w:rFonts w:ascii="Times New Roman" w:hAnsi="Times New Roman"/>
                <w:color w:val="000000"/>
                <w:sz w:val="20"/>
                <w:szCs w:val="20"/>
                <w:lang w:val="sr-Cyrl-CS"/>
              </w:rPr>
            </w:pPr>
            <w:r w:rsidRPr="00217C31">
              <w:rPr>
                <w:rFonts w:ascii="Times New Roman" w:hAnsi="Times New Roman"/>
                <w:color w:val="000000"/>
                <w:sz w:val="20"/>
                <w:szCs w:val="20"/>
                <w:lang w:val="sr-Cyrl-CS"/>
              </w:rPr>
              <w:t>РТВ „Bella Amie“ доо Ниш</w:t>
            </w:r>
          </w:p>
        </w:tc>
        <w:tc>
          <w:tcPr>
            <w:tcW w:w="1985" w:type="dxa"/>
          </w:tcPr>
          <w:p w:rsidR="00217C31" w:rsidRDefault="00217C31" w:rsidP="00217C31">
            <w:pPr>
              <w:autoSpaceDE w:val="0"/>
              <w:autoSpaceDN w:val="0"/>
              <w:adjustRightInd w:val="0"/>
              <w:ind w:right="327"/>
              <w:rPr>
                <w:rFonts w:ascii="Times New Roman" w:hAnsi="Times New Roman"/>
                <w:color w:val="000000"/>
                <w:lang w:val="sr-Cyrl-CS"/>
              </w:rPr>
            </w:pPr>
          </w:p>
          <w:p w:rsidR="003011A0" w:rsidRPr="00217C31" w:rsidRDefault="00217C31" w:rsidP="00217C31">
            <w:pPr>
              <w:autoSpaceDE w:val="0"/>
              <w:autoSpaceDN w:val="0"/>
              <w:adjustRightInd w:val="0"/>
              <w:ind w:right="327"/>
              <w:jc w:val="center"/>
              <w:rPr>
                <w:rFonts w:ascii="Times New Roman" w:hAnsi="Times New Roman"/>
                <w:color w:val="000000"/>
                <w:sz w:val="20"/>
                <w:szCs w:val="20"/>
                <w:lang w:val="sr-Cyrl-CS"/>
              </w:rPr>
            </w:pPr>
            <w:r>
              <w:rPr>
                <w:rFonts w:ascii="Times New Roman" w:hAnsi="Times New Roman"/>
                <w:color w:val="000000"/>
                <w:sz w:val="20"/>
                <w:szCs w:val="20"/>
                <w:lang w:val="sr-Cyrl-CS"/>
              </w:rPr>
              <w:t>„МОЈ ГРАДМОЈ ПАРЛАМЕ</w:t>
            </w:r>
            <w:r w:rsidRPr="00217C31">
              <w:rPr>
                <w:rFonts w:ascii="Times New Roman" w:hAnsi="Times New Roman"/>
                <w:color w:val="000000"/>
                <w:sz w:val="20"/>
                <w:szCs w:val="20"/>
                <w:lang w:val="sr-Cyrl-CS"/>
              </w:rPr>
              <w:t>Т“.</w:t>
            </w:r>
          </w:p>
        </w:tc>
        <w:tc>
          <w:tcPr>
            <w:tcW w:w="1417" w:type="dxa"/>
          </w:tcPr>
          <w:p w:rsidR="0002366E" w:rsidRDefault="0002366E" w:rsidP="00C51D5A">
            <w:pPr>
              <w:autoSpaceDE w:val="0"/>
              <w:autoSpaceDN w:val="0"/>
              <w:adjustRightInd w:val="0"/>
              <w:ind w:right="327"/>
              <w:jc w:val="center"/>
              <w:rPr>
                <w:rFonts w:ascii="Times New Roman" w:hAnsi="Times New Roman"/>
                <w:lang w:val="sr-Cyrl-CS"/>
              </w:rPr>
            </w:pPr>
          </w:p>
          <w:p w:rsidR="00217C31" w:rsidRDefault="00217C31" w:rsidP="00217C31">
            <w:pPr>
              <w:autoSpaceDE w:val="0"/>
              <w:autoSpaceDN w:val="0"/>
              <w:adjustRightInd w:val="0"/>
              <w:ind w:right="327"/>
              <w:rPr>
                <w:rFonts w:ascii="Times New Roman" w:hAnsi="Times New Roman"/>
                <w:lang w:val="sr-Cyrl-CS"/>
              </w:rPr>
            </w:pPr>
          </w:p>
          <w:p w:rsidR="003011A0" w:rsidRPr="00685E78" w:rsidRDefault="00217C31" w:rsidP="00217C31">
            <w:pPr>
              <w:autoSpaceDE w:val="0"/>
              <w:autoSpaceDN w:val="0"/>
              <w:adjustRightInd w:val="0"/>
              <w:ind w:right="327"/>
              <w:rPr>
                <w:rFonts w:ascii="Times New Roman" w:hAnsi="Times New Roman"/>
                <w:sz w:val="20"/>
                <w:szCs w:val="20"/>
                <w:lang w:val="sr-Cyrl-CS"/>
              </w:rPr>
            </w:pPr>
            <w:r w:rsidRPr="00685E78">
              <w:rPr>
                <w:rFonts w:ascii="Times New Roman" w:hAnsi="Times New Roman"/>
                <w:sz w:val="20"/>
                <w:szCs w:val="20"/>
                <w:lang w:val="sr-Cyrl-CS"/>
              </w:rPr>
              <w:t>1.000.000</w:t>
            </w:r>
          </w:p>
        </w:tc>
        <w:tc>
          <w:tcPr>
            <w:tcW w:w="4678" w:type="dxa"/>
          </w:tcPr>
          <w:p w:rsidR="00D169BC" w:rsidRPr="00217C31" w:rsidRDefault="00217C31" w:rsidP="00D169BC">
            <w:pPr>
              <w:autoSpaceDE w:val="0"/>
              <w:autoSpaceDN w:val="0"/>
              <w:adjustRightInd w:val="0"/>
              <w:ind w:right="327"/>
              <w:jc w:val="both"/>
              <w:rPr>
                <w:rFonts w:ascii="Times New Roman" w:hAnsi="Times New Roman"/>
                <w:sz w:val="20"/>
                <w:szCs w:val="20"/>
                <w:lang w:val="sr-Cyrl-CS"/>
              </w:rPr>
            </w:pPr>
            <w:r w:rsidRPr="00217C31">
              <w:rPr>
                <w:rFonts w:ascii="Times New Roman" w:hAnsi="Times New Roman"/>
                <w:sz w:val="20"/>
                <w:szCs w:val="20"/>
                <w:lang w:val="sr-Cyrl-CS"/>
              </w:rPr>
              <w:t>Комисија сматра да нема иновативног приступа теми и да се њеном обрадом не могу испунити услови конкурса. Буџет је нереалан и  предимензиониран у односу на планирани број медијских садржаја.</w:t>
            </w:r>
          </w:p>
        </w:tc>
      </w:tr>
      <w:tr w:rsidR="001701B2" w:rsidRPr="00886D65" w:rsidTr="002F75E9">
        <w:trPr>
          <w:trHeight w:val="270"/>
        </w:trPr>
        <w:tc>
          <w:tcPr>
            <w:tcW w:w="562" w:type="dxa"/>
          </w:tcPr>
          <w:p w:rsidR="00C51D5A" w:rsidRDefault="00C51D5A" w:rsidP="00C51D5A">
            <w:pPr>
              <w:autoSpaceDE w:val="0"/>
              <w:autoSpaceDN w:val="0"/>
              <w:adjustRightInd w:val="0"/>
              <w:ind w:left="-34" w:hanging="18"/>
              <w:jc w:val="center"/>
              <w:rPr>
                <w:rFonts w:ascii="Times New Roman" w:hAnsi="Times New Roman"/>
                <w:b/>
                <w:lang w:val="sr-Cyrl-CS"/>
              </w:rPr>
            </w:pPr>
          </w:p>
          <w:p w:rsidR="00C51D5A" w:rsidRDefault="00C51D5A" w:rsidP="00C51D5A">
            <w:pPr>
              <w:autoSpaceDE w:val="0"/>
              <w:autoSpaceDN w:val="0"/>
              <w:adjustRightInd w:val="0"/>
              <w:ind w:left="-34" w:hanging="18"/>
              <w:jc w:val="center"/>
              <w:rPr>
                <w:rFonts w:ascii="Times New Roman" w:hAnsi="Times New Roman"/>
                <w:b/>
                <w:lang w:val="sr-Cyrl-CS"/>
              </w:rPr>
            </w:pPr>
          </w:p>
          <w:p w:rsidR="00C51D5A" w:rsidRDefault="00C51D5A" w:rsidP="00C51D5A">
            <w:pPr>
              <w:autoSpaceDE w:val="0"/>
              <w:autoSpaceDN w:val="0"/>
              <w:adjustRightInd w:val="0"/>
              <w:ind w:left="-34" w:hanging="18"/>
              <w:jc w:val="center"/>
              <w:rPr>
                <w:rFonts w:ascii="Times New Roman" w:hAnsi="Times New Roman"/>
                <w:b/>
                <w:lang w:val="sr-Cyrl-CS"/>
              </w:rPr>
            </w:pPr>
          </w:p>
          <w:p w:rsidR="00666E7C" w:rsidRPr="00B86E7B" w:rsidRDefault="00666E7C" w:rsidP="00C51D5A">
            <w:pPr>
              <w:autoSpaceDE w:val="0"/>
              <w:autoSpaceDN w:val="0"/>
              <w:adjustRightInd w:val="0"/>
              <w:ind w:left="-34" w:hanging="18"/>
              <w:jc w:val="center"/>
              <w:rPr>
                <w:rFonts w:ascii="Times New Roman" w:hAnsi="Times New Roman"/>
                <w:b/>
                <w:lang w:val="sr-Cyrl-CS"/>
              </w:rPr>
            </w:pPr>
            <w:r w:rsidRPr="00B86E7B">
              <w:rPr>
                <w:rFonts w:ascii="Times New Roman" w:hAnsi="Times New Roman"/>
                <w:b/>
                <w:sz w:val="22"/>
                <w:szCs w:val="22"/>
                <w:lang w:val="sr-Cyrl-CS"/>
              </w:rPr>
              <w:t>8.</w:t>
            </w:r>
          </w:p>
        </w:tc>
        <w:tc>
          <w:tcPr>
            <w:tcW w:w="1985" w:type="dxa"/>
          </w:tcPr>
          <w:p w:rsidR="00566232" w:rsidRDefault="00566232" w:rsidP="005E21ED">
            <w:pPr>
              <w:autoSpaceDE w:val="0"/>
              <w:autoSpaceDN w:val="0"/>
              <w:adjustRightInd w:val="0"/>
              <w:ind w:right="327"/>
              <w:jc w:val="center"/>
              <w:rPr>
                <w:rFonts w:ascii="Times New Roman" w:hAnsi="Times New Roman"/>
                <w:color w:val="000000"/>
                <w:sz w:val="20"/>
                <w:szCs w:val="20"/>
                <w:lang w:val="sr-Cyrl-CS"/>
              </w:rPr>
            </w:pPr>
          </w:p>
          <w:p w:rsidR="00566232" w:rsidRDefault="00566232" w:rsidP="005E21ED">
            <w:pPr>
              <w:autoSpaceDE w:val="0"/>
              <w:autoSpaceDN w:val="0"/>
              <w:adjustRightInd w:val="0"/>
              <w:ind w:right="327"/>
              <w:jc w:val="center"/>
              <w:rPr>
                <w:rFonts w:ascii="Times New Roman" w:hAnsi="Times New Roman"/>
                <w:color w:val="000000"/>
                <w:sz w:val="20"/>
                <w:szCs w:val="20"/>
                <w:lang w:val="sr-Cyrl-CS"/>
              </w:rPr>
            </w:pPr>
          </w:p>
          <w:p w:rsidR="00C51D5A" w:rsidRPr="00217C31" w:rsidRDefault="00217C31" w:rsidP="005E21ED">
            <w:pPr>
              <w:autoSpaceDE w:val="0"/>
              <w:autoSpaceDN w:val="0"/>
              <w:adjustRightInd w:val="0"/>
              <w:ind w:right="327"/>
              <w:jc w:val="center"/>
              <w:rPr>
                <w:rFonts w:ascii="Times New Roman" w:hAnsi="Times New Roman"/>
                <w:color w:val="000000"/>
                <w:sz w:val="20"/>
                <w:szCs w:val="20"/>
                <w:lang w:val="sr-Cyrl-CS"/>
              </w:rPr>
            </w:pPr>
            <w:r w:rsidRPr="00217C31">
              <w:rPr>
                <w:rFonts w:ascii="Times New Roman" w:hAnsi="Times New Roman"/>
                <w:color w:val="000000"/>
                <w:sz w:val="20"/>
                <w:szCs w:val="20"/>
                <w:lang w:val="sr-Cyrl-CS"/>
              </w:rPr>
              <w:t>РТВ „Bella Amie“ доо Ниш</w:t>
            </w:r>
          </w:p>
        </w:tc>
        <w:tc>
          <w:tcPr>
            <w:tcW w:w="1985" w:type="dxa"/>
          </w:tcPr>
          <w:p w:rsidR="00566232" w:rsidRDefault="00566232" w:rsidP="00B90EDD">
            <w:pPr>
              <w:autoSpaceDE w:val="0"/>
              <w:autoSpaceDN w:val="0"/>
              <w:adjustRightInd w:val="0"/>
              <w:ind w:right="327"/>
              <w:jc w:val="center"/>
              <w:rPr>
                <w:rFonts w:ascii="Times New Roman" w:hAnsi="Times New Roman"/>
                <w:color w:val="000000"/>
                <w:sz w:val="20"/>
                <w:szCs w:val="20"/>
                <w:lang w:val="sr-Cyrl-CS"/>
              </w:rPr>
            </w:pPr>
          </w:p>
          <w:p w:rsidR="00566232" w:rsidRDefault="00566232" w:rsidP="00B90EDD">
            <w:pPr>
              <w:autoSpaceDE w:val="0"/>
              <w:autoSpaceDN w:val="0"/>
              <w:adjustRightInd w:val="0"/>
              <w:ind w:right="327"/>
              <w:jc w:val="center"/>
              <w:rPr>
                <w:rFonts w:ascii="Times New Roman" w:hAnsi="Times New Roman"/>
                <w:color w:val="000000"/>
                <w:sz w:val="20"/>
                <w:szCs w:val="20"/>
                <w:lang w:val="sr-Cyrl-CS"/>
              </w:rPr>
            </w:pPr>
          </w:p>
          <w:p w:rsidR="00666E7C" w:rsidRPr="00217C31" w:rsidRDefault="00217C31" w:rsidP="00B90EDD">
            <w:pPr>
              <w:autoSpaceDE w:val="0"/>
              <w:autoSpaceDN w:val="0"/>
              <w:adjustRightInd w:val="0"/>
              <w:ind w:right="327"/>
              <w:jc w:val="center"/>
              <w:rPr>
                <w:rFonts w:ascii="Times New Roman" w:hAnsi="Times New Roman"/>
                <w:color w:val="000000"/>
                <w:sz w:val="20"/>
                <w:szCs w:val="20"/>
                <w:lang w:val="sr-Cyrl-CS"/>
              </w:rPr>
            </w:pPr>
            <w:r w:rsidRPr="00217C31">
              <w:rPr>
                <w:rFonts w:ascii="Times New Roman" w:hAnsi="Times New Roman"/>
                <w:color w:val="000000"/>
                <w:sz w:val="20"/>
                <w:szCs w:val="20"/>
                <w:lang w:val="sr-Cyrl-CS"/>
              </w:rPr>
              <w:t>„МИ СА ВАМА“.</w:t>
            </w:r>
          </w:p>
        </w:tc>
        <w:tc>
          <w:tcPr>
            <w:tcW w:w="1417" w:type="dxa"/>
          </w:tcPr>
          <w:p w:rsidR="0002366E" w:rsidRDefault="0002366E" w:rsidP="00C51D5A">
            <w:pPr>
              <w:autoSpaceDE w:val="0"/>
              <w:autoSpaceDN w:val="0"/>
              <w:adjustRightInd w:val="0"/>
              <w:ind w:right="327"/>
              <w:jc w:val="center"/>
              <w:rPr>
                <w:rFonts w:ascii="Times New Roman" w:hAnsi="Times New Roman"/>
                <w:lang w:val="sr-Cyrl-CS"/>
              </w:rPr>
            </w:pPr>
          </w:p>
          <w:p w:rsidR="0002366E" w:rsidRDefault="0002366E" w:rsidP="00C51D5A">
            <w:pPr>
              <w:autoSpaceDE w:val="0"/>
              <w:autoSpaceDN w:val="0"/>
              <w:adjustRightInd w:val="0"/>
              <w:ind w:right="327"/>
              <w:jc w:val="center"/>
              <w:rPr>
                <w:rFonts w:ascii="Times New Roman" w:hAnsi="Times New Roman"/>
                <w:lang w:val="sr-Cyrl-CS"/>
              </w:rPr>
            </w:pPr>
          </w:p>
          <w:p w:rsidR="00666E7C" w:rsidRPr="00217C31" w:rsidRDefault="00217C31" w:rsidP="00566232">
            <w:pPr>
              <w:autoSpaceDE w:val="0"/>
              <w:autoSpaceDN w:val="0"/>
              <w:adjustRightInd w:val="0"/>
              <w:ind w:right="327"/>
              <w:rPr>
                <w:rFonts w:ascii="Times New Roman" w:hAnsi="Times New Roman"/>
                <w:sz w:val="20"/>
                <w:szCs w:val="20"/>
                <w:lang w:val="sr-Cyrl-CS"/>
              </w:rPr>
            </w:pPr>
            <w:r w:rsidRPr="00217C31">
              <w:rPr>
                <w:rFonts w:ascii="Times New Roman" w:hAnsi="Times New Roman"/>
                <w:sz w:val="20"/>
                <w:szCs w:val="20"/>
                <w:lang w:val="sr-Cyrl-CS"/>
              </w:rPr>
              <w:t>1.000.000</w:t>
            </w:r>
          </w:p>
        </w:tc>
        <w:tc>
          <w:tcPr>
            <w:tcW w:w="4678" w:type="dxa"/>
          </w:tcPr>
          <w:p w:rsidR="00666E7C" w:rsidRPr="00217C31" w:rsidRDefault="00217C31" w:rsidP="00490FFF">
            <w:pPr>
              <w:autoSpaceDE w:val="0"/>
              <w:autoSpaceDN w:val="0"/>
              <w:adjustRightInd w:val="0"/>
              <w:ind w:right="327"/>
              <w:jc w:val="both"/>
              <w:rPr>
                <w:rFonts w:ascii="Times New Roman" w:hAnsi="Times New Roman"/>
                <w:sz w:val="20"/>
                <w:szCs w:val="20"/>
                <w:lang w:val="sr-Cyrl-CS"/>
              </w:rPr>
            </w:pPr>
            <w:r w:rsidRPr="00217C31">
              <w:rPr>
                <w:rFonts w:ascii="Times New Roman" w:hAnsi="Times New Roman"/>
                <w:sz w:val="20"/>
                <w:szCs w:val="20"/>
                <w:lang w:val="sr-Cyrl-CS"/>
              </w:rPr>
              <w:t>Предложена тема је важна, али је Комисија оценила да не постоји оправданост трошкова са становишта прецизности и разрађености буџета пројекта, који показују усклађеност предвиђеног трошка са пројектним активностима.</w:t>
            </w:r>
          </w:p>
        </w:tc>
      </w:tr>
      <w:tr w:rsidR="001701B2" w:rsidRPr="00886D65" w:rsidTr="002F75E9">
        <w:trPr>
          <w:trHeight w:val="270"/>
        </w:trPr>
        <w:tc>
          <w:tcPr>
            <w:tcW w:w="562" w:type="dxa"/>
          </w:tcPr>
          <w:p w:rsidR="00C01CE3" w:rsidRDefault="00C01CE3" w:rsidP="00490FFF">
            <w:pPr>
              <w:autoSpaceDE w:val="0"/>
              <w:autoSpaceDN w:val="0"/>
              <w:adjustRightInd w:val="0"/>
              <w:ind w:left="-34" w:hanging="18"/>
              <w:rPr>
                <w:rFonts w:ascii="Times New Roman" w:hAnsi="Times New Roman"/>
                <w:b/>
                <w:lang w:val="sr-Cyrl-CS"/>
              </w:rPr>
            </w:pPr>
          </w:p>
          <w:p w:rsidR="00C01CE3" w:rsidRDefault="00C01CE3" w:rsidP="00490FFF">
            <w:pPr>
              <w:autoSpaceDE w:val="0"/>
              <w:autoSpaceDN w:val="0"/>
              <w:adjustRightInd w:val="0"/>
              <w:ind w:left="-34" w:hanging="18"/>
              <w:rPr>
                <w:rFonts w:ascii="Times New Roman" w:hAnsi="Times New Roman"/>
                <w:b/>
                <w:lang w:val="sr-Cyrl-CS"/>
              </w:rPr>
            </w:pPr>
          </w:p>
          <w:p w:rsidR="00C01CE3" w:rsidRDefault="00C01CE3" w:rsidP="00490FFF">
            <w:pPr>
              <w:autoSpaceDE w:val="0"/>
              <w:autoSpaceDN w:val="0"/>
              <w:adjustRightInd w:val="0"/>
              <w:ind w:left="-34" w:hanging="18"/>
              <w:rPr>
                <w:rFonts w:ascii="Times New Roman" w:hAnsi="Times New Roman"/>
                <w:b/>
                <w:lang w:val="sr-Cyrl-CS"/>
              </w:rPr>
            </w:pPr>
          </w:p>
          <w:p w:rsidR="00666E7C" w:rsidRPr="00B86E7B" w:rsidRDefault="00666E7C" w:rsidP="00490FFF">
            <w:pPr>
              <w:autoSpaceDE w:val="0"/>
              <w:autoSpaceDN w:val="0"/>
              <w:adjustRightInd w:val="0"/>
              <w:ind w:left="-34" w:hanging="18"/>
              <w:rPr>
                <w:rFonts w:ascii="Times New Roman" w:hAnsi="Times New Roman"/>
                <w:b/>
                <w:lang w:val="sr-Cyrl-CS"/>
              </w:rPr>
            </w:pPr>
            <w:r w:rsidRPr="00B86E7B">
              <w:rPr>
                <w:rFonts w:ascii="Times New Roman" w:hAnsi="Times New Roman"/>
                <w:b/>
                <w:sz w:val="22"/>
                <w:szCs w:val="22"/>
                <w:lang w:val="sr-Cyrl-CS"/>
              </w:rPr>
              <w:t>9.</w:t>
            </w:r>
          </w:p>
        </w:tc>
        <w:tc>
          <w:tcPr>
            <w:tcW w:w="1985" w:type="dxa"/>
          </w:tcPr>
          <w:p w:rsidR="00685E78" w:rsidRDefault="00685E78" w:rsidP="00685E78">
            <w:pPr>
              <w:autoSpaceDE w:val="0"/>
              <w:autoSpaceDN w:val="0"/>
              <w:adjustRightInd w:val="0"/>
              <w:ind w:right="327"/>
              <w:jc w:val="center"/>
              <w:rPr>
                <w:rFonts w:ascii="Times New Roman" w:hAnsi="Times New Roman"/>
                <w:color w:val="000000"/>
                <w:sz w:val="20"/>
                <w:szCs w:val="20"/>
              </w:rPr>
            </w:pPr>
          </w:p>
          <w:p w:rsidR="00C51D5A" w:rsidRPr="00BD5655" w:rsidRDefault="006C0341" w:rsidP="00685E78">
            <w:pPr>
              <w:autoSpaceDE w:val="0"/>
              <w:autoSpaceDN w:val="0"/>
              <w:adjustRightInd w:val="0"/>
              <w:ind w:right="327"/>
              <w:jc w:val="center"/>
              <w:rPr>
                <w:rFonts w:ascii="Times New Roman" w:hAnsi="Times New Roman"/>
                <w:color w:val="000000"/>
                <w:sz w:val="20"/>
                <w:szCs w:val="20"/>
                <w:lang w:val="sr-Cyrl-CS"/>
              </w:rPr>
            </w:pPr>
            <w:r w:rsidRPr="00BD5655">
              <w:rPr>
                <w:rFonts w:ascii="Times New Roman" w:hAnsi="Times New Roman"/>
                <w:color w:val="000000"/>
                <w:sz w:val="20"/>
                <w:szCs w:val="20"/>
                <w:lang w:val="sr-Cyrl-CS"/>
              </w:rPr>
              <w:t>Удружење грађана „Пчињски 017-портал“</w:t>
            </w:r>
          </w:p>
        </w:tc>
        <w:tc>
          <w:tcPr>
            <w:tcW w:w="1985" w:type="dxa"/>
          </w:tcPr>
          <w:p w:rsidR="0002366E" w:rsidRDefault="0002366E" w:rsidP="00B90EDD">
            <w:pPr>
              <w:autoSpaceDE w:val="0"/>
              <w:autoSpaceDN w:val="0"/>
              <w:adjustRightInd w:val="0"/>
              <w:ind w:right="327"/>
              <w:jc w:val="center"/>
              <w:rPr>
                <w:rFonts w:ascii="Times New Roman" w:hAnsi="Times New Roman"/>
                <w:color w:val="000000"/>
                <w:lang w:val="sr-Cyrl-CS"/>
              </w:rPr>
            </w:pPr>
          </w:p>
          <w:p w:rsidR="00666E7C" w:rsidRPr="00BD5655" w:rsidRDefault="00BD5655" w:rsidP="00BD5655">
            <w:pPr>
              <w:autoSpaceDE w:val="0"/>
              <w:autoSpaceDN w:val="0"/>
              <w:adjustRightInd w:val="0"/>
              <w:ind w:right="327"/>
              <w:jc w:val="center"/>
              <w:rPr>
                <w:rFonts w:ascii="Times New Roman" w:hAnsi="Times New Roman"/>
                <w:color w:val="000000"/>
                <w:sz w:val="20"/>
                <w:szCs w:val="20"/>
                <w:lang w:val="sr-Cyrl-CS"/>
              </w:rPr>
            </w:pPr>
            <w:r w:rsidRPr="00BD5655">
              <w:rPr>
                <w:rFonts w:ascii="Times New Roman" w:hAnsi="Times New Roman"/>
                <w:color w:val="000000"/>
                <w:sz w:val="20"/>
                <w:szCs w:val="20"/>
                <w:lang w:val="sr-Cyrl-CS"/>
              </w:rPr>
              <w:t>„ВЛАДИЧИН ХАН У ФОКУСУ“.</w:t>
            </w:r>
          </w:p>
        </w:tc>
        <w:tc>
          <w:tcPr>
            <w:tcW w:w="1417" w:type="dxa"/>
          </w:tcPr>
          <w:p w:rsidR="0002366E" w:rsidRDefault="0002366E" w:rsidP="00C51D5A">
            <w:pPr>
              <w:autoSpaceDE w:val="0"/>
              <w:autoSpaceDN w:val="0"/>
              <w:adjustRightInd w:val="0"/>
              <w:ind w:right="327"/>
              <w:jc w:val="center"/>
              <w:rPr>
                <w:rFonts w:ascii="Times New Roman" w:hAnsi="Times New Roman"/>
                <w:lang w:val="sr-Cyrl-CS"/>
              </w:rPr>
            </w:pPr>
          </w:p>
          <w:p w:rsidR="0002366E" w:rsidRDefault="0002366E" w:rsidP="00C51D5A">
            <w:pPr>
              <w:autoSpaceDE w:val="0"/>
              <w:autoSpaceDN w:val="0"/>
              <w:adjustRightInd w:val="0"/>
              <w:ind w:right="327"/>
              <w:jc w:val="center"/>
              <w:rPr>
                <w:rFonts w:ascii="Times New Roman" w:hAnsi="Times New Roman"/>
                <w:lang w:val="sr-Cyrl-CS"/>
              </w:rPr>
            </w:pPr>
          </w:p>
          <w:p w:rsidR="00666E7C" w:rsidRPr="00C51D5A" w:rsidRDefault="00BD5655" w:rsidP="00BD5655">
            <w:pPr>
              <w:autoSpaceDE w:val="0"/>
              <w:autoSpaceDN w:val="0"/>
              <w:adjustRightInd w:val="0"/>
              <w:ind w:right="327"/>
              <w:rPr>
                <w:rFonts w:ascii="Times New Roman" w:hAnsi="Times New Roman"/>
                <w:lang w:val="sr-Cyrl-CS"/>
              </w:rPr>
            </w:pPr>
            <w:r>
              <w:rPr>
                <w:rFonts w:ascii="Times New Roman" w:hAnsi="Times New Roman"/>
                <w:sz w:val="22"/>
                <w:szCs w:val="22"/>
                <w:lang w:val="sr-Cyrl-CS"/>
              </w:rPr>
              <w:t>370</w:t>
            </w:r>
            <w:r w:rsidR="005E21ED">
              <w:rPr>
                <w:rFonts w:ascii="Times New Roman" w:hAnsi="Times New Roman"/>
                <w:sz w:val="22"/>
                <w:szCs w:val="22"/>
                <w:lang w:val="sr-Cyrl-CS"/>
              </w:rPr>
              <w:t>.000</w:t>
            </w:r>
          </w:p>
        </w:tc>
        <w:tc>
          <w:tcPr>
            <w:tcW w:w="4678" w:type="dxa"/>
          </w:tcPr>
          <w:p w:rsidR="00666E7C" w:rsidRPr="00BD5655" w:rsidRDefault="00BD5655" w:rsidP="00490FFF">
            <w:pPr>
              <w:autoSpaceDE w:val="0"/>
              <w:autoSpaceDN w:val="0"/>
              <w:adjustRightInd w:val="0"/>
              <w:ind w:right="327"/>
              <w:jc w:val="both"/>
              <w:rPr>
                <w:rFonts w:ascii="Times New Roman" w:hAnsi="Times New Roman"/>
                <w:sz w:val="20"/>
                <w:szCs w:val="20"/>
                <w:lang w:val="sr-Cyrl-CS"/>
              </w:rPr>
            </w:pPr>
            <w:r w:rsidRPr="00BD5655">
              <w:rPr>
                <w:rFonts w:ascii="Times New Roman" w:hAnsi="Times New Roman"/>
                <w:sz w:val="20"/>
                <w:szCs w:val="20"/>
                <w:lang w:val="sr-Cyrl-CS"/>
              </w:rPr>
              <w:t>Комисија сматра да нема иновативног приступа теми и да се њеном обрадом не могу испунити услови конкурса, као и да нема корелације између специфичних циљева и очекиваних резултата.</w:t>
            </w:r>
          </w:p>
        </w:tc>
      </w:tr>
      <w:tr w:rsidR="001701B2" w:rsidRPr="00886D65" w:rsidTr="002F75E9">
        <w:trPr>
          <w:trHeight w:val="270"/>
        </w:trPr>
        <w:tc>
          <w:tcPr>
            <w:tcW w:w="562" w:type="dxa"/>
          </w:tcPr>
          <w:p w:rsidR="00C01CE3" w:rsidRDefault="00C01CE3" w:rsidP="00C01CE3">
            <w:pPr>
              <w:autoSpaceDE w:val="0"/>
              <w:autoSpaceDN w:val="0"/>
              <w:adjustRightInd w:val="0"/>
              <w:ind w:left="-34" w:hanging="18"/>
              <w:jc w:val="center"/>
              <w:rPr>
                <w:rFonts w:ascii="Times New Roman" w:hAnsi="Times New Roman"/>
                <w:b/>
                <w:lang w:val="sr-Cyrl-CS"/>
              </w:rPr>
            </w:pPr>
          </w:p>
          <w:p w:rsidR="0002366E" w:rsidRDefault="0002366E" w:rsidP="00C01CE3">
            <w:pPr>
              <w:autoSpaceDE w:val="0"/>
              <w:autoSpaceDN w:val="0"/>
              <w:adjustRightInd w:val="0"/>
              <w:ind w:left="-34" w:hanging="18"/>
              <w:jc w:val="center"/>
              <w:rPr>
                <w:rFonts w:ascii="Times New Roman" w:hAnsi="Times New Roman"/>
                <w:b/>
                <w:lang w:val="sr-Cyrl-CS"/>
              </w:rPr>
            </w:pPr>
          </w:p>
          <w:p w:rsidR="0002366E" w:rsidRDefault="0002366E" w:rsidP="00C01CE3">
            <w:pPr>
              <w:autoSpaceDE w:val="0"/>
              <w:autoSpaceDN w:val="0"/>
              <w:adjustRightInd w:val="0"/>
              <w:ind w:left="-34" w:hanging="18"/>
              <w:jc w:val="center"/>
              <w:rPr>
                <w:rFonts w:ascii="Times New Roman" w:hAnsi="Times New Roman"/>
                <w:b/>
                <w:lang w:val="sr-Cyrl-CS"/>
              </w:rPr>
            </w:pPr>
          </w:p>
          <w:p w:rsidR="00666E7C" w:rsidRPr="00B86E7B" w:rsidRDefault="00666E7C" w:rsidP="00C01CE3">
            <w:pPr>
              <w:autoSpaceDE w:val="0"/>
              <w:autoSpaceDN w:val="0"/>
              <w:adjustRightInd w:val="0"/>
              <w:ind w:left="-34" w:hanging="18"/>
              <w:jc w:val="center"/>
              <w:rPr>
                <w:rFonts w:ascii="Times New Roman" w:hAnsi="Times New Roman"/>
                <w:b/>
                <w:lang w:val="sr-Cyrl-CS"/>
              </w:rPr>
            </w:pPr>
            <w:r w:rsidRPr="00B86E7B">
              <w:rPr>
                <w:rFonts w:ascii="Times New Roman" w:hAnsi="Times New Roman"/>
                <w:b/>
                <w:sz w:val="22"/>
                <w:szCs w:val="22"/>
                <w:lang w:val="sr-Cyrl-CS"/>
              </w:rPr>
              <w:t>10</w:t>
            </w:r>
            <w:r w:rsidR="00C01CE3">
              <w:rPr>
                <w:rFonts w:ascii="Times New Roman" w:hAnsi="Times New Roman"/>
                <w:b/>
                <w:sz w:val="22"/>
                <w:szCs w:val="22"/>
                <w:lang w:val="sr-Cyrl-CS"/>
              </w:rPr>
              <w:t>.</w:t>
            </w:r>
          </w:p>
        </w:tc>
        <w:tc>
          <w:tcPr>
            <w:tcW w:w="1985" w:type="dxa"/>
          </w:tcPr>
          <w:p w:rsidR="0002366E" w:rsidRDefault="0002366E" w:rsidP="0002366E">
            <w:pPr>
              <w:autoSpaceDE w:val="0"/>
              <w:autoSpaceDN w:val="0"/>
              <w:adjustRightInd w:val="0"/>
              <w:ind w:right="327"/>
              <w:jc w:val="center"/>
              <w:rPr>
                <w:rFonts w:ascii="Times New Roman" w:hAnsi="Times New Roman"/>
                <w:color w:val="000000"/>
                <w:lang w:val="sr-Cyrl-CS"/>
              </w:rPr>
            </w:pPr>
          </w:p>
          <w:p w:rsidR="005F2FFB" w:rsidRDefault="005F2FFB" w:rsidP="0002366E">
            <w:pPr>
              <w:autoSpaceDE w:val="0"/>
              <w:autoSpaceDN w:val="0"/>
              <w:adjustRightInd w:val="0"/>
              <w:ind w:right="327"/>
              <w:jc w:val="center"/>
              <w:rPr>
                <w:rFonts w:ascii="Times New Roman" w:hAnsi="Times New Roman"/>
                <w:color w:val="000000"/>
                <w:sz w:val="20"/>
                <w:szCs w:val="20"/>
                <w:lang w:val="sr-Cyrl-CS"/>
              </w:rPr>
            </w:pPr>
          </w:p>
          <w:p w:rsidR="00666E7C" w:rsidRPr="00BD5655" w:rsidRDefault="00BD5655" w:rsidP="0002366E">
            <w:pPr>
              <w:autoSpaceDE w:val="0"/>
              <w:autoSpaceDN w:val="0"/>
              <w:adjustRightInd w:val="0"/>
              <w:ind w:right="327"/>
              <w:jc w:val="center"/>
              <w:rPr>
                <w:rFonts w:ascii="Times New Roman" w:hAnsi="Times New Roman"/>
                <w:color w:val="000000"/>
                <w:sz w:val="20"/>
                <w:szCs w:val="20"/>
                <w:lang w:val="sr-Cyrl-CS"/>
              </w:rPr>
            </w:pPr>
            <w:r w:rsidRPr="00BD5655">
              <w:rPr>
                <w:rFonts w:ascii="Times New Roman" w:hAnsi="Times New Roman"/>
                <w:color w:val="000000"/>
                <w:sz w:val="20"/>
                <w:szCs w:val="20"/>
                <w:lang w:val="sr-Cyrl-CS"/>
              </w:rPr>
              <w:t>Удружење грађана „Пчињски 017-портал“</w:t>
            </w:r>
          </w:p>
        </w:tc>
        <w:tc>
          <w:tcPr>
            <w:tcW w:w="1985" w:type="dxa"/>
          </w:tcPr>
          <w:p w:rsidR="0002366E" w:rsidRDefault="0002366E" w:rsidP="009E7F18">
            <w:pPr>
              <w:autoSpaceDE w:val="0"/>
              <w:autoSpaceDN w:val="0"/>
              <w:adjustRightInd w:val="0"/>
              <w:ind w:right="327"/>
              <w:jc w:val="center"/>
              <w:rPr>
                <w:rFonts w:ascii="Times New Roman" w:hAnsi="Times New Roman"/>
                <w:color w:val="000000"/>
                <w:lang w:val="sr-Cyrl-CS"/>
              </w:rPr>
            </w:pPr>
          </w:p>
          <w:p w:rsidR="0002366E" w:rsidRDefault="0002366E" w:rsidP="009E7F18">
            <w:pPr>
              <w:autoSpaceDE w:val="0"/>
              <w:autoSpaceDN w:val="0"/>
              <w:adjustRightInd w:val="0"/>
              <w:ind w:right="327"/>
              <w:jc w:val="center"/>
              <w:rPr>
                <w:rFonts w:ascii="Times New Roman" w:hAnsi="Times New Roman"/>
                <w:color w:val="000000"/>
                <w:lang w:val="sr-Cyrl-CS"/>
              </w:rPr>
            </w:pPr>
          </w:p>
          <w:p w:rsidR="00666E7C" w:rsidRPr="005F2FFB" w:rsidRDefault="005F2FFB" w:rsidP="009E7F18">
            <w:pPr>
              <w:autoSpaceDE w:val="0"/>
              <w:autoSpaceDN w:val="0"/>
              <w:adjustRightInd w:val="0"/>
              <w:ind w:right="327"/>
              <w:jc w:val="center"/>
              <w:rPr>
                <w:rFonts w:ascii="Times New Roman" w:hAnsi="Times New Roman"/>
                <w:color w:val="000000"/>
                <w:sz w:val="20"/>
                <w:szCs w:val="20"/>
                <w:lang w:val="sr-Cyrl-CS"/>
              </w:rPr>
            </w:pPr>
            <w:r w:rsidRPr="005F2FFB">
              <w:rPr>
                <w:rFonts w:ascii="Times New Roman" w:hAnsi="Times New Roman"/>
                <w:color w:val="000000"/>
                <w:sz w:val="20"/>
                <w:szCs w:val="20"/>
                <w:lang w:val="sr-Cyrl-CS"/>
              </w:rPr>
              <w:t>„ ВЛАДИЧИН ХАН НЕКАД И САД“.</w:t>
            </w:r>
          </w:p>
        </w:tc>
        <w:tc>
          <w:tcPr>
            <w:tcW w:w="1417" w:type="dxa"/>
          </w:tcPr>
          <w:p w:rsidR="0002366E" w:rsidRDefault="0002366E" w:rsidP="00C01CE3">
            <w:pPr>
              <w:autoSpaceDE w:val="0"/>
              <w:autoSpaceDN w:val="0"/>
              <w:adjustRightInd w:val="0"/>
              <w:ind w:right="327"/>
              <w:jc w:val="center"/>
              <w:rPr>
                <w:rFonts w:ascii="Times New Roman" w:hAnsi="Times New Roman"/>
                <w:lang w:val="sr-Cyrl-CS"/>
              </w:rPr>
            </w:pPr>
          </w:p>
          <w:p w:rsidR="0002366E" w:rsidRDefault="0002366E" w:rsidP="00C01CE3">
            <w:pPr>
              <w:autoSpaceDE w:val="0"/>
              <w:autoSpaceDN w:val="0"/>
              <w:adjustRightInd w:val="0"/>
              <w:ind w:right="327"/>
              <w:jc w:val="center"/>
              <w:rPr>
                <w:rFonts w:ascii="Times New Roman" w:hAnsi="Times New Roman"/>
                <w:lang w:val="sr-Cyrl-CS"/>
              </w:rPr>
            </w:pPr>
          </w:p>
          <w:p w:rsidR="0002366E" w:rsidRDefault="0002366E" w:rsidP="00C01CE3">
            <w:pPr>
              <w:autoSpaceDE w:val="0"/>
              <w:autoSpaceDN w:val="0"/>
              <w:adjustRightInd w:val="0"/>
              <w:ind w:right="327"/>
              <w:jc w:val="center"/>
              <w:rPr>
                <w:rFonts w:ascii="Times New Roman" w:hAnsi="Times New Roman"/>
                <w:lang w:val="sr-Cyrl-CS"/>
              </w:rPr>
            </w:pPr>
          </w:p>
          <w:p w:rsidR="00666E7C" w:rsidRPr="00C01CE3" w:rsidRDefault="005F2FFB" w:rsidP="00C01CE3">
            <w:pPr>
              <w:autoSpaceDE w:val="0"/>
              <w:autoSpaceDN w:val="0"/>
              <w:adjustRightInd w:val="0"/>
              <w:ind w:right="327"/>
              <w:jc w:val="center"/>
              <w:rPr>
                <w:rFonts w:ascii="Times New Roman" w:hAnsi="Times New Roman"/>
                <w:lang w:val="sr-Cyrl-CS"/>
              </w:rPr>
            </w:pPr>
            <w:r>
              <w:rPr>
                <w:rFonts w:ascii="Times New Roman" w:hAnsi="Times New Roman"/>
                <w:sz w:val="22"/>
                <w:szCs w:val="22"/>
                <w:lang w:val="sr-Cyrl-CS"/>
              </w:rPr>
              <w:t>380</w:t>
            </w:r>
            <w:r w:rsidR="0096716B">
              <w:rPr>
                <w:rFonts w:ascii="Times New Roman" w:hAnsi="Times New Roman"/>
                <w:sz w:val="22"/>
                <w:szCs w:val="22"/>
                <w:lang w:val="sr-Cyrl-CS"/>
              </w:rPr>
              <w:t>.000</w:t>
            </w:r>
          </w:p>
        </w:tc>
        <w:tc>
          <w:tcPr>
            <w:tcW w:w="4678" w:type="dxa"/>
          </w:tcPr>
          <w:p w:rsidR="00666E7C" w:rsidRPr="005F2FFB" w:rsidRDefault="005F2FFB" w:rsidP="00490FFF">
            <w:pPr>
              <w:autoSpaceDE w:val="0"/>
              <w:autoSpaceDN w:val="0"/>
              <w:adjustRightInd w:val="0"/>
              <w:ind w:right="327"/>
              <w:jc w:val="both"/>
              <w:rPr>
                <w:rFonts w:ascii="Times New Roman" w:hAnsi="Times New Roman"/>
                <w:sz w:val="20"/>
                <w:szCs w:val="20"/>
                <w:lang w:val="sr-Cyrl-CS"/>
              </w:rPr>
            </w:pPr>
            <w:r w:rsidRPr="005F2FFB">
              <w:rPr>
                <w:rFonts w:ascii="Times New Roman" w:hAnsi="Times New Roman"/>
                <w:sz w:val="20"/>
                <w:szCs w:val="20"/>
                <w:lang w:val="sr-Cyrl-CS"/>
              </w:rPr>
              <w:t>Комисија је ову пријаву одбила јер се из ње, као и додатно прикупљених информација, није уверила да овај медиј постоји у информативном простору општине Владичин Хан. Ако пак постоји, комисији нису познати било какви резултати рада медијске куће која се зове „Србинфо“.</w:t>
            </w:r>
          </w:p>
        </w:tc>
      </w:tr>
      <w:tr w:rsidR="001701B2" w:rsidRPr="00886D65" w:rsidTr="002F75E9">
        <w:trPr>
          <w:trHeight w:val="270"/>
        </w:trPr>
        <w:tc>
          <w:tcPr>
            <w:tcW w:w="562" w:type="dxa"/>
          </w:tcPr>
          <w:p w:rsidR="00C01CE3" w:rsidRDefault="00C01CE3" w:rsidP="00C01CE3">
            <w:pPr>
              <w:autoSpaceDE w:val="0"/>
              <w:autoSpaceDN w:val="0"/>
              <w:adjustRightInd w:val="0"/>
              <w:ind w:left="-34" w:hanging="18"/>
              <w:jc w:val="center"/>
              <w:rPr>
                <w:rFonts w:ascii="Times New Roman" w:hAnsi="Times New Roman"/>
                <w:b/>
                <w:lang w:val="sr-Cyrl-CS"/>
              </w:rPr>
            </w:pPr>
          </w:p>
          <w:p w:rsidR="00C01CE3" w:rsidRDefault="00C01CE3" w:rsidP="00C01CE3">
            <w:pPr>
              <w:autoSpaceDE w:val="0"/>
              <w:autoSpaceDN w:val="0"/>
              <w:adjustRightInd w:val="0"/>
              <w:ind w:left="-34" w:hanging="18"/>
              <w:jc w:val="center"/>
              <w:rPr>
                <w:rFonts w:ascii="Times New Roman" w:hAnsi="Times New Roman"/>
                <w:b/>
                <w:lang w:val="sr-Cyrl-CS"/>
              </w:rPr>
            </w:pPr>
          </w:p>
          <w:p w:rsidR="00C01CE3" w:rsidRDefault="00C01CE3" w:rsidP="00C01CE3">
            <w:pPr>
              <w:autoSpaceDE w:val="0"/>
              <w:autoSpaceDN w:val="0"/>
              <w:adjustRightInd w:val="0"/>
              <w:ind w:left="-34" w:hanging="18"/>
              <w:jc w:val="center"/>
              <w:rPr>
                <w:rFonts w:ascii="Times New Roman" w:hAnsi="Times New Roman"/>
                <w:b/>
                <w:lang w:val="sr-Cyrl-CS"/>
              </w:rPr>
            </w:pPr>
          </w:p>
          <w:p w:rsidR="00666E7C" w:rsidRPr="00B86E7B" w:rsidRDefault="00B86E7B" w:rsidP="00C01CE3">
            <w:pPr>
              <w:autoSpaceDE w:val="0"/>
              <w:autoSpaceDN w:val="0"/>
              <w:adjustRightInd w:val="0"/>
              <w:ind w:left="-34" w:hanging="18"/>
              <w:jc w:val="center"/>
              <w:rPr>
                <w:rFonts w:ascii="Times New Roman" w:hAnsi="Times New Roman"/>
                <w:b/>
                <w:lang w:val="sr-Cyrl-CS"/>
              </w:rPr>
            </w:pPr>
            <w:r w:rsidRPr="00B86E7B">
              <w:rPr>
                <w:rFonts w:ascii="Times New Roman" w:hAnsi="Times New Roman"/>
                <w:b/>
                <w:sz w:val="22"/>
                <w:szCs w:val="22"/>
                <w:lang w:val="sr-Cyrl-CS"/>
              </w:rPr>
              <w:t>11</w:t>
            </w:r>
            <w:r w:rsidR="00C01CE3">
              <w:rPr>
                <w:rFonts w:ascii="Times New Roman" w:hAnsi="Times New Roman"/>
                <w:b/>
                <w:sz w:val="22"/>
                <w:szCs w:val="22"/>
                <w:lang w:val="sr-Cyrl-CS"/>
              </w:rPr>
              <w:t>.</w:t>
            </w:r>
          </w:p>
        </w:tc>
        <w:tc>
          <w:tcPr>
            <w:tcW w:w="1985" w:type="dxa"/>
          </w:tcPr>
          <w:p w:rsidR="0002366E" w:rsidRDefault="0002366E" w:rsidP="0096716B">
            <w:pPr>
              <w:autoSpaceDE w:val="0"/>
              <w:autoSpaceDN w:val="0"/>
              <w:adjustRightInd w:val="0"/>
              <w:ind w:right="327"/>
              <w:jc w:val="center"/>
              <w:rPr>
                <w:rFonts w:ascii="Times New Roman" w:hAnsi="Times New Roman"/>
                <w:color w:val="000000"/>
                <w:lang w:val="sr-Cyrl-CS"/>
              </w:rPr>
            </w:pPr>
          </w:p>
          <w:p w:rsidR="0002366E" w:rsidRDefault="0002366E" w:rsidP="0096716B">
            <w:pPr>
              <w:autoSpaceDE w:val="0"/>
              <w:autoSpaceDN w:val="0"/>
              <w:adjustRightInd w:val="0"/>
              <w:ind w:right="327"/>
              <w:jc w:val="center"/>
              <w:rPr>
                <w:rFonts w:ascii="Times New Roman" w:hAnsi="Times New Roman"/>
                <w:color w:val="000000"/>
                <w:lang w:val="sr-Cyrl-CS"/>
              </w:rPr>
            </w:pPr>
          </w:p>
          <w:p w:rsidR="00C01CE3" w:rsidRPr="005F2FFB" w:rsidRDefault="005F2FFB" w:rsidP="0096716B">
            <w:pPr>
              <w:autoSpaceDE w:val="0"/>
              <w:autoSpaceDN w:val="0"/>
              <w:adjustRightInd w:val="0"/>
              <w:ind w:right="327"/>
              <w:jc w:val="center"/>
              <w:rPr>
                <w:rFonts w:ascii="Times New Roman" w:hAnsi="Times New Roman"/>
                <w:color w:val="000000"/>
                <w:sz w:val="20"/>
                <w:szCs w:val="20"/>
                <w:lang w:val="sr-Cyrl-CS"/>
              </w:rPr>
            </w:pPr>
            <w:r w:rsidRPr="005F2FFB">
              <w:rPr>
                <w:rFonts w:ascii="Times New Roman" w:hAnsi="Times New Roman"/>
                <w:color w:val="000000"/>
                <w:sz w:val="20"/>
                <w:szCs w:val="20"/>
                <w:lang w:val="sr-Cyrl-CS"/>
              </w:rPr>
              <w:t>Врањска плус доо Врање</w:t>
            </w:r>
          </w:p>
        </w:tc>
        <w:tc>
          <w:tcPr>
            <w:tcW w:w="1985" w:type="dxa"/>
          </w:tcPr>
          <w:p w:rsidR="0002366E" w:rsidRDefault="0002366E" w:rsidP="00F55015">
            <w:pPr>
              <w:autoSpaceDE w:val="0"/>
              <w:autoSpaceDN w:val="0"/>
              <w:adjustRightInd w:val="0"/>
              <w:ind w:right="327"/>
              <w:jc w:val="center"/>
              <w:rPr>
                <w:rFonts w:ascii="Times New Roman" w:hAnsi="Times New Roman"/>
                <w:color w:val="000000"/>
                <w:lang w:val="sr-Cyrl-CS"/>
              </w:rPr>
            </w:pPr>
          </w:p>
          <w:p w:rsidR="0002366E" w:rsidRDefault="0002366E" w:rsidP="00F55015">
            <w:pPr>
              <w:autoSpaceDE w:val="0"/>
              <w:autoSpaceDN w:val="0"/>
              <w:adjustRightInd w:val="0"/>
              <w:ind w:right="327"/>
              <w:jc w:val="center"/>
              <w:rPr>
                <w:rFonts w:ascii="Times New Roman" w:hAnsi="Times New Roman"/>
                <w:color w:val="000000"/>
                <w:lang w:val="sr-Cyrl-CS"/>
              </w:rPr>
            </w:pPr>
          </w:p>
          <w:p w:rsidR="00666E7C" w:rsidRPr="005F2FFB" w:rsidRDefault="005F2FFB" w:rsidP="00364E1C">
            <w:pPr>
              <w:autoSpaceDE w:val="0"/>
              <w:autoSpaceDN w:val="0"/>
              <w:adjustRightInd w:val="0"/>
              <w:ind w:right="327"/>
              <w:jc w:val="center"/>
              <w:rPr>
                <w:rFonts w:ascii="Times New Roman" w:hAnsi="Times New Roman"/>
                <w:color w:val="000000"/>
                <w:sz w:val="20"/>
                <w:szCs w:val="20"/>
                <w:lang w:val="sr-Cyrl-CS"/>
              </w:rPr>
            </w:pPr>
            <w:r w:rsidRPr="005F2FFB">
              <w:rPr>
                <w:rFonts w:ascii="Times New Roman" w:hAnsi="Times New Roman"/>
                <w:color w:val="000000"/>
                <w:sz w:val="20"/>
                <w:szCs w:val="20"/>
                <w:lang w:val="sr-Cyrl-CS"/>
              </w:rPr>
              <w:t>„ЧУВАРИ ПРАВОСЛАВЉА“.</w:t>
            </w:r>
          </w:p>
        </w:tc>
        <w:tc>
          <w:tcPr>
            <w:tcW w:w="1417" w:type="dxa"/>
          </w:tcPr>
          <w:p w:rsidR="0002366E" w:rsidRDefault="0002366E" w:rsidP="00C01CE3">
            <w:pPr>
              <w:autoSpaceDE w:val="0"/>
              <w:autoSpaceDN w:val="0"/>
              <w:adjustRightInd w:val="0"/>
              <w:ind w:right="327"/>
              <w:jc w:val="center"/>
              <w:rPr>
                <w:rFonts w:ascii="Times New Roman" w:hAnsi="Times New Roman"/>
                <w:lang w:val="sr-Cyrl-CS"/>
              </w:rPr>
            </w:pPr>
          </w:p>
          <w:p w:rsidR="0002366E" w:rsidRDefault="0002366E" w:rsidP="00C01CE3">
            <w:pPr>
              <w:autoSpaceDE w:val="0"/>
              <w:autoSpaceDN w:val="0"/>
              <w:adjustRightInd w:val="0"/>
              <w:ind w:right="327"/>
              <w:jc w:val="center"/>
              <w:rPr>
                <w:rFonts w:ascii="Times New Roman" w:hAnsi="Times New Roman"/>
                <w:lang w:val="sr-Cyrl-CS"/>
              </w:rPr>
            </w:pPr>
          </w:p>
          <w:p w:rsidR="0002366E" w:rsidRDefault="0002366E" w:rsidP="00C01CE3">
            <w:pPr>
              <w:autoSpaceDE w:val="0"/>
              <w:autoSpaceDN w:val="0"/>
              <w:adjustRightInd w:val="0"/>
              <w:ind w:right="327"/>
              <w:jc w:val="center"/>
              <w:rPr>
                <w:rFonts w:ascii="Times New Roman" w:hAnsi="Times New Roman"/>
                <w:lang w:val="sr-Cyrl-CS"/>
              </w:rPr>
            </w:pPr>
          </w:p>
          <w:p w:rsidR="00666E7C" w:rsidRPr="005F2FFB" w:rsidRDefault="005F2FFB" w:rsidP="00C01CE3">
            <w:pPr>
              <w:autoSpaceDE w:val="0"/>
              <w:autoSpaceDN w:val="0"/>
              <w:adjustRightInd w:val="0"/>
              <w:ind w:right="327"/>
              <w:jc w:val="center"/>
              <w:rPr>
                <w:rFonts w:ascii="Times New Roman" w:hAnsi="Times New Roman"/>
                <w:sz w:val="20"/>
                <w:szCs w:val="20"/>
                <w:lang w:val="sr-Cyrl-CS"/>
              </w:rPr>
            </w:pPr>
            <w:r w:rsidRPr="005F2FFB">
              <w:rPr>
                <w:rFonts w:ascii="Times New Roman" w:hAnsi="Times New Roman"/>
                <w:sz w:val="20"/>
                <w:szCs w:val="20"/>
                <w:lang w:val="sr-Cyrl-CS"/>
              </w:rPr>
              <w:t>1.000.000</w:t>
            </w:r>
          </w:p>
        </w:tc>
        <w:tc>
          <w:tcPr>
            <w:tcW w:w="4678" w:type="dxa"/>
          </w:tcPr>
          <w:p w:rsidR="00666E7C" w:rsidRPr="005F2FFB" w:rsidRDefault="005F2FFB" w:rsidP="00760127">
            <w:pPr>
              <w:autoSpaceDE w:val="0"/>
              <w:autoSpaceDN w:val="0"/>
              <w:adjustRightInd w:val="0"/>
              <w:ind w:right="327"/>
              <w:jc w:val="both"/>
              <w:rPr>
                <w:rFonts w:ascii="Times New Roman" w:hAnsi="Times New Roman"/>
                <w:sz w:val="20"/>
                <w:szCs w:val="20"/>
                <w:lang w:val="sr-Cyrl-CS"/>
              </w:rPr>
            </w:pPr>
            <w:r w:rsidRPr="005F2FFB">
              <w:rPr>
                <w:rFonts w:ascii="Times New Roman" w:hAnsi="Times New Roman"/>
                <w:sz w:val="20"/>
                <w:szCs w:val="20"/>
                <w:lang w:val="sr-Cyrl-CS"/>
              </w:rPr>
              <w:t>Предложена тема је важна, али је Комисија оценила да не постоји оправданост трошкова са становишта прецизности и разрађености буџета пројекта, који показују усклађеност предвиђеног трошка са пројектним активностима.</w:t>
            </w:r>
            <w:r w:rsidR="00364E1C" w:rsidRPr="005F2FFB">
              <w:rPr>
                <w:rFonts w:ascii="Times New Roman" w:hAnsi="Times New Roman"/>
                <w:sz w:val="20"/>
                <w:szCs w:val="20"/>
                <w:lang w:val="sr-Cyrl-CS"/>
              </w:rPr>
              <w:t>.</w:t>
            </w:r>
          </w:p>
        </w:tc>
      </w:tr>
      <w:tr w:rsidR="001701B2" w:rsidRPr="00886D65" w:rsidTr="002F75E9">
        <w:trPr>
          <w:trHeight w:val="270"/>
        </w:trPr>
        <w:tc>
          <w:tcPr>
            <w:tcW w:w="562" w:type="dxa"/>
          </w:tcPr>
          <w:p w:rsidR="003A1AED" w:rsidRDefault="003A1AED" w:rsidP="003A1AED">
            <w:pPr>
              <w:autoSpaceDE w:val="0"/>
              <w:autoSpaceDN w:val="0"/>
              <w:adjustRightInd w:val="0"/>
              <w:ind w:left="-34" w:hanging="18"/>
              <w:jc w:val="center"/>
              <w:rPr>
                <w:rFonts w:ascii="Times New Roman" w:hAnsi="Times New Roman"/>
                <w:b/>
                <w:lang w:val="sr-Cyrl-CS"/>
              </w:rPr>
            </w:pPr>
          </w:p>
          <w:p w:rsidR="003A1AED" w:rsidRDefault="003A1AED" w:rsidP="003A1AED">
            <w:pPr>
              <w:autoSpaceDE w:val="0"/>
              <w:autoSpaceDN w:val="0"/>
              <w:adjustRightInd w:val="0"/>
              <w:ind w:left="-34" w:hanging="18"/>
              <w:jc w:val="center"/>
              <w:rPr>
                <w:rFonts w:ascii="Times New Roman" w:hAnsi="Times New Roman"/>
                <w:b/>
                <w:lang w:val="sr-Cyrl-CS"/>
              </w:rPr>
            </w:pPr>
          </w:p>
          <w:p w:rsidR="00666E7C" w:rsidRPr="00B86E7B" w:rsidRDefault="00666E7C" w:rsidP="003A1AED">
            <w:pPr>
              <w:autoSpaceDE w:val="0"/>
              <w:autoSpaceDN w:val="0"/>
              <w:adjustRightInd w:val="0"/>
              <w:ind w:left="-34" w:hanging="18"/>
              <w:jc w:val="center"/>
              <w:rPr>
                <w:rFonts w:ascii="Times New Roman" w:hAnsi="Times New Roman"/>
                <w:b/>
                <w:lang w:val="sr-Cyrl-CS"/>
              </w:rPr>
            </w:pPr>
            <w:r w:rsidRPr="00B86E7B">
              <w:rPr>
                <w:rFonts w:ascii="Times New Roman" w:hAnsi="Times New Roman"/>
                <w:b/>
                <w:sz w:val="22"/>
                <w:szCs w:val="22"/>
                <w:lang w:val="sr-Cyrl-CS"/>
              </w:rPr>
              <w:t>12</w:t>
            </w:r>
            <w:r w:rsidR="003A1AED">
              <w:rPr>
                <w:rFonts w:ascii="Times New Roman" w:hAnsi="Times New Roman"/>
                <w:b/>
                <w:sz w:val="22"/>
                <w:szCs w:val="22"/>
                <w:lang w:val="sr-Cyrl-CS"/>
              </w:rPr>
              <w:t>.</w:t>
            </w:r>
          </w:p>
        </w:tc>
        <w:tc>
          <w:tcPr>
            <w:tcW w:w="1985" w:type="dxa"/>
          </w:tcPr>
          <w:p w:rsidR="00685E78" w:rsidRDefault="00685E78" w:rsidP="0002366E">
            <w:pPr>
              <w:autoSpaceDE w:val="0"/>
              <w:autoSpaceDN w:val="0"/>
              <w:adjustRightInd w:val="0"/>
              <w:ind w:right="327"/>
              <w:jc w:val="center"/>
              <w:rPr>
                <w:rFonts w:ascii="Times New Roman" w:hAnsi="Times New Roman"/>
                <w:color w:val="000000"/>
                <w:sz w:val="20"/>
                <w:szCs w:val="20"/>
              </w:rPr>
            </w:pPr>
          </w:p>
          <w:p w:rsidR="00666E7C" w:rsidRPr="005F2FFB" w:rsidRDefault="005F2FFB" w:rsidP="0002366E">
            <w:pPr>
              <w:autoSpaceDE w:val="0"/>
              <w:autoSpaceDN w:val="0"/>
              <w:adjustRightInd w:val="0"/>
              <w:ind w:right="327"/>
              <w:jc w:val="center"/>
              <w:rPr>
                <w:rFonts w:ascii="Times New Roman" w:hAnsi="Times New Roman"/>
                <w:color w:val="000000"/>
                <w:sz w:val="20"/>
                <w:szCs w:val="20"/>
                <w:lang w:val="sr-Cyrl-CS"/>
              </w:rPr>
            </w:pPr>
            <w:r w:rsidRPr="005F2FFB">
              <w:rPr>
                <w:rFonts w:ascii="Times New Roman" w:hAnsi="Times New Roman"/>
                <w:color w:val="000000"/>
                <w:sz w:val="20"/>
                <w:szCs w:val="20"/>
                <w:lang w:val="sr-Cyrl-CS"/>
              </w:rPr>
              <w:t>РТВ „Bella Amie“ доо Ниш</w:t>
            </w:r>
          </w:p>
        </w:tc>
        <w:tc>
          <w:tcPr>
            <w:tcW w:w="1985" w:type="dxa"/>
          </w:tcPr>
          <w:p w:rsidR="001701B2" w:rsidRDefault="001701B2" w:rsidP="00F55015">
            <w:pPr>
              <w:autoSpaceDE w:val="0"/>
              <w:autoSpaceDN w:val="0"/>
              <w:adjustRightInd w:val="0"/>
              <w:ind w:right="327"/>
              <w:jc w:val="center"/>
              <w:rPr>
                <w:rFonts w:ascii="Times New Roman" w:hAnsi="Times New Roman"/>
                <w:color w:val="000000"/>
                <w:lang w:val="sr-Cyrl-CS"/>
              </w:rPr>
            </w:pPr>
          </w:p>
          <w:p w:rsidR="00666E7C" w:rsidRPr="005F2FFB" w:rsidRDefault="005F2FFB" w:rsidP="00F55015">
            <w:pPr>
              <w:autoSpaceDE w:val="0"/>
              <w:autoSpaceDN w:val="0"/>
              <w:adjustRightInd w:val="0"/>
              <w:ind w:right="327"/>
              <w:jc w:val="center"/>
              <w:rPr>
                <w:rFonts w:ascii="Times New Roman" w:hAnsi="Times New Roman"/>
                <w:color w:val="000000"/>
                <w:sz w:val="20"/>
                <w:szCs w:val="20"/>
                <w:lang w:val="sr-Cyrl-CS"/>
              </w:rPr>
            </w:pPr>
            <w:r w:rsidRPr="005F2FFB">
              <w:rPr>
                <w:rFonts w:ascii="Times New Roman" w:hAnsi="Times New Roman"/>
                <w:color w:val="000000"/>
                <w:sz w:val="20"/>
                <w:szCs w:val="20"/>
                <w:lang w:val="sr-Cyrl-CS"/>
              </w:rPr>
              <w:t>„ЛАЈК ЗА СЕЛО“.</w:t>
            </w:r>
          </w:p>
        </w:tc>
        <w:tc>
          <w:tcPr>
            <w:tcW w:w="1417" w:type="dxa"/>
          </w:tcPr>
          <w:p w:rsidR="001701B2" w:rsidRDefault="001701B2" w:rsidP="00C01CE3">
            <w:pPr>
              <w:autoSpaceDE w:val="0"/>
              <w:autoSpaceDN w:val="0"/>
              <w:adjustRightInd w:val="0"/>
              <w:ind w:right="327"/>
              <w:jc w:val="center"/>
              <w:rPr>
                <w:rFonts w:ascii="Times New Roman" w:hAnsi="Times New Roman"/>
              </w:rPr>
            </w:pPr>
          </w:p>
          <w:p w:rsidR="0002366E" w:rsidRDefault="0002366E" w:rsidP="00C01CE3">
            <w:pPr>
              <w:autoSpaceDE w:val="0"/>
              <w:autoSpaceDN w:val="0"/>
              <w:adjustRightInd w:val="0"/>
              <w:ind w:right="327"/>
              <w:jc w:val="center"/>
              <w:rPr>
                <w:rFonts w:ascii="Times New Roman" w:hAnsi="Times New Roman"/>
              </w:rPr>
            </w:pPr>
          </w:p>
          <w:p w:rsidR="00666E7C" w:rsidRPr="005F2FFB" w:rsidRDefault="005F2FFB" w:rsidP="00C01CE3">
            <w:pPr>
              <w:autoSpaceDE w:val="0"/>
              <w:autoSpaceDN w:val="0"/>
              <w:adjustRightInd w:val="0"/>
              <w:ind w:right="327"/>
              <w:jc w:val="center"/>
              <w:rPr>
                <w:rFonts w:ascii="Times New Roman" w:hAnsi="Times New Roman"/>
                <w:sz w:val="20"/>
                <w:szCs w:val="20"/>
              </w:rPr>
            </w:pPr>
            <w:r w:rsidRPr="005F2FFB">
              <w:rPr>
                <w:rFonts w:ascii="Times New Roman" w:hAnsi="Times New Roman"/>
                <w:sz w:val="20"/>
                <w:szCs w:val="20"/>
              </w:rPr>
              <w:t>1.000.000</w:t>
            </w:r>
          </w:p>
        </w:tc>
        <w:tc>
          <w:tcPr>
            <w:tcW w:w="4678" w:type="dxa"/>
          </w:tcPr>
          <w:p w:rsidR="00666E7C" w:rsidRPr="005F2FFB" w:rsidRDefault="005F2FFB" w:rsidP="00490FFF">
            <w:pPr>
              <w:autoSpaceDE w:val="0"/>
              <w:autoSpaceDN w:val="0"/>
              <w:adjustRightInd w:val="0"/>
              <w:ind w:right="327"/>
              <w:jc w:val="both"/>
              <w:rPr>
                <w:rFonts w:ascii="Times New Roman" w:hAnsi="Times New Roman"/>
                <w:sz w:val="20"/>
                <w:szCs w:val="20"/>
                <w:lang w:val="sr-Cyrl-CS"/>
              </w:rPr>
            </w:pPr>
            <w:r w:rsidRPr="005F2FFB">
              <w:rPr>
                <w:rFonts w:ascii="Times New Roman" w:hAnsi="Times New Roman"/>
                <w:sz w:val="20"/>
                <w:szCs w:val="20"/>
                <w:lang w:val="sr-Cyrl-CS"/>
              </w:rPr>
              <w:t>Предложена тема је важна, али је Комисија оценила да не постоји оправданост трошкова са становишта прецизности и разрађености буџета пројекта, који показују усклађеност предвиђеног трошка са пројектним активностима.</w:t>
            </w:r>
          </w:p>
        </w:tc>
      </w:tr>
      <w:tr w:rsidR="001701B2" w:rsidRPr="00886D65" w:rsidTr="002F75E9">
        <w:trPr>
          <w:trHeight w:val="270"/>
        </w:trPr>
        <w:tc>
          <w:tcPr>
            <w:tcW w:w="562" w:type="dxa"/>
          </w:tcPr>
          <w:p w:rsidR="003A1AED" w:rsidRDefault="003A1AED" w:rsidP="00490FFF">
            <w:pPr>
              <w:autoSpaceDE w:val="0"/>
              <w:autoSpaceDN w:val="0"/>
              <w:adjustRightInd w:val="0"/>
              <w:ind w:left="-34" w:hanging="18"/>
              <w:rPr>
                <w:rFonts w:ascii="Times New Roman" w:hAnsi="Times New Roman"/>
                <w:b/>
                <w:lang w:val="sr-Cyrl-CS"/>
              </w:rPr>
            </w:pPr>
          </w:p>
          <w:p w:rsidR="003A1AED" w:rsidRDefault="003A1AED" w:rsidP="00490FFF">
            <w:pPr>
              <w:autoSpaceDE w:val="0"/>
              <w:autoSpaceDN w:val="0"/>
              <w:adjustRightInd w:val="0"/>
              <w:ind w:left="-34" w:hanging="18"/>
              <w:rPr>
                <w:rFonts w:ascii="Times New Roman" w:hAnsi="Times New Roman"/>
                <w:b/>
                <w:lang w:val="sr-Cyrl-CS"/>
              </w:rPr>
            </w:pPr>
          </w:p>
          <w:p w:rsidR="003A1AED" w:rsidRDefault="003A1AED" w:rsidP="00490FFF">
            <w:pPr>
              <w:autoSpaceDE w:val="0"/>
              <w:autoSpaceDN w:val="0"/>
              <w:adjustRightInd w:val="0"/>
              <w:ind w:left="-34" w:hanging="18"/>
              <w:rPr>
                <w:rFonts w:ascii="Times New Roman" w:hAnsi="Times New Roman"/>
                <w:b/>
                <w:lang w:val="sr-Cyrl-CS"/>
              </w:rPr>
            </w:pPr>
          </w:p>
          <w:p w:rsidR="003A1AED" w:rsidRDefault="003A1AED" w:rsidP="00490FFF">
            <w:pPr>
              <w:autoSpaceDE w:val="0"/>
              <w:autoSpaceDN w:val="0"/>
              <w:adjustRightInd w:val="0"/>
              <w:ind w:left="-34" w:hanging="18"/>
              <w:rPr>
                <w:rFonts w:ascii="Times New Roman" w:hAnsi="Times New Roman"/>
                <w:b/>
                <w:lang w:val="sr-Cyrl-CS"/>
              </w:rPr>
            </w:pPr>
          </w:p>
          <w:p w:rsidR="00666E7C" w:rsidRPr="000E4B8A" w:rsidRDefault="000E4B8A" w:rsidP="00490FFF">
            <w:pPr>
              <w:autoSpaceDE w:val="0"/>
              <w:autoSpaceDN w:val="0"/>
              <w:adjustRightInd w:val="0"/>
              <w:ind w:left="-34" w:hanging="18"/>
              <w:rPr>
                <w:rFonts w:ascii="Times New Roman" w:hAnsi="Times New Roman"/>
                <w:b/>
                <w:lang w:val="sr-Cyrl-CS"/>
              </w:rPr>
            </w:pPr>
            <w:r w:rsidRPr="000E4B8A">
              <w:rPr>
                <w:rFonts w:ascii="Times New Roman" w:hAnsi="Times New Roman"/>
                <w:b/>
                <w:sz w:val="22"/>
                <w:szCs w:val="22"/>
                <w:lang w:val="sr-Cyrl-CS"/>
              </w:rPr>
              <w:t>13</w:t>
            </w:r>
            <w:r w:rsidR="003A1AED">
              <w:rPr>
                <w:rFonts w:ascii="Times New Roman" w:hAnsi="Times New Roman"/>
                <w:b/>
                <w:sz w:val="22"/>
                <w:szCs w:val="22"/>
                <w:lang w:val="sr-Cyrl-CS"/>
              </w:rPr>
              <w:t>.</w:t>
            </w:r>
          </w:p>
        </w:tc>
        <w:tc>
          <w:tcPr>
            <w:tcW w:w="1985" w:type="dxa"/>
          </w:tcPr>
          <w:p w:rsidR="0002366E" w:rsidRDefault="0002366E" w:rsidP="00A475A8">
            <w:pPr>
              <w:autoSpaceDE w:val="0"/>
              <w:autoSpaceDN w:val="0"/>
              <w:adjustRightInd w:val="0"/>
              <w:ind w:right="327"/>
              <w:jc w:val="center"/>
              <w:rPr>
                <w:rFonts w:ascii="Times New Roman" w:hAnsi="Times New Roman"/>
                <w:color w:val="000000"/>
                <w:lang w:val="sr-Cyrl-CS"/>
              </w:rPr>
            </w:pPr>
          </w:p>
          <w:p w:rsidR="008C2970" w:rsidRDefault="008C2970" w:rsidP="008C2970">
            <w:pPr>
              <w:autoSpaceDE w:val="0"/>
              <w:autoSpaceDN w:val="0"/>
              <w:adjustRightInd w:val="0"/>
              <w:ind w:right="327"/>
              <w:jc w:val="center"/>
              <w:rPr>
                <w:rFonts w:ascii="Times New Roman" w:hAnsi="Times New Roman"/>
                <w:color w:val="000000"/>
                <w:sz w:val="20"/>
                <w:szCs w:val="20"/>
                <w:lang w:val="sr-Cyrl-CS"/>
              </w:rPr>
            </w:pPr>
          </w:p>
          <w:p w:rsidR="008C2970" w:rsidRDefault="008C2970" w:rsidP="008C2970">
            <w:pPr>
              <w:autoSpaceDE w:val="0"/>
              <w:autoSpaceDN w:val="0"/>
              <w:adjustRightInd w:val="0"/>
              <w:ind w:right="327"/>
              <w:jc w:val="center"/>
              <w:rPr>
                <w:rFonts w:ascii="Times New Roman" w:hAnsi="Times New Roman"/>
                <w:color w:val="000000"/>
                <w:sz w:val="20"/>
                <w:szCs w:val="20"/>
                <w:lang w:val="sr-Cyrl-CS"/>
              </w:rPr>
            </w:pPr>
          </w:p>
          <w:p w:rsidR="00C01CE3" w:rsidRPr="005F2FFB" w:rsidRDefault="005F2FFB" w:rsidP="008C2970">
            <w:pPr>
              <w:autoSpaceDE w:val="0"/>
              <w:autoSpaceDN w:val="0"/>
              <w:adjustRightInd w:val="0"/>
              <w:ind w:right="327"/>
              <w:jc w:val="center"/>
              <w:rPr>
                <w:rFonts w:ascii="Times New Roman" w:hAnsi="Times New Roman"/>
                <w:color w:val="000000"/>
                <w:sz w:val="20"/>
                <w:szCs w:val="20"/>
                <w:lang w:val="sr-Cyrl-CS"/>
              </w:rPr>
            </w:pPr>
            <w:r w:rsidRPr="005F2FFB">
              <w:rPr>
                <w:rFonts w:ascii="Times New Roman" w:hAnsi="Times New Roman"/>
                <w:color w:val="000000"/>
                <w:sz w:val="20"/>
                <w:szCs w:val="20"/>
                <w:lang w:val="sr-Cyrl-CS"/>
              </w:rPr>
              <w:t>Absolute media Београд</w:t>
            </w:r>
          </w:p>
        </w:tc>
        <w:tc>
          <w:tcPr>
            <w:tcW w:w="1985" w:type="dxa"/>
          </w:tcPr>
          <w:p w:rsidR="0002366E" w:rsidRDefault="0002366E" w:rsidP="00B86E7B">
            <w:pPr>
              <w:autoSpaceDE w:val="0"/>
              <w:autoSpaceDN w:val="0"/>
              <w:adjustRightInd w:val="0"/>
              <w:ind w:right="327"/>
              <w:jc w:val="center"/>
              <w:rPr>
                <w:rFonts w:ascii="Times New Roman" w:hAnsi="Times New Roman"/>
                <w:color w:val="000000"/>
              </w:rPr>
            </w:pPr>
          </w:p>
          <w:p w:rsidR="0002366E" w:rsidRDefault="0002366E" w:rsidP="00B86E7B">
            <w:pPr>
              <w:autoSpaceDE w:val="0"/>
              <w:autoSpaceDN w:val="0"/>
              <w:adjustRightInd w:val="0"/>
              <w:ind w:right="327"/>
              <w:jc w:val="center"/>
              <w:rPr>
                <w:rFonts w:ascii="Times New Roman" w:hAnsi="Times New Roman"/>
                <w:color w:val="000000"/>
              </w:rPr>
            </w:pPr>
          </w:p>
          <w:p w:rsidR="00666E7C" w:rsidRPr="008C2970" w:rsidRDefault="008C2970" w:rsidP="008C2970">
            <w:pPr>
              <w:autoSpaceDE w:val="0"/>
              <w:autoSpaceDN w:val="0"/>
              <w:adjustRightInd w:val="0"/>
              <w:ind w:right="327"/>
              <w:rPr>
                <w:rFonts w:ascii="Times New Roman" w:hAnsi="Times New Roman"/>
                <w:color w:val="000000"/>
                <w:sz w:val="20"/>
                <w:szCs w:val="20"/>
              </w:rPr>
            </w:pPr>
            <w:r w:rsidRPr="008C2970">
              <w:rPr>
                <w:rFonts w:ascii="Times New Roman" w:hAnsi="Times New Roman"/>
                <w:color w:val="000000"/>
                <w:sz w:val="20"/>
                <w:szCs w:val="20"/>
              </w:rPr>
              <w:t>„КУЛТУРНЕ ВРЕДНОСТИ ВЛАДИЧИНОГ ХАНА“</w:t>
            </w:r>
          </w:p>
        </w:tc>
        <w:tc>
          <w:tcPr>
            <w:tcW w:w="1417" w:type="dxa"/>
          </w:tcPr>
          <w:p w:rsidR="0002366E" w:rsidRDefault="0002366E" w:rsidP="00C01CE3">
            <w:pPr>
              <w:autoSpaceDE w:val="0"/>
              <w:autoSpaceDN w:val="0"/>
              <w:adjustRightInd w:val="0"/>
              <w:ind w:right="327"/>
              <w:jc w:val="center"/>
              <w:rPr>
                <w:rFonts w:ascii="Times New Roman" w:hAnsi="Times New Roman"/>
                <w:lang w:val="sr-Cyrl-CS"/>
              </w:rPr>
            </w:pPr>
          </w:p>
          <w:p w:rsidR="0002366E" w:rsidRDefault="0002366E" w:rsidP="00C01CE3">
            <w:pPr>
              <w:autoSpaceDE w:val="0"/>
              <w:autoSpaceDN w:val="0"/>
              <w:adjustRightInd w:val="0"/>
              <w:ind w:right="327"/>
              <w:jc w:val="center"/>
              <w:rPr>
                <w:rFonts w:ascii="Times New Roman" w:hAnsi="Times New Roman"/>
                <w:lang w:val="sr-Cyrl-CS"/>
              </w:rPr>
            </w:pPr>
          </w:p>
          <w:p w:rsidR="0002366E" w:rsidRDefault="0002366E" w:rsidP="00C01CE3">
            <w:pPr>
              <w:autoSpaceDE w:val="0"/>
              <w:autoSpaceDN w:val="0"/>
              <w:adjustRightInd w:val="0"/>
              <w:ind w:right="327"/>
              <w:jc w:val="center"/>
              <w:rPr>
                <w:rFonts w:ascii="Times New Roman" w:hAnsi="Times New Roman"/>
                <w:lang w:val="sr-Cyrl-CS"/>
              </w:rPr>
            </w:pPr>
          </w:p>
          <w:p w:rsidR="00666E7C" w:rsidRPr="00C01CE3" w:rsidRDefault="008C2970" w:rsidP="0002366E">
            <w:pPr>
              <w:autoSpaceDE w:val="0"/>
              <w:autoSpaceDN w:val="0"/>
              <w:adjustRightInd w:val="0"/>
              <w:ind w:right="327"/>
              <w:rPr>
                <w:rFonts w:ascii="Times New Roman" w:hAnsi="Times New Roman"/>
                <w:lang w:val="sr-Cyrl-CS"/>
              </w:rPr>
            </w:pPr>
            <w:r>
              <w:rPr>
                <w:rFonts w:ascii="Times New Roman" w:hAnsi="Times New Roman"/>
                <w:sz w:val="22"/>
                <w:szCs w:val="22"/>
                <w:lang w:val="sr-Cyrl-CS"/>
              </w:rPr>
              <w:t>500.000</w:t>
            </w:r>
          </w:p>
        </w:tc>
        <w:tc>
          <w:tcPr>
            <w:tcW w:w="4678" w:type="dxa"/>
          </w:tcPr>
          <w:p w:rsidR="00666E7C" w:rsidRPr="008C2970" w:rsidRDefault="008C2970" w:rsidP="00490FFF">
            <w:pPr>
              <w:autoSpaceDE w:val="0"/>
              <w:autoSpaceDN w:val="0"/>
              <w:adjustRightInd w:val="0"/>
              <w:ind w:right="327"/>
              <w:jc w:val="both"/>
              <w:rPr>
                <w:rFonts w:ascii="Times New Roman" w:hAnsi="Times New Roman"/>
                <w:sz w:val="20"/>
                <w:szCs w:val="20"/>
                <w:lang w:val="sr-Cyrl-CS"/>
              </w:rPr>
            </w:pPr>
            <w:r w:rsidRPr="008C2970">
              <w:rPr>
                <w:rFonts w:ascii="Times New Roman" w:hAnsi="Times New Roman"/>
                <w:sz w:val="20"/>
                <w:szCs w:val="20"/>
                <w:lang w:val="sr-Cyrl-CS"/>
              </w:rPr>
              <w:t xml:space="preserve">Тема пројекта је важна и усклађена са условима конкурса, као и број медијских садржаја који говоре у прилог  томе да ће циљеви пројекта бити испуњени. Међутим, апликант својим пројектом, организацијом посла, медијским  садржајима, не улива поверења да ће својим капацитетима, са једне географске дистанце, успети да допринесе даљој афирмацији </w:t>
            </w:r>
            <w:r w:rsidRPr="008C2970">
              <w:rPr>
                <w:rFonts w:ascii="Times New Roman" w:hAnsi="Times New Roman"/>
                <w:sz w:val="20"/>
                <w:szCs w:val="20"/>
                <w:lang w:val="sr-Cyrl-CS"/>
              </w:rPr>
              <w:lastRenderedPageBreak/>
              <w:t>културних вредности Владичиног Хана.</w:t>
            </w:r>
          </w:p>
        </w:tc>
      </w:tr>
    </w:tbl>
    <w:p w:rsidR="00846D35" w:rsidRDefault="00846D35" w:rsidP="00846D35">
      <w:pPr>
        <w:pStyle w:val="a4"/>
        <w:jc w:val="both"/>
        <w:rPr>
          <w:rFonts w:ascii="Times New Roman" w:hAnsi="Times New Roman"/>
          <w:sz w:val="24"/>
          <w:szCs w:val="24"/>
          <w:lang w:val="sr-Cyrl-CS"/>
        </w:rPr>
      </w:pPr>
    </w:p>
    <w:p w:rsidR="001701B2" w:rsidRDefault="001701B2" w:rsidP="00846D35">
      <w:pPr>
        <w:pStyle w:val="a4"/>
        <w:jc w:val="both"/>
        <w:rPr>
          <w:rFonts w:ascii="Times New Roman" w:hAnsi="Times New Roman"/>
          <w:sz w:val="24"/>
          <w:szCs w:val="24"/>
          <w:lang w:val="sr-Cyrl-CS"/>
        </w:rPr>
      </w:pPr>
    </w:p>
    <w:tbl>
      <w:tblPr>
        <w:tblStyle w:val="a6"/>
        <w:tblW w:w="10632" w:type="dxa"/>
        <w:tblInd w:w="-743" w:type="dxa"/>
        <w:tblLayout w:type="fixed"/>
        <w:tblLook w:val="04A0"/>
      </w:tblPr>
      <w:tblGrid>
        <w:gridCol w:w="567"/>
        <w:gridCol w:w="2127"/>
        <w:gridCol w:w="1701"/>
        <w:gridCol w:w="1276"/>
        <w:gridCol w:w="4961"/>
      </w:tblGrid>
      <w:tr w:rsidR="00A475A8" w:rsidRPr="00886D65" w:rsidTr="002F75E9">
        <w:tc>
          <w:tcPr>
            <w:tcW w:w="567" w:type="dxa"/>
          </w:tcPr>
          <w:p w:rsidR="0002366E" w:rsidRDefault="0002366E" w:rsidP="00846D35">
            <w:pPr>
              <w:pStyle w:val="a4"/>
              <w:jc w:val="both"/>
              <w:rPr>
                <w:rFonts w:ascii="Times New Roman" w:hAnsi="Times New Roman"/>
                <w:b/>
                <w:bCs/>
                <w:sz w:val="24"/>
                <w:szCs w:val="24"/>
                <w:lang w:val="sr-Cyrl-CS"/>
              </w:rPr>
            </w:pPr>
          </w:p>
          <w:p w:rsidR="0002366E" w:rsidRDefault="0002366E" w:rsidP="00846D35">
            <w:pPr>
              <w:pStyle w:val="a4"/>
              <w:jc w:val="both"/>
              <w:rPr>
                <w:rFonts w:ascii="Times New Roman" w:hAnsi="Times New Roman"/>
                <w:b/>
                <w:bCs/>
                <w:sz w:val="24"/>
                <w:szCs w:val="24"/>
                <w:lang w:val="sr-Cyrl-CS"/>
              </w:rPr>
            </w:pPr>
          </w:p>
          <w:p w:rsidR="0002366E" w:rsidRDefault="0002366E" w:rsidP="00846D35">
            <w:pPr>
              <w:pStyle w:val="a4"/>
              <w:jc w:val="both"/>
              <w:rPr>
                <w:rFonts w:ascii="Times New Roman" w:hAnsi="Times New Roman"/>
                <w:b/>
                <w:bCs/>
                <w:sz w:val="24"/>
                <w:szCs w:val="24"/>
                <w:lang w:val="sr-Cyrl-CS"/>
              </w:rPr>
            </w:pPr>
          </w:p>
          <w:p w:rsidR="00A475A8" w:rsidRPr="002F75E9" w:rsidRDefault="00A475A8" w:rsidP="00846D35">
            <w:pPr>
              <w:pStyle w:val="a4"/>
              <w:jc w:val="both"/>
              <w:rPr>
                <w:rFonts w:ascii="Times New Roman" w:hAnsi="Times New Roman"/>
                <w:b/>
                <w:bCs/>
                <w:lang w:val="sr-Cyrl-CS"/>
              </w:rPr>
            </w:pPr>
            <w:r w:rsidRPr="002F75E9">
              <w:rPr>
                <w:rFonts w:ascii="Times New Roman" w:hAnsi="Times New Roman"/>
                <w:b/>
                <w:bCs/>
                <w:lang w:val="sr-Cyrl-CS"/>
              </w:rPr>
              <w:t>14.</w:t>
            </w:r>
          </w:p>
        </w:tc>
        <w:tc>
          <w:tcPr>
            <w:tcW w:w="2127" w:type="dxa"/>
          </w:tcPr>
          <w:p w:rsidR="0002366E" w:rsidRDefault="0002366E" w:rsidP="00A475A8">
            <w:pPr>
              <w:pStyle w:val="a4"/>
              <w:jc w:val="center"/>
              <w:rPr>
                <w:rFonts w:ascii="Times New Roman" w:hAnsi="Times New Roman"/>
                <w:sz w:val="24"/>
                <w:szCs w:val="24"/>
                <w:lang w:val="sr-Cyrl-CS"/>
              </w:rPr>
            </w:pPr>
          </w:p>
          <w:p w:rsidR="0002366E" w:rsidRDefault="0002366E" w:rsidP="00A475A8">
            <w:pPr>
              <w:pStyle w:val="a4"/>
              <w:jc w:val="center"/>
              <w:rPr>
                <w:rFonts w:ascii="Times New Roman" w:hAnsi="Times New Roman"/>
                <w:sz w:val="24"/>
                <w:szCs w:val="24"/>
                <w:lang w:val="sr-Cyrl-CS"/>
              </w:rPr>
            </w:pPr>
          </w:p>
          <w:p w:rsidR="00685E78" w:rsidRDefault="00685E78" w:rsidP="00A475A8">
            <w:pPr>
              <w:pStyle w:val="a4"/>
              <w:jc w:val="center"/>
              <w:rPr>
                <w:rFonts w:ascii="Times New Roman" w:hAnsi="Times New Roman"/>
                <w:sz w:val="20"/>
                <w:szCs w:val="20"/>
              </w:rPr>
            </w:pPr>
          </w:p>
          <w:p w:rsidR="00685E78" w:rsidRDefault="00685E78" w:rsidP="00A475A8">
            <w:pPr>
              <w:pStyle w:val="a4"/>
              <w:jc w:val="center"/>
              <w:rPr>
                <w:rFonts w:ascii="Times New Roman" w:hAnsi="Times New Roman"/>
                <w:sz w:val="20"/>
                <w:szCs w:val="20"/>
              </w:rPr>
            </w:pPr>
          </w:p>
          <w:p w:rsidR="00685E78" w:rsidRDefault="00685E78" w:rsidP="00A475A8">
            <w:pPr>
              <w:pStyle w:val="a4"/>
              <w:jc w:val="center"/>
              <w:rPr>
                <w:rFonts w:ascii="Times New Roman" w:hAnsi="Times New Roman"/>
                <w:sz w:val="20"/>
                <w:szCs w:val="20"/>
              </w:rPr>
            </w:pPr>
          </w:p>
          <w:p w:rsidR="00A475A8" w:rsidRPr="008C2970" w:rsidRDefault="008C2970" w:rsidP="00A475A8">
            <w:pPr>
              <w:pStyle w:val="a4"/>
              <w:jc w:val="center"/>
              <w:rPr>
                <w:rFonts w:ascii="Times New Roman" w:hAnsi="Times New Roman"/>
                <w:sz w:val="20"/>
                <w:szCs w:val="20"/>
                <w:lang w:val="sr-Cyrl-CS"/>
              </w:rPr>
            </w:pPr>
            <w:r w:rsidRPr="008C2970">
              <w:rPr>
                <w:rFonts w:ascii="Times New Roman" w:hAnsi="Times New Roman"/>
                <w:sz w:val="20"/>
                <w:szCs w:val="20"/>
                <w:lang w:val="sr-Cyrl-CS"/>
              </w:rPr>
              <w:t>Direktno digital news doo Београд</w:t>
            </w:r>
          </w:p>
        </w:tc>
        <w:tc>
          <w:tcPr>
            <w:tcW w:w="1701" w:type="dxa"/>
          </w:tcPr>
          <w:p w:rsidR="0002366E" w:rsidRDefault="0002366E" w:rsidP="00A475A8">
            <w:pPr>
              <w:pStyle w:val="a4"/>
              <w:jc w:val="center"/>
              <w:rPr>
                <w:rFonts w:ascii="Times New Roman" w:hAnsi="Times New Roman"/>
                <w:lang w:val="sr-Cyrl-CS"/>
              </w:rPr>
            </w:pPr>
          </w:p>
          <w:p w:rsidR="0002366E" w:rsidRDefault="0002366E" w:rsidP="00A475A8">
            <w:pPr>
              <w:pStyle w:val="a4"/>
              <w:jc w:val="center"/>
              <w:rPr>
                <w:rFonts w:ascii="Times New Roman" w:hAnsi="Times New Roman"/>
                <w:lang w:val="sr-Cyrl-CS"/>
              </w:rPr>
            </w:pPr>
          </w:p>
          <w:p w:rsidR="00A475A8" w:rsidRPr="008C2970" w:rsidRDefault="008C2970" w:rsidP="00A475A8">
            <w:pPr>
              <w:pStyle w:val="a4"/>
              <w:jc w:val="center"/>
              <w:rPr>
                <w:rFonts w:ascii="Times New Roman" w:hAnsi="Times New Roman"/>
                <w:sz w:val="18"/>
                <w:szCs w:val="18"/>
                <w:lang w:val="sr-Cyrl-CS"/>
              </w:rPr>
            </w:pPr>
            <w:r w:rsidRPr="008C2970">
              <w:rPr>
                <w:rFonts w:ascii="Times New Roman" w:hAnsi="Times New Roman"/>
                <w:sz w:val="18"/>
                <w:szCs w:val="18"/>
                <w:lang w:val="sr-Cyrl-CS"/>
              </w:rPr>
              <w:t>„ПРОМОЦИЈА МЛАДИХ НАУЧНИКА И СПОРТИСТА СА ОПШТИНЕ ВЛАДИЧИН ХАН КРОЗ ДИГИТАЛНИ МЕДИЈ АПЛИКАЦИЈЕ И СОЦИЈАЛНЕ-DIREKTNO.RS“.</w:t>
            </w:r>
          </w:p>
        </w:tc>
        <w:tc>
          <w:tcPr>
            <w:tcW w:w="1276" w:type="dxa"/>
          </w:tcPr>
          <w:p w:rsidR="0002366E" w:rsidRDefault="0002366E" w:rsidP="00846D35">
            <w:pPr>
              <w:pStyle w:val="a4"/>
              <w:jc w:val="both"/>
              <w:rPr>
                <w:rFonts w:ascii="Times New Roman" w:hAnsi="Times New Roman"/>
                <w:sz w:val="24"/>
                <w:szCs w:val="24"/>
                <w:lang w:val="sr-Cyrl-CS"/>
              </w:rPr>
            </w:pPr>
          </w:p>
          <w:p w:rsidR="0002366E" w:rsidRDefault="0002366E" w:rsidP="00846D35">
            <w:pPr>
              <w:pStyle w:val="a4"/>
              <w:jc w:val="both"/>
              <w:rPr>
                <w:rFonts w:ascii="Times New Roman" w:hAnsi="Times New Roman"/>
                <w:sz w:val="24"/>
                <w:szCs w:val="24"/>
                <w:lang w:val="sr-Cyrl-CS"/>
              </w:rPr>
            </w:pPr>
          </w:p>
          <w:p w:rsidR="0002366E" w:rsidRDefault="0002366E" w:rsidP="00846D35">
            <w:pPr>
              <w:pStyle w:val="a4"/>
              <w:jc w:val="both"/>
              <w:rPr>
                <w:rFonts w:ascii="Times New Roman" w:hAnsi="Times New Roman"/>
                <w:sz w:val="24"/>
                <w:szCs w:val="24"/>
                <w:lang w:val="sr-Cyrl-CS"/>
              </w:rPr>
            </w:pPr>
          </w:p>
          <w:p w:rsidR="00685E78" w:rsidRPr="00886D65" w:rsidRDefault="00685E78" w:rsidP="00846D35">
            <w:pPr>
              <w:pStyle w:val="a4"/>
              <w:jc w:val="both"/>
              <w:rPr>
                <w:rFonts w:ascii="Times New Roman" w:hAnsi="Times New Roman"/>
                <w:sz w:val="24"/>
                <w:szCs w:val="24"/>
                <w:lang w:val="sr-Cyrl-CS"/>
              </w:rPr>
            </w:pPr>
          </w:p>
          <w:p w:rsidR="00685E78" w:rsidRPr="00886D65" w:rsidRDefault="00685E78" w:rsidP="00846D35">
            <w:pPr>
              <w:pStyle w:val="a4"/>
              <w:jc w:val="both"/>
              <w:rPr>
                <w:rFonts w:ascii="Times New Roman" w:hAnsi="Times New Roman"/>
                <w:sz w:val="24"/>
                <w:szCs w:val="24"/>
                <w:lang w:val="sr-Cyrl-CS"/>
              </w:rPr>
            </w:pPr>
          </w:p>
          <w:p w:rsidR="00685E78" w:rsidRPr="00886D65" w:rsidRDefault="00685E78" w:rsidP="00846D35">
            <w:pPr>
              <w:pStyle w:val="a4"/>
              <w:jc w:val="both"/>
              <w:rPr>
                <w:rFonts w:ascii="Times New Roman" w:hAnsi="Times New Roman"/>
                <w:sz w:val="24"/>
                <w:szCs w:val="24"/>
                <w:lang w:val="sr-Cyrl-CS"/>
              </w:rPr>
            </w:pPr>
          </w:p>
          <w:p w:rsidR="00A475A8" w:rsidRDefault="008C2970" w:rsidP="00846D35">
            <w:pPr>
              <w:pStyle w:val="a4"/>
              <w:jc w:val="both"/>
              <w:rPr>
                <w:rFonts w:ascii="Times New Roman" w:hAnsi="Times New Roman"/>
                <w:sz w:val="24"/>
                <w:szCs w:val="24"/>
                <w:lang w:val="sr-Cyrl-CS"/>
              </w:rPr>
            </w:pPr>
            <w:r>
              <w:rPr>
                <w:rFonts w:ascii="Times New Roman" w:hAnsi="Times New Roman"/>
                <w:sz w:val="24"/>
                <w:szCs w:val="24"/>
                <w:lang w:val="sr-Cyrl-CS"/>
              </w:rPr>
              <w:t>60</w:t>
            </w:r>
            <w:r w:rsidR="00A475A8">
              <w:rPr>
                <w:rFonts w:ascii="Times New Roman" w:hAnsi="Times New Roman"/>
                <w:sz w:val="24"/>
                <w:szCs w:val="24"/>
                <w:lang w:val="sr-Cyrl-CS"/>
              </w:rPr>
              <w:t>0.000</w:t>
            </w:r>
          </w:p>
        </w:tc>
        <w:tc>
          <w:tcPr>
            <w:tcW w:w="4961" w:type="dxa"/>
          </w:tcPr>
          <w:p w:rsidR="008C2970" w:rsidRPr="008C2970" w:rsidRDefault="008C2970" w:rsidP="008C2970">
            <w:pPr>
              <w:pStyle w:val="a4"/>
              <w:rPr>
                <w:rFonts w:ascii="Times New Roman" w:hAnsi="Times New Roman"/>
                <w:sz w:val="20"/>
                <w:szCs w:val="20"/>
                <w:lang w:val="sr-Cyrl-CS"/>
              </w:rPr>
            </w:pPr>
            <w:r w:rsidRPr="008C2970">
              <w:rPr>
                <w:rFonts w:ascii="Times New Roman" w:hAnsi="Times New Roman"/>
                <w:sz w:val="20"/>
                <w:szCs w:val="20"/>
                <w:lang w:val="sr-Cyrl-CS"/>
              </w:rPr>
              <w:t xml:space="preserve">Тема пројекта је важна, али Комисија оцењује да планиран велики број објава не прецизира појединачне теме, што доводи у питање остваривост датог циља. </w:t>
            </w:r>
          </w:p>
          <w:p w:rsidR="00A475A8" w:rsidRDefault="008C2970" w:rsidP="008C2970">
            <w:pPr>
              <w:pStyle w:val="a4"/>
              <w:jc w:val="both"/>
              <w:rPr>
                <w:rFonts w:ascii="Times New Roman" w:hAnsi="Times New Roman"/>
                <w:sz w:val="24"/>
                <w:szCs w:val="24"/>
                <w:lang w:val="sr-Cyrl-CS"/>
              </w:rPr>
            </w:pPr>
            <w:r w:rsidRPr="008C2970">
              <w:rPr>
                <w:rFonts w:ascii="Times New Roman" w:hAnsi="Times New Roman"/>
                <w:sz w:val="20"/>
                <w:szCs w:val="20"/>
                <w:lang w:val="sr-Cyrl-CS"/>
              </w:rPr>
              <w:t>Комисија предлаже да пројекат не буде подржан.</w:t>
            </w:r>
            <w:r w:rsidR="00A475A8" w:rsidRPr="008C2970">
              <w:rPr>
                <w:rFonts w:ascii="Times New Roman" w:hAnsi="Times New Roman"/>
                <w:sz w:val="20"/>
                <w:szCs w:val="20"/>
                <w:lang w:val="sr-Cyrl-CS"/>
              </w:rPr>
              <w:t>.</w:t>
            </w:r>
          </w:p>
        </w:tc>
      </w:tr>
      <w:tr w:rsidR="00A475A8" w:rsidRPr="00886D65" w:rsidTr="002F75E9">
        <w:tc>
          <w:tcPr>
            <w:tcW w:w="567" w:type="dxa"/>
          </w:tcPr>
          <w:p w:rsidR="006630D3" w:rsidRDefault="006630D3" w:rsidP="00846D35">
            <w:pPr>
              <w:pStyle w:val="a4"/>
              <w:jc w:val="both"/>
              <w:rPr>
                <w:rFonts w:ascii="Times New Roman" w:hAnsi="Times New Roman"/>
                <w:sz w:val="24"/>
                <w:szCs w:val="24"/>
                <w:lang w:val="sr-Cyrl-CS"/>
              </w:rPr>
            </w:pPr>
          </w:p>
          <w:p w:rsidR="006630D3" w:rsidRDefault="006630D3" w:rsidP="00846D35">
            <w:pPr>
              <w:pStyle w:val="a4"/>
              <w:jc w:val="both"/>
              <w:rPr>
                <w:rFonts w:ascii="Times New Roman" w:hAnsi="Times New Roman"/>
                <w:sz w:val="24"/>
                <w:szCs w:val="24"/>
                <w:lang w:val="sr-Cyrl-CS"/>
              </w:rPr>
            </w:pPr>
          </w:p>
          <w:p w:rsidR="002F75E9" w:rsidRDefault="002F75E9" w:rsidP="00846D35">
            <w:pPr>
              <w:pStyle w:val="a4"/>
              <w:jc w:val="both"/>
              <w:rPr>
                <w:rFonts w:ascii="Times New Roman" w:hAnsi="Times New Roman"/>
                <w:b/>
                <w:bCs/>
                <w:sz w:val="24"/>
                <w:szCs w:val="24"/>
                <w:lang w:val="sr-Cyrl-CS"/>
              </w:rPr>
            </w:pPr>
          </w:p>
          <w:p w:rsidR="002F75E9" w:rsidRDefault="002F75E9" w:rsidP="00846D35">
            <w:pPr>
              <w:pStyle w:val="a4"/>
              <w:jc w:val="both"/>
              <w:rPr>
                <w:rFonts w:ascii="Times New Roman" w:hAnsi="Times New Roman"/>
                <w:b/>
                <w:bCs/>
                <w:sz w:val="24"/>
                <w:szCs w:val="24"/>
                <w:lang w:val="sr-Cyrl-CS"/>
              </w:rPr>
            </w:pPr>
          </w:p>
          <w:p w:rsidR="00A475A8" w:rsidRPr="002F75E9" w:rsidRDefault="00A475A8" w:rsidP="00846D35">
            <w:pPr>
              <w:pStyle w:val="a4"/>
              <w:jc w:val="both"/>
              <w:rPr>
                <w:rFonts w:ascii="Times New Roman" w:hAnsi="Times New Roman"/>
                <w:b/>
                <w:bCs/>
                <w:lang w:val="sr-Cyrl-CS"/>
              </w:rPr>
            </w:pPr>
            <w:r w:rsidRPr="002F75E9">
              <w:rPr>
                <w:rFonts w:ascii="Times New Roman" w:hAnsi="Times New Roman"/>
                <w:b/>
                <w:bCs/>
                <w:lang w:val="sr-Cyrl-CS"/>
              </w:rPr>
              <w:t>15.</w:t>
            </w:r>
          </w:p>
        </w:tc>
        <w:tc>
          <w:tcPr>
            <w:tcW w:w="2127" w:type="dxa"/>
          </w:tcPr>
          <w:p w:rsidR="006630D3" w:rsidRDefault="006630D3" w:rsidP="00A475A8">
            <w:pPr>
              <w:pStyle w:val="a4"/>
              <w:jc w:val="both"/>
              <w:rPr>
                <w:rFonts w:ascii="Times New Roman" w:hAnsi="Times New Roman"/>
                <w:sz w:val="24"/>
                <w:szCs w:val="24"/>
                <w:lang w:val="sr-Cyrl-CS"/>
              </w:rPr>
            </w:pPr>
          </w:p>
          <w:p w:rsidR="006630D3" w:rsidRDefault="006630D3" w:rsidP="00A475A8">
            <w:pPr>
              <w:pStyle w:val="a4"/>
              <w:jc w:val="both"/>
              <w:rPr>
                <w:rFonts w:ascii="Times New Roman" w:hAnsi="Times New Roman"/>
                <w:sz w:val="24"/>
                <w:szCs w:val="24"/>
                <w:lang w:val="sr-Cyrl-CS"/>
              </w:rPr>
            </w:pPr>
          </w:p>
          <w:p w:rsidR="00685E78" w:rsidRPr="00886D65" w:rsidRDefault="00685E78" w:rsidP="008C2970">
            <w:pPr>
              <w:pStyle w:val="a4"/>
              <w:jc w:val="center"/>
              <w:rPr>
                <w:rFonts w:ascii="Times New Roman" w:hAnsi="Times New Roman"/>
                <w:sz w:val="20"/>
                <w:szCs w:val="20"/>
                <w:lang w:val="sr-Cyrl-CS"/>
              </w:rPr>
            </w:pPr>
          </w:p>
          <w:p w:rsidR="00685E78" w:rsidRPr="00886D65" w:rsidRDefault="00685E78" w:rsidP="008C2970">
            <w:pPr>
              <w:pStyle w:val="a4"/>
              <w:jc w:val="center"/>
              <w:rPr>
                <w:rFonts w:ascii="Times New Roman" w:hAnsi="Times New Roman"/>
                <w:sz w:val="20"/>
                <w:szCs w:val="20"/>
                <w:lang w:val="sr-Cyrl-CS"/>
              </w:rPr>
            </w:pPr>
          </w:p>
          <w:p w:rsidR="00A475A8" w:rsidRPr="008C2970" w:rsidRDefault="008C2970" w:rsidP="008C2970">
            <w:pPr>
              <w:pStyle w:val="a4"/>
              <w:jc w:val="center"/>
              <w:rPr>
                <w:rFonts w:ascii="Times New Roman" w:hAnsi="Times New Roman"/>
                <w:sz w:val="20"/>
                <w:szCs w:val="20"/>
                <w:lang w:val="sr-Cyrl-CS"/>
              </w:rPr>
            </w:pPr>
            <w:r w:rsidRPr="008C2970">
              <w:rPr>
                <w:rFonts w:ascii="Times New Roman" w:hAnsi="Times New Roman"/>
                <w:sz w:val="20"/>
                <w:szCs w:val="20"/>
                <w:lang w:val="sr-Cyrl-CS"/>
              </w:rPr>
              <w:t>Регионална информативна агенција ЈУГ пресс</w:t>
            </w:r>
          </w:p>
        </w:tc>
        <w:tc>
          <w:tcPr>
            <w:tcW w:w="1701" w:type="dxa"/>
          </w:tcPr>
          <w:p w:rsidR="006630D3" w:rsidRDefault="006630D3" w:rsidP="00846D35">
            <w:pPr>
              <w:pStyle w:val="a4"/>
              <w:jc w:val="both"/>
              <w:rPr>
                <w:rFonts w:ascii="Times New Roman" w:hAnsi="Times New Roman"/>
                <w:sz w:val="24"/>
                <w:szCs w:val="24"/>
                <w:lang w:val="sr-Cyrl-CS"/>
              </w:rPr>
            </w:pPr>
          </w:p>
          <w:p w:rsidR="006630D3" w:rsidRDefault="006630D3" w:rsidP="00846D35">
            <w:pPr>
              <w:pStyle w:val="a4"/>
              <w:jc w:val="both"/>
              <w:rPr>
                <w:rFonts w:ascii="Times New Roman" w:hAnsi="Times New Roman"/>
                <w:sz w:val="24"/>
                <w:szCs w:val="24"/>
                <w:lang w:val="sr-Cyrl-CS"/>
              </w:rPr>
            </w:pPr>
          </w:p>
          <w:p w:rsidR="0002366E" w:rsidRDefault="0002366E" w:rsidP="00846D35">
            <w:pPr>
              <w:pStyle w:val="a4"/>
              <w:jc w:val="both"/>
              <w:rPr>
                <w:rFonts w:ascii="Times New Roman" w:hAnsi="Times New Roman"/>
                <w:sz w:val="24"/>
                <w:szCs w:val="24"/>
                <w:lang w:val="sr-Cyrl-CS"/>
              </w:rPr>
            </w:pPr>
          </w:p>
          <w:p w:rsidR="00A475A8" w:rsidRPr="008C2970" w:rsidRDefault="008C2970" w:rsidP="001701B2">
            <w:pPr>
              <w:pStyle w:val="a4"/>
              <w:jc w:val="center"/>
              <w:rPr>
                <w:rFonts w:ascii="Times New Roman" w:hAnsi="Times New Roman"/>
                <w:sz w:val="20"/>
                <w:szCs w:val="20"/>
              </w:rPr>
            </w:pPr>
            <w:r w:rsidRPr="008C2970">
              <w:rPr>
                <w:rFonts w:ascii="Times New Roman" w:hAnsi="Times New Roman"/>
                <w:sz w:val="20"/>
                <w:szCs w:val="20"/>
                <w:lang w:val="sr-Cyrl-CS"/>
              </w:rPr>
              <w:t>„РАЊИВИ У ВЛАДИЧИНОМ ХАНУ-ПРОБЛЕМИ И РЕШЕЊА“.</w:t>
            </w:r>
          </w:p>
        </w:tc>
        <w:tc>
          <w:tcPr>
            <w:tcW w:w="1276" w:type="dxa"/>
          </w:tcPr>
          <w:p w:rsidR="006630D3" w:rsidRDefault="006630D3" w:rsidP="00846D35">
            <w:pPr>
              <w:pStyle w:val="a4"/>
              <w:jc w:val="both"/>
              <w:rPr>
                <w:rFonts w:ascii="Times New Roman" w:hAnsi="Times New Roman"/>
                <w:sz w:val="24"/>
                <w:szCs w:val="24"/>
                <w:lang w:val="sr-Cyrl-CS"/>
              </w:rPr>
            </w:pPr>
          </w:p>
          <w:p w:rsidR="006630D3" w:rsidRDefault="006630D3" w:rsidP="00846D35">
            <w:pPr>
              <w:pStyle w:val="a4"/>
              <w:jc w:val="both"/>
              <w:rPr>
                <w:rFonts w:ascii="Times New Roman" w:hAnsi="Times New Roman"/>
                <w:sz w:val="24"/>
                <w:szCs w:val="24"/>
                <w:lang w:val="sr-Cyrl-CS"/>
              </w:rPr>
            </w:pPr>
          </w:p>
          <w:p w:rsidR="0002366E" w:rsidRDefault="0002366E" w:rsidP="00846D35">
            <w:pPr>
              <w:pStyle w:val="a4"/>
              <w:jc w:val="both"/>
              <w:rPr>
                <w:rFonts w:ascii="Times New Roman" w:hAnsi="Times New Roman"/>
                <w:sz w:val="24"/>
                <w:szCs w:val="24"/>
                <w:lang w:val="sr-Cyrl-CS"/>
              </w:rPr>
            </w:pPr>
          </w:p>
          <w:p w:rsidR="00685E78" w:rsidRPr="00886D65" w:rsidRDefault="00685E78" w:rsidP="00685E78">
            <w:pPr>
              <w:pStyle w:val="a4"/>
              <w:jc w:val="both"/>
              <w:rPr>
                <w:rFonts w:ascii="Times New Roman" w:hAnsi="Times New Roman"/>
                <w:sz w:val="24"/>
                <w:szCs w:val="24"/>
                <w:lang w:val="sr-Cyrl-CS"/>
              </w:rPr>
            </w:pPr>
          </w:p>
          <w:p w:rsidR="00A475A8" w:rsidRPr="00685E78" w:rsidRDefault="008C2970" w:rsidP="00685E78">
            <w:pPr>
              <w:pStyle w:val="a4"/>
              <w:jc w:val="both"/>
              <w:rPr>
                <w:rFonts w:ascii="Times New Roman" w:hAnsi="Times New Roman"/>
                <w:sz w:val="24"/>
                <w:szCs w:val="24"/>
              </w:rPr>
            </w:pPr>
            <w:r>
              <w:rPr>
                <w:rFonts w:ascii="Times New Roman" w:hAnsi="Times New Roman"/>
                <w:sz w:val="24"/>
                <w:szCs w:val="24"/>
                <w:lang w:val="sr-Cyrl-CS"/>
              </w:rPr>
              <w:t>440</w:t>
            </w:r>
            <w:r w:rsidR="00A475A8">
              <w:rPr>
                <w:rFonts w:ascii="Times New Roman" w:hAnsi="Times New Roman"/>
                <w:sz w:val="24"/>
                <w:szCs w:val="24"/>
                <w:lang w:val="sr-Cyrl-CS"/>
              </w:rPr>
              <w:t>.000</w:t>
            </w:r>
          </w:p>
        </w:tc>
        <w:tc>
          <w:tcPr>
            <w:tcW w:w="4961" w:type="dxa"/>
          </w:tcPr>
          <w:p w:rsidR="00A475A8" w:rsidRPr="003976C4" w:rsidRDefault="003976C4" w:rsidP="00846D35">
            <w:pPr>
              <w:pStyle w:val="a4"/>
              <w:jc w:val="both"/>
              <w:rPr>
                <w:rFonts w:ascii="Times New Roman" w:hAnsi="Times New Roman"/>
                <w:sz w:val="20"/>
                <w:szCs w:val="20"/>
                <w:lang w:val="sr-Cyrl-CS"/>
              </w:rPr>
            </w:pPr>
            <w:r w:rsidRPr="003976C4">
              <w:rPr>
                <w:rFonts w:ascii="Times New Roman" w:hAnsi="Times New Roman"/>
                <w:sz w:val="20"/>
                <w:szCs w:val="20"/>
                <w:lang w:val="sr-Cyrl-CS"/>
              </w:rPr>
              <w:t>Тема пројекта је важна, али недовољно прецизно изречена. Комисија цени важност предложеног медијског садржаја за информисање становника општине Владичин Хан, његову усклађеност са условима конкурса, као и број медијских садржаја који говоре у прилог  томе да ће циљеви пројекта бити испуњени. Чланови комисије су запазили да је апликант овом темом у Владичином Хану  конкурисао претходне године ( пројекат „Исте шансе за све“) када је одбијен. Због тога је комисија оценила да се овде ради о кандидату који на овај начин  потцењује јавни интерес грађана Хвадичинох Хана, што је довољна разлог да се пријава не прихвати.</w:t>
            </w:r>
          </w:p>
        </w:tc>
      </w:tr>
    </w:tbl>
    <w:p w:rsidR="003976C4" w:rsidRDefault="003976C4" w:rsidP="00897FA5">
      <w:pPr>
        <w:pStyle w:val="a4"/>
        <w:jc w:val="both"/>
        <w:rPr>
          <w:rFonts w:ascii="Times New Roman" w:hAnsi="Times New Roman"/>
          <w:sz w:val="24"/>
          <w:szCs w:val="24"/>
          <w:lang w:val="sr-Cyrl-CS"/>
        </w:rPr>
      </w:pPr>
    </w:p>
    <w:p w:rsidR="003976C4" w:rsidRDefault="003976C4" w:rsidP="00897FA5">
      <w:pPr>
        <w:pStyle w:val="a4"/>
        <w:jc w:val="both"/>
        <w:rPr>
          <w:rFonts w:ascii="Times New Roman" w:hAnsi="Times New Roman"/>
          <w:sz w:val="24"/>
          <w:szCs w:val="24"/>
          <w:lang w:val="sr-Cyrl-CS"/>
        </w:rPr>
      </w:pPr>
    </w:p>
    <w:p w:rsidR="00846D35" w:rsidRPr="003F5C87" w:rsidRDefault="00846D35" w:rsidP="00846D35">
      <w:pPr>
        <w:jc w:val="both"/>
        <w:rPr>
          <w:lang w:val="sr-Cyrl-CS"/>
        </w:rPr>
      </w:pPr>
    </w:p>
    <w:p w:rsidR="00846D35" w:rsidRPr="00886D65" w:rsidRDefault="00846D35">
      <w:pPr>
        <w:rPr>
          <w:rFonts w:ascii="Times New Roman" w:hAnsi="Times New Roman" w:cs="Times New Roman"/>
          <w:lang w:val="sr-Cyrl-CS"/>
        </w:rPr>
      </w:pPr>
    </w:p>
    <w:p w:rsidR="00886D65" w:rsidRPr="00886D65" w:rsidRDefault="00886D65">
      <w:pPr>
        <w:rPr>
          <w:rFonts w:ascii="Times New Roman" w:hAnsi="Times New Roman" w:cs="Times New Roman"/>
          <w:lang w:val="sr-Cyrl-CS"/>
        </w:rPr>
      </w:pPr>
    </w:p>
    <w:p w:rsidR="00886D65" w:rsidRPr="00886D65" w:rsidRDefault="00886D65">
      <w:pPr>
        <w:rPr>
          <w:rFonts w:ascii="Times New Roman" w:hAnsi="Times New Roman" w:cs="Times New Roman"/>
          <w:lang w:val="sr-Cyrl-CS"/>
        </w:rPr>
      </w:pPr>
    </w:p>
    <w:p w:rsidR="00886D65" w:rsidRPr="00886D65" w:rsidRDefault="00886D65">
      <w:pPr>
        <w:rPr>
          <w:rFonts w:ascii="Times New Roman" w:hAnsi="Times New Roman" w:cs="Times New Roman"/>
          <w:lang w:val="sr-Cyrl-CS"/>
        </w:rPr>
      </w:pPr>
    </w:p>
    <w:p w:rsidR="00886D65" w:rsidRPr="00886D65" w:rsidRDefault="00886D65">
      <w:pPr>
        <w:rPr>
          <w:rFonts w:ascii="Times New Roman" w:hAnsi="Times New Roman" w:cs="Times New Roman"/>
          <w:lang w:val="sr-Cyrl-CS"/>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Default="00886D65">
      <w:pPr>
        <w:rPr>
          <w:rFonts w:ascii="Times New Roman" w:hAnsi="Times New Roman" w:cs="Times New Roman"/>
        </w:rPr>
      </w:pPr>
    </w:p>
    <w:p w:rsidR="00886D65" w:rsidRPr="00886D65" w:rsidRDefault="00886D65" w:rsidP="00886D65">
      <w:pPr>
        <w:rPr>
          <w:rFonts w:ascii="Times New Roman" w:hAnsi="Times New Roman" w:cs="Times New Roman"/>
        </w:rPr>
      </w:pPr>
      <w:r w:rsidRPr="00886D65">
        <w:rPr>
          <w:rFonts w:ascii="Times New Roman" w:hAnsi="Times New Roman" w:cs="Times New Roman"/>
        </w:rPr>
        <w:t>Комисија за спровођење јавног позива за суфинансирање пројеката за остваривање јавног интереса у области јавног информисања на територији Општине Владичин Хан у 2021. години</w:t>
      </w:r>
    </w:p>
    <w:p w:rsidR="00886D65" w:rsidRPr="00886D65" w:rsidRDefault="00886D65" w:rsidP="00886D65">
      <w:pPr>
        <w:rPr>
          <w:rFonts w:ascii="Times New Roman" w:hAnsi="Times New Roman" w:cs="Times New Roman"/>
        </w:rPr>
      </w:pPr>
      <w:r w:rsidRPr="00886D65">
        <w:rPr>
          <w:rFonts w:ascii="Times New Roman" w:hAnsi="Times New Roman" w:cs="Times New Roman"/>
        </w:rPr>
        <w:t>БРОЈ: 06-46/2/21-III</w:t>
      </w:r>
    </w:p>
    <w:p w:rsidR="00886D65" w:rsidRPr="00886D65" w:rsidRDefault="00886D65" w:rsidP="00886D65">
      <w:pPr>
        <w:rPr>
          <w:rFonts w:ascii="Times New Roman" w:hAnsi="Times New Roman" w:cs="Times New Roman"/>
        </w:rPr>
      </w:pPr>
    </w:p>
    <w:p w:rsidR="00886D65" w:rsidRPr="00886D65" w:rsidRDefault="00886D65" w:rsidP="00886D65">
      <w:pPr>
        <w:rPr>
          <w:rFonts w:ascii="Times New Roman" w:hAnsi="Times New Roman" w:cs="Times New Roman"/>
        </w:rPr>
      </w:pPr>
    </w:p>
    <w:p w:rsidR="00886D65" w:rsidRPr="00886D65" w:rsidRDefault="00886D65" w:rsidP="00886D65">
      <w:pPr>
        <w:rPr>
          <w:rFonts w:ascii="Times New Roman" w:hAnsi="Times New Roman" w:cs="Times New Roman"/>
        </w:rPr>
      </w:pPr>
      <w:r w:rsidRPr="00886D65">
        <w:rPr>
          <w:rFonts w:ascii="Times New Roman" w:hAnsi="Times New Roman" w:cs="Times New Roman"/>
        </w:rPr>
        <w:t>Чланови Комисије:</w:t>
      </w:r>
    </w:p>
    <w:p w:rsidR="00886D65" w:rsidRPr="00886D65" w:rsidRDefault="00886D65" w:rsidP="00886D65">
      <w:pPr>
        <w:rPr>
          <w:rFonts w:ascii="Times New Roman" w:hAnsi="Times New Roman" w:cs="Times New Roman"/>
        </w:rPr>
      </w:pPr>
    </w:p>
    <w:p w:rsidR="00886D65" w:rsidRPr="00886D65" w:rsidRDefault="00886D65" w:rsidP="00886D65">
      <w:pPr>
        <w:rPr>
          <w:rFonts w:ascii="Times New Roman" w:hAnsi="Times New Roman" w:cs="Times New Roman"/>
        </w:rPr>
      </w:pPr>
      <w:r w:rsidRPr="00886D65">
        <w:rPr>
          <w:rFonts w:ascii="Times New Roman" w:hAnsi="Times New Roman" w:cs="Times New Roman"/>
        </w:rPr>
        <w:t>1.</w:t>
      </w:r>
      <w:r w:rsidRPr="00886D65">
        <w:rPr>
          <w:rFonts w:ascii="Times New Roman" w:hAnsi="Times New Roman" w:cs="Times New Roman"/>
        </w:rPr>
        <w:tab/>
        <w:t>Срђан Цонић:__________________________________, председник</w:t>
      </w:r>
    </w:p>
    <w:p w:rsidR="00886D65" w:rsidRPr="00886D65" w:rsidRDefault="00886D65" w:rsidP="00886D65">
      <w:pPr>
        <w:rPr>
          <w:rFonts w:ascii="Times New Roman" w:hAnsi="Times New Roman" w:cs="Times New Roman"/>
        </w:rPr>
      </w:pPr>
    </w:p>
    <w:p w:rsidR="00886D65" w:rsidRPr="00886D65" w:rsidRDefault="00886D65" w:rsidP="00886D65">
      <w:pPr>
        <w:rPr>
          <w:rFonts w:ascii="Times New Roman" w:hAnsi="Times New Roman" w:cs="Times New Roman"/>
        </w:rPr>
      </w:pPr>
      <w:r w:rsidRPr="00886D65">
        <w:rPr>
          <w:rFonts w:ascii="Times New Roman" w:hAnsi="Times New Roman" w:cs="Times New Roman"/>
        </w:rPr>
        <w:t>2.</w:t>
      </w:r>
      <w:r w:rsidRPr="00886D65">
        <w:rPr>
          <w:rFonts w:ascii="Times New Roman" w:hAnsi="Times New Roman" w:cs="Times New Roman"/>
        </w:rPr>
        <w:tab/>
        <w:t>Владимир Вељковић:____________________________, члан и</w:t>
      </w:r>
    </w:p>
    <w:p w:rsidR="00886D65" w:rsidRPr="00886D65" w:rsidRDefault="00886D65" w:rsidP="00886D65">
      <w:pPr>
        <w:rPr>
          <w:rFonts w:ascii="Times New Roman" w:hAnsi="Times New Roman" w:cs="Times New Roman"/>
        </w:rPr>
      </w:pPr>
    </w:p>
    <w:p w:rsidR="00886D65" w:rsidRPr="00886D65" w:rsidRDefault="00886D65" w:rsidP="00886D65">
      <w:pPr>
        <w:rPr>
          <w:rFonts w:ascii="Times New Roman" w:hAnsi="Times New Roman" w:cs="Times New Roman"/>
        </w:rPr>
      </w:pPr>
      <w:r w:rsidRPr="00886D65">
        <w:rPr>
          <w:rFonts w:ascii="Times New Roman" w:hAnsi="Times New Roman" w:cs="Times New Roman"/>
        </w:rPr>
        <w:t>3.</w:t>
      </w:r>
      <w:r w:rsidRPr="00886D65">
        <w:rPr>
          <w:rFonts w:ascii="Times New Roman" w:hAnsi="Times New Roman" w:cs="Times New Roman"/>
        </w:rPr>
        <w:tab/>
        <w:t xml:space="preserve">Светлана Јовановић-Николић:____________________ , члан Комисије </w:t>
      </w:r>
    </w:p>
    <w:p w:rsidR="00886D65" w:rsidRPr="00886D65" w:rsidRDefault="00886D65" w:rsidP="00886D65">
      <w:pPr>
        <w:rPr>
          <w:rFonts w:ascii="Times New Roman" w:hAnsi="Times New Roman" w:cs="Times New Roman"/>
        </w:rPr>
      </w:pPr>
    </w:p>
    <w:p w:rsidR="00886D65" w:rsidRPr="00886D65" w:rsidRDefault="00886D65" w:rsidP="00886D65">
      <w:pPr>
        <w:rPr>
          <w:rFonts w:ascii="Times New Roman" w:hAnsi="Times New Roman" w:cs="Times New Roman"/>
        </w:rPr>
      </w:pPr>
      <w:r w:rsidRPr="00886D65">
        <w:rPr>
          <w:rFonts w:ascii="Times New Roman" w:hAnsi="Times New Roman" w:cs="Times New Roman"/>
        </w:rPr>
        <w:t>У Владичином Хану, дана 29. 04. 2021. године</w:t>
      </w:r>
      <w:r w:rsidRPr="00886D65">
        <w:rPr>
          <w:rFonts w:ascii="Times New Roman" w:hAnsi="Times New Roman" w:cs="Times New Roman"/>
        </w:rPr>
        <w:tab/>
      </w:r>
      <w:r w:rsidRPr="00886D65">
        <w:rPr>
          <w:rFonts w:ascii="Times New Roman" w:hAnsi="Times New Roman" w:cs="Times New Roman"/>
        </w:rPr>
        <w:tab/>
      </w:r>
      <w:r w:rsidRPr="00886D65">
        <w:rPr>
          <w:rFonts w:ascii="Times New Roman" w:hAnsi="Times New Roman" w:cs="Times New Roman"/>
        </w:rPr>
        <w:tab/>
      </w:r>
    </w:p>
    <w:p w:rsidR="00886D65" w:rsidRPr="00886D65" w:rsidRDefault="00886D65">
      <w:pPr>
        <w:rPr>
          <w:rFonts w:ascii="Times New Roman" w:hAnsi="Times New Roman" w:cs="Times New Roman"/>
        </w:rPr>
      </w:pPr>
      <w:bookmarkStart w:id="0" w:name="_GoBack"/>
      <w:bookmarkEnd w:id="0"/>
    </w:p>
    <w:sectPr w:rsidR="00886D65" w:rsidRPr="00886D65" w:rsidSect="006F7C67">
      <w:headerReference w:type="default" r:id="rId8"/>
      <w:pgSz w:w="11907" w:h="16839" w:code="9"/>
      <w:pgMar w:top="990" w:right="1440" w:bottom="720" w:left="1440" w:header="57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07F" w:rsidRDefault="00CF507F" w:rsidP="00B16D6A">
      <w:r>
        <w:separator/>
      </w:r>
    </w:p>
  </w:endnote>
  <w:endnote w:type="continuationSeparator" w:id="1">
    <w:p w:rsidR="00CF507F" w:rsidRDefault="00CF507F" w:rsidP="00B16D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07F" w:rsidRDefault="00CF507F" w:rsidP="00B16D6A">
      <w:r>
        <w:separator/>
      </w:r>
    </w:p>
  </w:footnote>
  <w:footnote w:type="continuationSeparator" w:id="1">
    <w:p w:rsidR="00CF507F" w:rsidRDefault="00CF507F" w:rsidP="00B16D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FF" w:rsidRDefault="00490FFF" w:rsidP="00B10273">
    <w:pPr>
      <w:pStyle w:val="a2"/>
    </w:pPr>
  </w:p>
  <w:p w:rsidR="00490FFF" w:rsidRDefault="00490FFF">
    <w:pPr>
      <w:pStyle w:val="a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32FA1"/>
    <w:multiLevelType w:val="hybridMultilevel"/>
    <w:tmpl w:val="DF36D65E"/>
    <w:lvl w:ilvl="0" w:tplc="BE1CAE3A">
      <w:start w:val="1"/>
      <w:numFmt w:val="decimal"/>
      <w:lvlText w:val="%1."/>
      <w:lvlJc w:val="left"/>
      <w:pPr>
        <w:ind w:left="3903" w:hanging="360"/>
      </w:pPr>
      <w:rPr>
        <w:rFonts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BD0AF3"/>
    <w:rsid w:val="0001336C"/>
    <w:rsid w:val="0002366E"/>
    <w:rsid w:val="00027FF7"/>
    <w:rsid w:val="0004503B"/>
    <w:rsid w:val="00060F78"/>
    <w:rsid w:val="000A7B99"/>
    <w:rsid w:val="000B774D"/>
    <w:rsid w:val="000C0C27"/>
    <w:rsid w:val="000D25E5"/>
    <w:rsid w:val="000E4B8A"/>
    <w:rsid w:val="00115939"/>
    <w:rsid w:val="0016146A"/>
    <w:rsid w:val="00165281"/>
    <w:rsid w:val="001701B2"/>
    <w:rsid w:val="00172CBB"/>
    <w:rsid w:val="00192EE9"/>
    <w:rsid w:val="00196109"/>
    <w:rsid w:val="001A3243"/>
    <w:rsid w:val="001A3E6C"/>
    <w:rsid w:val="001C21C9"/>
    <w:rsid w:val="001F2201"/>
    <w:rsid w:val="00217919"/>
    <w:rsid w:val="00217C31"/>
    <w:rsid w:val="00253493"/>
    <w:rsid w:val="002535FA"/>
    <w:rsid w:val="0026578D"/>
    <w:rsid w:val="00281F42"/>
    <w:rsid w:val="0028561D"/>
    <w:rsid w:val="0029395E"/>
    <w:rsid w:val="002B2A0E"/>
    <w:rsid w:val="002D73E2"/>
    <w:rsid w:val="002E7FD1"/>
    <w:rsid w:val="002F75E9"/>
    <w:rsid w:val="003011A0"/>
    <w:rsid w:val="00303E88"/>
    <w:rsid w:val="00305AAC"/>
    <w:rsid w:val="003217FD"/>
    <w:rsid w:val="0036423A"/>
    <w:rsid w:val="00364E1C"/>
    <w:rsid w:val="0036624B"/>
    <w:rsid w:val="00395475"/>
    <w:rsid w:val="003976C4"/>
    <w:rsid w:val="003A1AED"/>
    <w:rsid w:val="003A2A8B"/>
    <w:rsid w:val="003B53DD"/>
    <w:rsid w:val="003E67E9"/>
    <w:rsid w:val="004346F2"/>
    <w:rsid w:val="004501F9"/>
    <w:rsid w:val="0046641D"/>
    <w:rsid w:val="00470150"/>
    <w:rsid w:val="00490FFF"/>
    <w:rsid w:val="004C4320"/>
    <w:rsid w:val="004D1A91"/>
    <w:rsid w:val="004F6567"/>
    <w:rsid w:val="00513353"/>
    <w:rsid w:val="00526B6C"/>
    <w:rsid w:val="005374FA"/>
    <w:rsid w:val="00563AD8"/>
    <w:rsid w:val="0056433A"/>
    <w:rsid w:val="00566232"/>
    <w:rsid w:val="00566A64"/>
    <w:rsid w:val="005A0088"/>
    <w:rsid w:val="005A501B"/>
    <w:rsid w:val="005B608C"/>
    <w:rsid w:val="005E21ED"/>
    <w:rsid w:val="005E68FD"/>
    <w:rsid w:val="005F2FFB"/>
    <w:rsid w:val="005F7BCA"/>
    <w:rsid w:val="0060407C"/>
    <w:rsid w:val="006279DC"/>
    <w:rsid w:val="00651954"/>
    <w:rsid w:val="006630D3"/>
    <w:rsid w:val="00666E7C"/>
    <w:rsid w:val="00680DB9"/>
    <w:rsid w:val="00685E78"/>
    <w:rsid w:val="006A7745"/>
    <w:rsid w:val="006C0341"/>
    <w:rsid w:val="006C0E42"/>
    <w:rsid w:val="006D70AF"/>
    <w:rsid w:val="006F7C67"/>
    <w:rsid w:val="00704F55"/>
    <w:rsid w:val="00705B58"/>
    <w:rsid w:val="00754E12"/>
    <w:rsid w:val="00760127"/>
    <w:rsid w:val="00761B34"/>
    <w:rsid w:val="007D3957"/>
    <w:rsid w:val="00846D35"/>
    <w:rsid w:val="00851819"/>
    <w:rsid w:val="00886D65"/>
    <w:rsid w:val="00887C79"/>
    <w:rsid w:val="00897C15"/>
    <w:rsid w:val="00897FA5"/>
    <w:rsid w:val="008C2970"/>
    <w:rsid w:val="008C58B3"/>
    <w:rsid w:val="00921CAE"/>
    <w:rsid w:val="00925AF7"/>
    <w:rsid w:val="00935CD7"/>
    <w:rsid w:val="009573E9"/>
    <w:rsid w:val="0096716B"/>
    <w:rsid w:val="00992D43"/>
    <w:rsid w:val="009A0813"/>
    <w:rsid w:val="009B5B5D"/>
    <w:rsid w:val="009C3A42"/>
    <w:rsid w:val="009C6710"/>
    <w:rsid w:val="009E7F18"/>
    <w:rsid w:val="009F37D2"/>
    <w:rsid w:val="00A01FFB"/>
    <w:rsid w:val="00A07962"/>
    <w:rsid w:val="00A10AC9"/>
    <w:rsid w:val="00A475A8"/>
    <w:rsid w:val="00A53F61"/>
    <w:rsid w:val="00A63897"/>
    <w:rsid w:val="00A71687"/>
    <w:rsid w:val="00AA01E2"/>
    <w:rsid w:val="00AA3D59"/>
    <w:rsid w:val="00AC7791"/>
    <w:rsid w:val="00AE0146"/>
    <w:rsid w:val="00AF3A11"/>
    <w:rsid w:val="00B055C9"/>
    <w:rsid w:val="00B07FDE"/>
    <w:rsid w:val="00B10273"/>
    <w:rsid w:val="00B16D6A"/>
    <w:rsid w:val="00B73658"/>
    <w:rsid w:val="00B82683"/>
    <w:rsid w:val="00B86E7B"/>
    <w:rsid w:val="00B90EDD"/>
    <w:rsid w:val="00B929A4"/>
    <w:rsid w:val="00BA3DEE"/>
    <w:rsid w:val="00BB023A"/>
    <w:rsid w:val="00BB3C2D"/>
    <w:rsid w:val="00BC312D"/>
    <w:rsid w:val="00BD0AF3"/>
    <w:rsid w:val="00BD5655"/>
    <w:rsid w:val="00BD711B"/>
    <w:rsid w:val="00BE1AEC"/>
    <w:rsid w:val="00BF047E"/>
    <w:rsid w:val="00BF41A9"/>
    <w:rsid w:val="00C01CE3"/>
    <w:rsid w:val="00C1184C"/>
    <w:rsid w:val="00C25C7A"/>
    <w:rsid w:val="00C3210D"/>
    <w:rsid w:val="00C45B65"/>
    <w:rsid w:val="00C51D5A"/>
    <w:rsid w:val="00C52726"/>
    <w:rsid w:val="00C869C4"/>
    <w:rsid w:val="00C92CAA"/>
    <w:rsid w:val="00CC6BF3"/>
    <w:rsid w:val="00CE08C1"/>
    <w:rsid w:val="00CE21B6"/>
    <w:rsid w:val="00CF507F"/>
    <w:rsid w:val="00D169BC"/>
    <w:rsid w:val="00D878FC"/>
    <w:rsid w:val="00D966F3"/>
    <w:rsid w:val="00DF35AC"/>
    <w:rsid w:val="00E20418"/>
    <w:rsid w:val="00E6090C"/>
    <w:rsid w:val="00E9406C"/>
    <w:rsid w:val="00EB4E5F"/>
    <w:rsid w:val="00EE4DE6"/>
    <w:rsid w:val="00F55015"/>
    <w:rsid w:val="00F571E5"/>
    <w:rsid w:val="00F63687"/>
    <w:rsid w:val="00F8097E"/>
    <w:rsid w:val="00F95769"/>
    <w:rsid w:val="00FC13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F3"/>
    <w:pPr>
      <w:widowControl w:val="0"/>
      <w:suppressAutoHyphens/>
      <w:spacing w:after="0" w:line="240" w:lineRule="auto"/>
    </w:pPr>
    <w:rPr>
      <w:rFonts w:ascii="Liberation Serif" w:eastAsia="SimSun" w:hAnsi="Liberation Serif" w:cs="Lucida Sans"/>
      <w:sz w:val="24"/>
      <w:szCs w:val="24"/>
      <w:lang w:eastAsia="zh-CN" w:bidi="hi-IN"/>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header"/>
    <w:basedOn w:val="Normal"/>
    <w:link w:val="Char"/>
    <w:uiPriority w:val="99"/>
    <w:unhideWhenUsed/>
    <w:rsid w:val="00B16D6A"/>
    <w:pPr>
      <w:tabs>
        <w:tab w:val="center" w:pos="4680"/>
        <w:tab w:val="right" w:pos="9360"/>
      </w:tabs>
    </w:pPr>
    <w:rPr>
      <w:rFonts w:cs="Mangal"/>
      <w:szCs w:val="21"/>
    </w:rPr>
  </w:style>
  <w:style w:type="character" w:customStyle="1" w:styleId="Char">
    <w:name w:val="Заглавље странице Char"/>
    <w:basedOn w:val="a"/>
    <w:link w:val="a2"/>
    <w:uiPriority w:val="99"/>
    <w:rsid w:val="00B16D6A"/>
    <w:rPr>
      <w:rFonts w:ascii="Liberation Serif" w:eastAsia="SimSun" w:hAnsi="Liberation Serif" w:cs="Mangal"/>
      <w:sz w:val="24"/>
      <w:szCs w:val="21"/>
      <w:lang w:eastAsia="zh-CN" w:bidi="hi-IN"/>
    </w:rPr>
  </w:style>
  <w:style w:type="paragraph" w:styleId="a3">
    <w:name w:val="footer"/>
    <w:basedOn w:val="Normal"/>
    <w:link w:val="Char0"/>
    <w:uiPriority w:val="99"/>
    <w:unhideWhenUsed/>
    <w:rsid w:val="00B16D6A"/>
    <w:pPr>
      <w:tabs>
        <w:tab w:val="center" w:pos="4680"/>
        <w:tab w:val="right" w:pos="9360"/>
      </w:tabs>
    </w:pPr>
    <w:rPr>
      <w:rFonts w:cs="Mangal"/>
      <w:szCs w:val="21"/>
    </w:rPr>
  </w:style>
  <w:style w:type="character" w:customStyle="1" w:styleId="Char0">
    <w:name w:val="Подножје странице Char"/>
    <w:basedOn w:val="a"/>
    <w:link w:val="a3"/>
    <w:uiPriority w:val="99"/>
    <w:rsid w:val="00B16D6A"/>
    <w:rPr>
      <w:rFonts w:ascii="Liberation Serif" w:eastAsia="SimSun" w:hAnsi="Liberation Serif" w:cs="Mangal"/>
      <w:sz w:val="24"/>
      <w:szCs w:val="21"/>
      <w:lang w:eastAsia="zh-CN" w:bidi="hi-IN"/>
    </w:rPr>
  </w:style>
  <w:style w:type="paragraph" w:styleId="a4">
    <w:name w:val="No Spacing"/>
    <w:link w:val="Char1"/>
    <w:uiPriority w:val="1"/>
    <w:qFormat/>
    <w:rsid w:val="00846D35"/>
    <w:pPr>
      <w:spacing w:after="0" w:line="240" w:lineRule="auto"/>
    </w:pPr>
    <w:rPr>
      <w:rFonts w:ascii="Calibri" w:eastAsia="Calibri" w:hAnsi="Calibri" w:cs="Times New Roman"/>
    </w:rPr>
  </w:style>
  <w:style w:type="character" w:customStyle="1" w:styleId="Char1">
    <w:name w:val="Без размака Char"/>
    <w:basedOn w:val="a"/>
    <w:link w:val="a4"/>
    <w:uiPriority w:val="1"/>
    <w:locked/>
    <w:rsid w:val="00846D35"/>
    <w:rPr>
      <w:rFonts w:ascii="Calibri" w:eastAsia="Calibri" w:hAnsi="Calibri" w:cs="Times New Roman"/>
    </w:rPr>
  </w:style>
  <w:style w:type="paragraph" w:styleId="a5">
    <w:name w:val="List Paragraph"/>
    <w:basedOn w:val="Normal"/>
    <w:uiPriority w:val="34"/>
    <w:qFormat/>
    <w:rsid w:val="00846D35"/>
    <w:pPr>
      <w:widowControl/>
      <w:suppressAutoHyphens w:val="0"/>
      <w:ind w:left="720"/>
    </w:pPr>
    <w:rPr>
      <w:rFonts w:ascii="Times New Roman" w:eastAsia="Times New Roman" w:hAnsi="Times New Roman" w:cs="Times New Roman"/>
      <w:lang w:val="sr-Latn-CS" w:eastAsia="sr-Latn-CS" w:bidi="ar-SA"/>
    </w:rPr>
  </w:style>
  <w:style w:type="table" w:styleId="a6">
    <w:name w:val="Table Grid"/>
    <w:basedOn w:val="a0"/>
    <w:uiPriority w:val="59"/>
    <w:rsid w:val="00A47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Normal"/>
    <w:link w:val="Char2"/>
    <w:uiPriority w:val="99"/>
    <w:semiHidden/>
    <w:unhideWhenUsed/>
    <w:rsid w:val="006F7C67"/>
    <w:rPr>
      <w:rFonts w:ascii="Tahoma" w:hAnsi="Tahoma" w:cs="Mangal"/>
      <w:sz w:val="16"/>
      <w:szCs w:val="14"/>
    </w:rPr>
  </w:style>
  <w:style w:type="character" w:customStyle="1" w:styleId="Char2">
    <w:name w:val="Текст у балончићу Char"/>
    <w:basedOn w:val="a"/>
    <w:link w:val="a7"/>
    <w:uiPriority w:val="99"/>
    <w:semiHidden/>
    <w:rsid w:val="006F7C67"/>
    <w:rPr>
      <w:rFonts w:ascii="Tahoma" w:eastAsia="SimSun" w:hAnsi="Tahoma" w:cs="Mangal"/>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F3"/>
    <w:pPr>
      <w:widowControl w:val="0"/>
      <w:suppressAutoHyphens/>
      <w:spacing w:after="0" w:line="240" w:lineRule="auto"/>
    </w:pPr>
    <w:rPr>
      <w:rFonts w:ascii="Liberation Serif" w:eastAsia="SimSun" w:hAnsi="Liberation Serif" w:cs="Lucida Sans"/>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D6A"/>
    <w:pPr>
      <w:tabs>
        <w:tab w:val="center" w:pos="4680"/>
        <w:tab w:val="right" w:pos="9360"/>
      </w:tabs>
    </w:pPr>
    <w:rPr>
      <w:rFonts w:cs="Mangal"/>
      <w:szCs w:val="21"/>
    </w:rPr>
  </w:style>
  <w:style w:type="character" w:customStyle="1" w:styleId="HeaderChar">
    <w:name w:val="Header Char"/>
    <w:basedOn w:val="DefaultParagraphFont"/>
    <w:link w:val="Header"/>
    <w:uiPriority w:val="99"/>
    <w:rsid w:val="00B16D6A"/>
    <w:rPr>
      <w:rFonts w:ascii="Liberation Serif" w:eastAsia="SimSun" w:hAnsi="Liberation Serif" w:cs="Mangal"/>
      <w:sz w:val="24"/>
      <w:szCs w:val="21"/>
      <w:lang w:eastAsia="zh-CN" w:bidi="hi-IN"/>
    </w:rPr>
  </w:style>
  <w:style w:type="paragraph" w:styleId="Footer">
    <w:name w:val="footer"/>
    <w:basedOn w:val="Normal"/>
    <w:link w:val="FooterChar"/>
    <w:uiPriority w:val="99"/>
    <w:unhideWhenUsed/>
    <w:rsid w:val="00B16D6A"/>
    <w:pPr>
      <w:tabs>
        <w:tab w:val="center" w:pos="4680"/>
        <w:tab w:val="right" w:pos="9360"/>
      </w:tabs>
    </w:pPr>
    <w:rPr>
      <w:rFonts w:cs="Mangal"/>
      <w:szCs w:val="21"/>
    </w:rPr>
  </w:style>
  <w:style w:type="character" w:customStyle="1" w:styleId="FooterChar">
    <w:name w:val="Footer Char"/>
    <w:basedOn w:val="DefaultParagraphFont"/>
    <w:link w:val="Footer"/>
    <w:uiPriority w:val="99"/>
    <w:rsid w:val="00B16D6A"/>
    <w:rPr>
      <w:rFonts w:ascii="Liberation Serif" w:eastAsia="SimSun" w:hAnsi="Liberation Serif" w:cs="Mangal"/>
      <w:sz w:val="24"/>
      <w:szCs w:val="21"/>
      <w:lang w:eastAsia="zh-CN" w:bidi="hi-IN"/>
    </w:rPr>
  </w:style>
  <w:style w:type="paragraph" w:styleId="NoSpacing">
    <w:name w:val="No Spacing"/>
    <w:link w:val="NoSpacingChar"/>
    <w:uiPriority w:val="1"/>
    <w:qFormat/>
    <w:rsid w:val="00846D3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846D35"/>
    <w:rPr>
      <w:rFonts w:ascii="Calibri" w:eastAsia="Calibri" w:hAnsi="Calibri" w:cs="Times New Roman"/>
    </w:rPr>
  </w:style>
  <w:style w:type="paragraph" w:styleId="ListParagraph">
    <w:name w:val="List Paragraph"/>
    <w:basedOn w:val="Normal"/>
    <w:uiPriority w:val="34"/>
    <w:qFormat/>
    <w:rsid w:val="00846D35"/>
    <w:pPr>
      <w:widowControl/>
      <w:suppressAutoHyphens w:val="0"/>
      <w:ind w:left="720"/>
    </w:pPr>
    <w:rPr>
      <w:rFonts w:ascii="Times New Roman" w:eastAsia="Times New Roman" w:hAnsi="Times New Roman" w:cs="Times New Roman"/>
      <w:lang w:val="sr-Latn-CS" w:eastAsia="sr-Latn-CS" w:bidi="ar-SA"/>
    </w:rPr>
  </w:style>
  <w:style w:type="table" w:styleId="TableGrid">
    <w:name w:val="Table Grid"/>
    <w:basedOn w:val="TableNormal"/>
    <w:uiPriority w:val="59"/>
    <w:rsid w:val="00A47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7C67"/>
    <w:rPr>
      <w:rFonts w:ascii="Tahoma" w:hAnsi="Tahoma" w:cs="Mangal"/>
      <w:sz w:val="16"/>
      <w:szCs w:val="14"/>
    </w:rPr>
  </w:style>
  <w:style w:type="character" w:customStyle="1" w:styleId="BalloonTextChar">
    <w:name w:val="Balloon Text Char"/>
    <w:basedOn w:val="DefaultParagraphFont"/>
    <w:link w:val="BalloonText"/>
    <w:uiPriority w:val="99"/>
    <w:semiHidden/>
    <w:rsid w:val="006F7C67"/>
    <w:rPr>
      <w:rFonts w:ascii="Tahoma" w:eastAsia="SimSun" w:hAnsi="Tahoma" w:cs="Mangal"/>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1FFAA-A970-4025-88B6-D1B64545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2102</Words>
  <Characters>11985</Characters>
  <Application>Microsoft Office Word</Application>
  <DocSecurity>0</DocSecurity>
  <Lines>99</Lines>
  <Paragraphs>28</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OpVece</dc:creator>
  <cp:lastModifiedBy>PCOV2</cp:lastModifiedBy>
  <cp:revision>7</cp:revision>
  <cp:lastPrinted>2020-06-04T13:11:00Z</cp:lastPrinted>
  <dcterms:created xsi:type="dcterms:W3CDTF">2021-05-12T06:42:00Z</dcterms:created>
  <dcterms:modified xsi:type="dcterms:W3CDTF">2021-05-13T08:19:00Z</dcterms:modified>
</cp:coreProperties>
</file>