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A4" w:rsidRDefault="004718A4" w:rsidP="00125A6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25A6A" w:rsidRPr="008F2383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8F2383">
        <w:rPr>
          <w:rFonts w:ascii="Times New Roman" w:hAnsi="Times New Roman" w:cs="Times New Roman"/>
        </w:rPr>
        <w:t>На основу члана 68. Статута Општине Владичин Хан( „Службени гласник Пчињског округа“,  број 21/08 и 8/09 и „Службени гласник Града Врања“, број 11/2013</w:t>
      </w:r>
      <w:r w:rsidRPr="008F2383">
        <w:rPr>
          <w:rFonts w:ascii="Times New Roman" w:hAnsi="Times New Roman" w:cs="Times New Roman"/>
          <w:lang w:val="sr-Cyrl-CS"/>
        </w:rPr>
        <w:t>, 5/17 и 14/17</w:t>
      </w:r>
      <w:r w:rsidRPr="008F2383">
        <w:rPr>
          <w:rFonts w:ascii="Times New Roman" w:hAnsi="Times New Roman" w:cs="Times New Roman"/>
        </w:rPr>
        <w:t>), члана 30. Одлуке о Општинском већу Општине Владичин Хан („Службени гласник Пчињског округа“, број 23/08),и члана 51. Пословника Општинског већа Општине Владичин Хан („Службени гласник Града Врања“, број 40/13)</w:t>
      </w:r>
      <w:r w:rsidRPr="008F2383">
        <w:rPr>
          <w:rFonts w:ascii="Times New Roman" w:hAnsi="Times New Roman" w:cs="Times New Roman"/>
          <w:lang w:val="sr-Cyrl-CS"/>
        </w:rPr>
        <w:t>,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06-63/3/2015-01,разматрајући предло</w:t>
      </w:r>
      <w:r w:rsidR="008F2383" w:rsidRPr="008F2383">
        <w:rPr>
          <w:rFonts w:ascii="Times New Roman" w:hAnsi="Times New Roman" w:cs="Times New Roman"/>
          <w:lang w:val="sr-Cyrl-CS"/>
        </w:rPr>
        <w:t xml:space="preserve">г листе вредновања и рангирања пројеката доспелих на </w:t>
      </w:r>
      <w:r w:rsidR="008F2383" w:rsidRPr="008F2383">
        <w:rPr>
          <w:rFonts w:ascii="Times New Roman" w:hAnsi="Times New Roman" w:cs="Times New Roman"/>
          <w:b/>
          <w:bCs/>
        </w:rPr>
        <w:t>Конкурсу</w:t>
      </w:r>
      <w:r w:rsidR="001171E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F2383" w:rsidRPr="008F2383">
        <w:rPr>
          <w:rFonts w:ascii="Times New Roman" w:hAnsi="Times New Roman" w:cs="Times New Roman"/>
          <w:b/>
          <w:bCs/>
          <w:lang w:val="sr-Cyrl-CS"/>
        </w:rPr>
        <w:t xml:space="preserve">за </w:t>
      </w:r>
      <w:r w:rsidR="008F2383" w:rsidRPr="008F2383">
        <w:rPr>
          <w:rFonts w:ascii="Times New Roman" w:hAnsi="Times New Roman" w:cs="Times New Roman"/>
          <w:b/>
          <w:bCs/>
        </w:rPr>
        <w:t>доделу средстава за реализацију пројеката</w:t>
      </w:r>
      <w:r w:rsidR="008F2383" w:rsidRPr="008F2383">
        <w:rPr>
          <w:rFonts w:ascii="Times New Roman" w:hAnsi="Times New Roman" w:cs="Times New Roman"/>
          <w:b/>
          <w:bCs/>
          <w:lang w:val="sr-Cyrl-CS"/>
        </w:rPr>
        <w:t xml:space="preserve"> из области социјална заштита и друштвена брига о деци </w:t>
      </w:r>
      <w:r w:rsidR="008F2383" w:rsidRPr="008F2383">
        <w:rPr>
          <w:rFonts w:ascii="Times New Roman" w:hAnsi="Times New Roman" w:cs="Times New Roman"/>
          <w:lang w:val="sr-Cyrl-CS"/>
        </w:rPr>
        <w:t xml:space="preserve">који је Општинском већу доставила </w:t>
      </w:r>
      <w:r w:rsidR="008F2383" w:rsidRPr="008F2383">
        <w:rPr>
          <w:rFonts w:ascii="Times New Roman" w:hAnsi="Times New Roman" w:cs="Times New Roman"/>
        </w:rPr>
        <w:t xml:space="preserve">Комисија за спровођење јавног конкурса за избор програма/пројекта од јавног интереса за област </w:t>
      </w:r>
      <w:r w:rsidR="008F2383" w:rsidRPr="008F2383">
        <w:rPr>
          <w:rFonts w:ascii="Times New Roman" w:hAnsi="Times New Roman" w:cs="Times New Roman"/>
          <w:b/>
        </w:rPr>
        <w:t>социјална заштита и друштвена брига о деци</w:t>
      </w:r>
      <w:r w:rsidR="001171E7">
        <w:rPr>
          <w:rFonts w:ascii="Times New Roman" w:hAnsi="Times New Roman" w:cs="Times New Roman"/>
          <w:b/>
          <w:lang w:val="sr-Cyrl-CS"/>
        </w:rPr>
        <w:t xml:space="preserve"> </w:t>
      </w:r>
      <w:r w:rsidR="008F2383" w:rsidRPr="008F2383">
        <w:rPr>
          <w:rFonts w:ascii="Times New Roman" w:hAnsi="Times New Roman" w:cs="Times New Roman"/>
        </w:rPr>
        <w:t xml:space="preserve">који се финансирају/суфинансирају из буџета Општине Владичин Хан за 2017.годину </w:t>
      </w:r>
      <w:r w:rsidRPr="000879BD">
        <w:rPr>
          <w:rFonts w:ascii="Times New Roman" w:hAnsi="Times New Roman" w:cs="Times New Roman"/>
          <w:szCs w:val="24"/>
        </w:rPr>
        <w:t xml:space="preserve">Општинско веће Општине Владичин Хан на седници одржаној дана </w:t>
      </w:r>
      <w:r w:rsidR="001171E7">
        <w:rPr>
          <w:rFonts w:ascii="Times New Roman" w:hAnsi="Times New Roman" w:cs="Times New Roman"/>
          <w:szCs w:val="24"/>
          <w:lang w:val="sr-Latn-CS"/>
        </w:rPr>
        <w:t>18.10.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године,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је</w:t>
      </w:r>
      <w:r>
        <w:rPr>
          <w:rFonts w:ascii="Times New Roman" w:hAnsi="Times New Roman" w:cs="Times New Roman"/>
          <w:szCs w:val="24"/>
          <w:lang w:val="sr-Cyrl-CS"/>
        </w:rPr>
        <w:t xml:space="preserve"> следећ</w:t>
      </w:r>
      <w:r w:rsidR="001171E7">
        <w:rPr>
          <w:rFonts w:ascii="Times New Roman" w:hAnsi="Times New Roman" w:cs="Times New Roman"/>
          <w:szCs w:val="24"/>
          <w:lang w:val="sr-Cyrl-CS"/>
        </w:rPr>
        <w:t>у</w:t>
      </w:r>
      <w:r>
        <w:rPr>
          <w:rFonts w:ascii="Times New Roman" w:hAnsi="Times New Roman" w:cs="Times New Roman"/>
          <w:szCs w:val="24"/>
          <w:lang w:val="sr-Cyrl-CS"/>
        </w:rPr>
        <w:t>:</w:t>
      </w:r>
    </w:p>
    <w:p w:rsidR="00125A6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25A6A" w:rsidRPr="009F2C57" w:rsidRDefault="00125A6A" w:rsidP="00125A6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25A6A" w:rsidRPr="00EA5378" w:rsidRDefault="009F2C57" w:rsidP="009F2C57">
      <w:pPr>
        <w:spacing w:after="0"/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Л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>ИСТ</w:t>
      </w:r>
      <w:r w:rsidR="001171E7">
        <w:rPr>
          <w:rFonts w:ascii="Times New Roman" w:hAnsi="Times New Roman" w:cs="Times New Roman"/>
          <w:b/>
          <w:szCs w:val="24"/>
          <w:lang w:val="sr-Cyrl-CS"/>
        </w:rPr>
        <w:t>У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ВРЕДНОВАЊА И РАНГИРАЊА</w:t>
      </w:r>
      <w:r w:rsidR="001171E7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>ПРИЈАВЉЕНИХ ПРОЈЕКАТА</w:t>
      </w:r>
    </w:p>
    <w:p w:rsidR="009F2C57" w:rsidRDefault="009F2C57" w:rsidP="009F2C57">
      <w:pPr>
        <w:spacing w:after="0"/>
        <w:ind w:firstLine="720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szCs w:val="24"/>
        </w:rPr>
        <w:t>НА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КОНКУРС </w:t>
      </w:r>
      <w:r w:rsidRPr="008F2383">
        <w:rPr>
          <w:rFonts w:ascii="Times New Roman" w:hAnsi="Times New Roman" w:cs="Times New Roman"/>
          <w:b/>
          <w:bCs/>
          <w:lang w:val="sr-Cyrl-CS"/>
        </w:rPr>
        <w:t xml:space="preserve">ЗА </w:t>
      </w:r>
      <w:r w:rsidRPr="008F2383">
        <w:rPr>
          <w:rFonts w:ascii="Times New Roman" w:hAnsi="Times New Roman" w:cs="Times New Roman"/>
          <w:b/>
          <w:bCs/>
        </w:rPr>
        <w:t>ДОДЕЛУ СРЕДСТАВА ЗА РЕАЛИЗАЦИЈУ ПРОЈЕКАТА</w:t>
      </w:r>
      <w:r w:rsidRPr="008F2383">
        <w:rPr>
          <w:rFonts w:ascii="Times New Roman" w:hAnsi="Times New Roman" w:cs="Times New Roman"/>
          <w:b/>
          <w:bCs/>
          <w:lang w:val="sr-Cyrl-CS"/>
        </w:rPr>
        <w:t xml:space="preserve"> ИЗ </w:t>
      </w:r>
    </w:p>
    <w:p w:rsidR="00125A6A" w:rsidRDefault="009F2C57" w:rsidP="009F2C57">
      <w:pPr>
        <w:spacing w:after="0"/>
        <w:ind w:firstLine="72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8F2383">
        <w:rPr>
          <w:rFonts w:ascii="Times New Roman" w:hAnsi="Times New Roman" w:cs="Times New Roman"/>
          <w:b/>
          <w:bCs/>
          <w:lang w:val="sr-Cyrl-CS"/>
        </w:rPr>
        <w:t>ОБЛАСТИ СОЦИЈАЛНА ЗАШТИТА И ДРУШТВЕНА БРИГА О ДЕЦИ</w:t>
      </w:r>
    </w:p>
    <w:p w:rsidR="004718A4" w:rsidRPr="004718A4" w:rsidRDefault="004718A4" w:rsidP="00125A6A">
      <w:pPr>
        <w:ind w:firstLine="720"/>
        <w:rPr>
          <w:rFonts w:ascii="Times New Roman" w:hAnsi="Times New Roman"/>
          <w:b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57"/>
        <w:gridCol w:w="4087"/>
        <w:gridCol w:w="3828"/>
        <w:gridCol w:w="1104"/>
      </w:tblGrid>
      <w:tr w:rsidR="004718A4" w:rsidRPr="004718A4" w:rsidTr="004718A4">
        <w:tc>
          <w:tcPr>
            <w:tcW w:w="557" w:type="dxa"/>
            <w:vAlign w:val="center"/>
          </w:tcPr>
          <w:p w:rsidR="004718A4" w:rsidRPr="004718A4" w:rsidRDefault="004718A4" w:rsidP="004718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4718A4"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  <w:t>Ред.</w:t>
            </w:r>
          </w:p>
          <w:p w:rsidR="004718A4" w:rsidRPr="004718A4" w:rsidRDefault="004718A4" w:rsidP="004718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4718A4"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4087" w:type="dxa"/>
            <w:vAlign w:val="center"/>
          </w:tcPr>
          <w:p w:rsidR="004718A4" w:rsidRPr="004718A4" w:rsidRDefault="004718A4" w:rsidP="004718A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718A4">
              <w:rPr>
                <w:rFonts w:ascii="Times New Roman" w:hAnsi="Times New Roman"/>
                <w:b/>
                <w:bCs/>
                <w:lang w:val="sr-Cyrl-CS"/>
              </w:rPr>
              <w:t>Подносилац пријаве</w:t>
            </w:r>
          </w:p>
        </w:tc>
        <w:tc>
          <w:tcPr>
            <w:tcW w:w="3828" w:type="dxa"/>
            <w:vAlign w:val="center"/>
          </w:tcPr>
          <w:p w:rsidR="004718A4" w:rsidRPr="004718A4" w:rsidRDefault="004718A4" w:rsidP="004718A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718A4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1104" w:type="dxa"/>
            <w:vAlign w:val="center"/>
          </w:tcPr>
          <w:p w:rsidR="004718A4" w:rsidRPr="004718A4" w:rsidRDefault="004718A4" w:rsidP="004718A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718A4">
              <w:rPr>
                <w:rFonts w:ascii="Times New Roman" w:hAnsi="Times New Roman"/>
                <w:b/>
                <w:bCs/>
                <w:lang w:val="sr-Cyrl-CS"/>
              </w:rPr>
              <w:t>Број бодова</w:t>
            </w:r>
          </w:p>
        </w:tc>
      </w:tr>
      <w:tr w:rsidR="004718A4" w:rsidTr="004718A4">
        <w:tc>
          <w:tcPr>
            <w:tcW w:w="557" w:type="dxa"/>
            <w:vAlign w:val="center"/>
          </w:tcPr>
          <w:p w:rsidR="004718A4" w:rsidRDefault="004718A4" w:rsidP="004718A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1.</w:t>
            </w:r>
          </w:p>
        </w:tc>
        <w:tc>
          <w:tcPr>
            <w:tcW w:w="4087" w:type="dxa"/>
            <w:vAlign w:val="center"/>
          </w:tcPr>
          <w:p w:rsidR="004718A4" w:rsidRDefault="004718A4" w:rsidP="004718A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Удружење грађана "Зелени Хоризонти"</w:t>
            </w:r>
          </w:p>
          <w:p w:rsidR="004718A4" w:rsidRDefault="004718A4" w:rsidP="004718A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Владичин Хан</w:t>
            </w:r>
          </w:p>
        </w:tc>
        <w:tc>
          <w:tcPr>
            <w:tcW w:w="3828" w:type="dxa"/>
            <w:vAlign w:val="center"/>
          </w:tcPr>
          <w:p w:rsidR="004718A4" w:rsidRDefault="004718A4" w:rsidP="004718A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"Р</w:t>
            </w:r>
            <w:r w:rsidRPr="004718A4">
              <w:rPr>
                <w:rFonts w:ascii="Times New Roman" w:hAnsi="Times New Roman"/>
                <w:bCs/>
                <w:lang w:val="sr-Cyrl-CS"/>
              </w:rPr>
              <w:t>авноправни услови образовања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за ученике из маргинализованих </w:t>
            </w:r>
            <w:r w:rsidRPr="004718A4">
              <w:rPr>
                <w:rFonts w:ascii="Times New Roman" w:hAnsi="Times New Roman"/>
                <w:bCs/>
                <w:lang w:val="sr-Cyrl-CS"/>
              </w:rPr>
              <w:t>друштвених група</w:t>
            </w:r>
            <w:r>
              <w:rPr>
                <w:rFonts w:ascii="Times New Roman" w:hAnsi="Times New Roman" w:cs="Times New Roman"/>
                <w:szCs w:val="24"/>
                <w:lang w:val="sr-Cyrl-CS"/>
              </w:rPr>
              <w:t>“</w:t>
            </w:r>
          </w:p>
        </w:tc>
        <w:tc>
          <w:tcPr>
            <w:tcW w:w="1104" w:type="dxa"/>
            <w:vAlign w:val="center"/>
          </w:tcPr>
          <w:p w:rsidR="004718A4" w:rsidRDefault="004718A4" w:rsidP="004718A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100</w:t>
            </w:r>
          </w:p>
        </w:tc>
      </w:tr>
    </w:tbl>
    <w:p w:rsidR="004718A4" w:rsidRDefault="004718A4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25A6A" w:rsidRPr="006117F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125A6A" w:rsidRDefault="00125A6A" w:rsidP="00125A6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25A6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 xml:space="preserve">Подносиоци пријаве имају право приговора у року од </w:t>
      </w:r>
      <w:r w:rsidR="009012FB">
        <w:rPr>
          <w:rFonts w:ascii="Times New Roman" w:hAnsi="Times New Roman" w:cs="Times New Roman"/>
          <w:lang w:val="sr-Cyrl-CS"/>
        </w:rPr>
        <w:t>три</w:t>
      </w:r>
      <w:bookmarkStart w:id="0" w:name="_GoBack"/>
      <w:bookmarkEnd w:id="0"/>
      <w:r w:rsidRPr="006117FA">
        <w:rPr>
          <w:rFonts w:ascii="Times New Roman" w:hAnsi="Times New Roman" w:cs="Times New Roman"/>
          <w:lang w:val="sr-Cyrl-CS"/>
        </w:rPr>
        <w:t xml:space="preserve"> дана од дана објављивања листе на званичној интернет страници Општине Владичин Хан.</w:t>
      </w:r>
    </w:p>
    <w:p w:rsidR="00125A6A" w:rsidRPr="006117F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25A6A" w:rsidRDefault="00125A6A" w:rsidP="00125A6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25A6A" w:rsidRPr="000608A4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125A6A" w:rsidRPr="001171E7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1171E7">
        <w:rPr>
          <w:rFonts w:ascii="Times New Roman" w:hAnsi="Times New Roman" w:cs="Times New Roman"/>
          <w:b/>
          <w:sz w:val="24"/>
          <w:szCs w:val="24"/>
          <w:lang w:val="sr-Cyrl-CS"/>
        </w:rPr>
        <w:t>06-172</w:t>
      </w:r>
      <w:r w:rsidR="00471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171E7">
        <w:rPr>
          <w:rFonts w:ascii="Times New Roman" w:hAnsi="Times New Roman" w:cs="Times New Roman"/>
          <w:b/>
          <w:sz w:val="24"/>
          <w:szCs w:val="24"/>
          <w:lang w:val="sr-Cyrl-CS"/>
        </w:rPr>
        <w:t>/ 5/17-</w:t>
      </w:r>
      <w:r w:rsidR="001171E7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125A6A" w:rsidRPr="000608A4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25A6A" w:rsidRPr="00F55D04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="000827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</w:t>
      </w:r>
    </w:p>
    <w:p w:rsidR="00B664F0" w:rsidRPr="004718A4" w:rsidRDefault="00125A6A">
      <w:pPr>
        <w:rPr>
          <w:rFonts w:ascii="Times New Roman" w:hAnsi="Times New Roman" w:cs="Times New Roman"/>
          <w:lang w:val="sr-Cyrl-CS"/>
        </w:rPr>
      </w:pPr>
      <w:r w:rsidRPr="00562AC6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Горан Младеновић    </w:t>
      </w:r>
    </w:p>
    <w:sectPr w:rsidR="00B664F0" w:rsidRPr="004718A4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20"/>
  <w:hyphenationZone w:val="425"/>
  <w:characterSpacingControl w:val="doNotCompress"/>
  <w:compat>
    <w:useFELayout/>
  </w:compat>
  <w:rsids>
    <w:rsidRoot w:val="00FE0AFE"/>
    <w:rsid w:val="00082783"/>
    <w:rsid w:val="001171E7"/>
    <w:rsid w:val="00125A6A"/>
    <w:rsid w:val="00272C49"/>
    <w:rsid w:val="004718A4"/>
    <w:rsid w:val="005137AF"/>
    <w:rsid w:val="00675C6F"/>
    <w:rsid w:val="008F2383"/>
    <w:rsid w:val="009012FB"/>
    <w:rsid w:val="009F2C57"/>
    <w:rsid w:val="00A44B96"/>
    <w:rsid w:val="00B664F0"/>
    <w:rsid w:val="00FA67CA"/>
    <w:rsid w:val="00FE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6A"/>
    <w:pPr>
      <w:ind w:left="720"/>
      <w:contextualSpacing/>
    </w:pPr>
  </w:style>
  <w:style w:type="table" w:styleId="TableGrid">
    <w:name w:val="Table Grid"/>
    <w:basedOn w:val="TableNormal"/>
    <w:uiPriority w:val="59"/>
    <w:rsid w:val="0047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%20sajt\Baneri\Akti%20opstinskog%20veca\2017\&#1083;&#1080;&#1089;&#1090;&#1072;%20&#1074;&#1088;&#1077;&#1076;&#1085;&#1086;&#1074;&#1072;&#1114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C9BA-0F7D-4737-BFF5-96BAAC7A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листа вредновања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cp:lastPrinted>2017-10-19T08:59:00Z</cp:lastPrinted>
  <dcterms:created xsi:type="dcterms:W3CDTF">2017-10-20T06:17:00Z</dcterms:created>
  <dcterms:modified xsi:type="dcterms:W3CDTF">2017-10-20T06:17:00Z</dcterms:modified>
</cp:coreProperties>
</file>